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6E" w:rsidRDefault="002B786E" w:rsidP="002B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86E" w:rsidRDefault="002B786E" w:rsidP="002B7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БОБРЫШЕВСКОГО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2B786E" w:rsidRDefault="002B786E" w:rsidP="002B7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86E" w:rsidRDefault="002B786E" w:rsidP="002B786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86E" w:rsidRDefault="002B786E" w:rsidP="002B786E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6E" w:rsidRDefault="002B786E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587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 w:rsidR="00DD587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                                                                № </w:t>
      </w:r>
      <w:r w:rsidR="00DD5872">
        <w:rPr>
          <w:rFonts w:ascii="Times New Roman" w:hAnsi="Times New Roman" w:cs="Times New Roman"/>
          <w:b/>
          <w:sz w:val="28"/>
          <w:szCs w:val="28"/>
        </w:rPr>
        <w:t>58</w:t>
      </w:r>
    </w:p>
    <w:p w:rsidR="00000000" w:rsidRDefault="00820768"/>
    <w:p w:rsidR="002B786E" w:rsidRDefault="002B786E" w:rsidP="002B786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2A83">
        <w:rPr>
          <w:rFonts w:ascii="Times New Roman" w:hAnsi="Times New Roman" w:cs="Times New Roman"/>
          <w:sz w:val="28"/>
          <w:szCs w:val="28"/>
        </w:rPr>
        <w:t xml:space="preserve"> размещении и наполнении подразделов,</w:t>
      </w:r>
    </w:p>
    <w:p w:rsidR="002B786E" w:rsidRDefault="002B786E" w:rsidP="002B786E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3A2A83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3A2A83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83">
        <w:rPr>
          <w:rFonts w:ascii="Times New Roman" w:hAnsi="Times New Roman" w:cs="Times New Roman"/>
          <w:sz w:val="28"/>
          <w:szCs w:val="28"/>
        </w:rPr>
        <w:t>противодействия</w:t>
      </w:r>
    </w:p>
    <w:p w:rsidR="002B786E" w:rsidRPr="003A2A83" w:rsidRDefault="002B786E" w:rsidP="002B786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коррупции, официального сайта А</w:t>
      </w:r>
      <w:r w:rsidRPr="003A2A8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B786E" w:rsidRDefault="002B786E" w:rsidP="002B786E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B786E" w:rsidRDefault="002B786E" w:rsidP="002B786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6E" w:rsidRPr="003A2A83" w:rsidRDefault="002B786E" w:rsidP="002B786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«Интернет»</w:t>
      </w:r>
    </w:p>
    <w:p w:rsidR="002B786E" w:rsidRDefault="002B786E"/>
    <w:p w:rsidR="002B786E" w:rsidRPr="002B786E" w:rsidRDefault="002B786E" w:rsidP="002B78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A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3A2A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 2008 № 273-ФЗ                      «О противодействии 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A2A8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A2A83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08.07.2013№ 613«</w:t>
      </w:r>
      <w:r w:rsidRPr="003A2A8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Pr="003A2A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Администрации Курской области  от 19.02.2019 № 104-па                       «О размещении и наполнении подразделов, посвященных вопросам противодействия коррупции, официального сайта Администрации Курской области в</w:t>
      </w:r>
      <w:r w:rsidRPr="008A5FEA">
        <w:rPr>
          <w:rFonts w:ascii="Times New Roman" w:hAnsi="Times New Roman" w:cs="Times New Roman"/>
          <w:sz w:val="28"/>
          <w:szCs w:val="28"/>
        </w:rPr>
        <w:t xml:space="preserve"> </w:t>
      </w:r>
      <w:r w:rsidRPr="003A2A83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в целях 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твования системы информирования </w:t>
      </w:r>
      <w:r w:rsidRPr="003A2A83">
        <w:rPr>
          <w:rFonts w:ascii="Times New Roman" w:hAnsi="Times New Roman" w:cs="Times New Roman"/>
          <w:sz w:val="28"/>
          <w:szCs w:val="28"/>
        </w:rPr>
        <w:t>о мера</w:t>
      </w:r>
      <w:r>
        <w:rPr>
          <w:rFonts w:ascii="Times New Roman" w:hAnsi="Times New Roman" w:cs="Times New Roman"/>
          <w:sz w:val="28"/>
          <w:szCs w:val="28"/>
        </w:rPr>
        <w:t>х по противодействию коррупции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наполнению подраздела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A2A83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информацией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B78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786E" w:rsidRDefault="002B786E" w:rsidP="002B7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112" w:history="1">
        <w:r w:rsidRPr="00F5285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A2A83">
        <w:rPr>
          <w:rFonts w:ascii="Times New Roman" w:hAnsi="Times New Roman" w:cs="Times New Roman"/>
          <w:sz w:val="28"/>
          <w:szCs w:val="28"/>
        </w:rPr>
        <w:t xml:space="preserve"> к разм</w:t>
      </w:r>
      <w:r>
        <w:rPr>
          <w:rFonts w:ascii="Times New Roman" w:hAnsi="Times New Roman" w:cs="Times New Roman"/>
          <w:sz w:val="28"/>
          <w:szCs w:val="28"/>
        </w:rPr>
        <w:t>ещению и наполнению подраздела «Противодействие 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A2A83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2B786E" w:rsidRDefault="002B786E" w:rsidP="002B7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2A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Угримовой Е.Е. в </w:t>
      </w:r>
      <w:r w:rsidRPr="003A2A83">
        <w:rPr>
          <w:rFonts w:ascii="Times New Roman" w:hAnsi="Times New Roman" w:cs="Times New Roman"/>
          <w:sz w:val="28"/>
          <w:szCs w:val="28"/>
        </w:rPr>
        <w:t xml:space="preserve">течение 30 рабочих дней со дня вступления в силу настоящего постановления привести в соответствие с указанными </w:t>
      </w:r>
      <w:hyperlink w:anchor="P34" w:history="1">
        <w:r w:rsidRPr="00F52851">
          <w:rPr>
            <w:rFonts w:ascii="Times New Roman" w:hAnsi="Times New Roman" w:cs="Times New Roman"/>
            <w:sz w:val="28"/>
            <w:szCs w:val="28"/>
          </w:rPr>
          <w:t xml:space="preserve">требованиями </w:t>
        </w:r>
      </w:hyperlink>
      <w:r w:rsidRPr="003A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 «Противодействие 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2B786E" w:rsidRDefault="002B786E" w:rsidP="002B7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6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 опубликовать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– Информационный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</w:t>
      </w:r>
      <w:r w:rsidRPr="008D2AEC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hyperlink r:id="rId6" w:history="1">
        <w:r w:rsidRPr="008D2AEC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379A9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A379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D2A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«Интернет».</w:t>
      </w:r>
    </w:p>
    <w:p w:rsidR="00A379A9" w:rsidRDefault="00A379A9" w:rsidP="002B7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78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78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</w:t>
      </w:r>
      <w:r w:rsidR="002B786E">
        <w:rPr>
          <w:rFonts w:ascii="Times New Roman" w:hAnsi="Times New Roman" w:cs="Times New Roman"/>
          <w:sz w:val="28"/>
          <w:szCs w:val="28"/>
        </w:rPr>
        <w:lastRenderedPageBreak/>
        <w:t>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Угримову Е.Е.</w:t>
      </w:r>
    </w:p>
    <w:p w:rsidR="002B786E" w:rsidRPr="003A2A83" w:rsidRDefault="002B786E" w:rsidP="002B78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официального опубликования</w:t>
      </w:r>
      <w:r w:rsidR="00A379A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86E" w:rsidRDefault="002B786E" w:rsidP="002B78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6E" w:rsidRDefault="002B786E"/>
    <w:p w:rsidR="002B786E" w:rsidRDefault="002B786E"/>
    <w:p w:rsidR="002B786E" w:rsidRDefault="002B786E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786E" w:rsidRDefault="002B786E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С.И.Бобрышев</w:t>
      </w:r>
      <w:proofErr w:type="spellEnd"/>
    </w:p>
    <w:p w:rsidR="002B786E" w:rsidRDefault="002B786E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A9" w:rsidRDefault="00A379A9" w:rsidP="002B7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1174B" w:rsidTr="00113BC4">
        <w:tc>
          <w:tcPr>
            <w:tcW w:w="4785" w:type="dxa"/>
          </w:tcPr>
          <w:p w:rsidR="0001174B" w:rsidRDefault="0001174B" w:rsidP="00113BC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1174B" w:rsidRDefault="0001174B" w:rsidP="00DD58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5872">
              <w:rPr>
                <w:rFonts w:ascii="Times New Roman" w:hAnsi="Times New Roman" w:cs="Times New Roman"/>
                <w:sz w:val="28"/>
                <w:szCs w:val="28"/>
              </w:rPr>
              <w:t>тверждены</w:t>
            </w:r>
          </w:p>
          <w:p w:rsidR="0001174B" w:rsidRDefault="0001174B" w:rsidP="00DD58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01174B" w:rsidRDefault="0001174B" w:rsidP="00DD58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01174B" w:rsidRDefault="00DD5872" w:rsidP="00DD58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7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августа 2019г.</w:t>
            </w:r>
            <w:r w:rsidR="000117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01174B" w:rsidRPr="003A2A83" w:rsidRDefault="0001174B" w:rsidP="000117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74B" w:rsidRPr="003A2A83" w:rsidRDefault="0001174B" w:rsidP="00011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74B" w:rsidRPr="003A2A83" w:rsidRDefault="0001174B" w:rsidP="00011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2"/>
      <w:bookmarkEnd w:id="0"/>
      <w:r w:rsidRPr="003A2A83">
        <w:rPr>
          <w:rFonts w:ascii="Times New Roman" w:hAnsi="Times New Roman" w:cs="Times New Roman"/>
          <w:sz w:val="28"/>
          <w:szCs w:val="28"/>
        </w:rPr>
        <w:t>ТРЕБОВАНИЯ</w:t>
      </w:r>
    </w:p>
    <w:p w:rsidR="0001174B" w:rsidRPr="003A2A83" w:rsidRDefault="0001174B" w:rsidP="00011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2A83">
        <w:rPr>
          <w:rFonts w:ascii="Times New Roman" w:hAnsi="Times New Roman" w:cs="Times New Roman"/>
          <w:sz w:val="28"/>
          <w:szCs w:val="28"/>
        </w:rPr>
        <w:t>к разм</w:t>
      </w:r>
      <w:r>
        <w:rPr>
          <w:rFonts w:ascii="Times New Roman" w:hAnsi="Times New Roman" w:cs="Times New Roman"/>
          <w:sz w:val="28"/>
          <w:szCs w:val="28"/>
        </w:rPr>
        <w:t>ещению и наполнению подраздела «П</w:t>
      </w:r>
      <w:r w:rsidRPr="003A2A83">
        <w:rPr>
          <w:rFonts w:ascii="Times New Roman" w:hAnsi="Times New Roman" w:cs="Times New Roman"/>
          <w:sz w:val="28"/>
          <w:szCs w:val="28"/>
        </w:rPr>
        <w:t>ротиводействие</w:t>
      </w:r>
    </w:p>
    <w:p w:rsidR="0001174B" w:rsidRPr="003A2A83" w:rsidRDefault="0001174B" w:rsidP="00011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коррупции»</w:t>
      </w:r>
      <w:r w:rsidRPr="003A2A83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A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A2A83">
        <w:rPr>
          <w:rFonts w:ascii="Times New Roman" w:hAnsi="Times New Roman" w:cs="Times New Roman"/>
          <w:sz w:val="28"/>
          <w:szCs w:val="28"/>
        </w:rPr>
        <w:t>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«Интернет»</w:t>
      </w:r>
    </w:p>
    <w:p w:rsidR="0001174B" w:rsidRPr="003A2A83" w:rsidRDefault="0001174B" w:rsidP="00011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1. На главной странице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0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(далее - официальный сайт) должна быть расположена отдельная гиперссылка                           на подраздел по вопросам профилактики коррупционных правонарушений                       с наименованием «Противодействие коррупции» (далее - подраздел «Противодействие коррупции»). Размещение указанной гиперссылки                         во всплывающих (выпадающих) окнах не допускается.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2. Доступ в подраздел «Противодействие коррупции» осуществляется                   с главной страницы официального сайта путем последовательного перехода по гиперссылке раздела «Главное» в подраздел «Противодействие коррупции». Количество таких переходов (по кратчайшей последовательности) должно быть не более одного.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3. В подразделе «Противодействие коррупции» содержатся ссылки                     на отдельные подразделы, посвященные следующим направлениям: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«Нормативные правовые акты в сфере противодействия коррупции»;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экспертиза»;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«Формы документов, связанных с противодействием коррупции,                  для заполнения»;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«Комиссия по соблюдению требований к служебному поведению муниципальных служащих и урегулированию конфликта интересов»;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«Методические материалы»;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«Обратная связь для сообщений о фактах коррупции»;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характера».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Подраздел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019BA">
        <w:rPr>
          <w:rFonts w:ascii="Times New Roman" w:hAnsi="Times New Roman" w:cs="Times New Roman"/>
          <w:sz w:val="28"/>
          <w:szCs w:val="28"/>
        </w:rPr>
        <w:t>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lastRenderedPageBreak/>
        <w:t xml:space="preserve">  Создание дополнительных подразделов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Подраздел «Противодействие коррупции» актуализируется по мере необходимости.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а) муниципальных нормативно-правовых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района Курской области, в том числе правовых актов, содержащих: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план по противодействию коррупции;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перечень должностей, при замещении которых муниципальный служащий обязан представлять сведения о своих доходах, расходах,                         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положение о представлении лицом, поступающим на </w:t>
      </w:r>
      <w:proofErr w:type="gramStart"/>
      <w:r w:rsidRPr="006019B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6019BA">
        <w:rPr>
          <w:rFonts w:ascii="Times New Roman" w:hAnsi="Times New Roman" w:cs="Times New Roman"/>
          <w:sz w:val="28"/>
          <w:szCs w:val="28"/>
        </w:rPr>
        <w:t xml:space="preserve">                                на должность руководителя муниципального учреждения, а также руководителем муниципального учреждения сведений о своих доходах,                       об имуществе и обязательствах имущественного характера и о доходах,                  об имуществе и обязательствах имущественного характера супруги (супруга) и несовершеннолетних детей;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б) иные нормативные акты по вопросам противодействия коррупции, размещение которых признано целесообразным Администрацией </w:t>
      </w:r>
      <w:proofErr w:type="spellStart"/>
      <w:r w:rsidR="00E6581F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E658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района Курской.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подразделе в виде текста, размещается                    в формате, обеспечивающем возможность поиска и копирования фрагментов текста средствами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или в виде прикрепленных файлов в одном или нескольких из следующих форматов: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Размещение нормативных правовых актов в иных форматах, а также                   в виде сканированных документов, требующих дополнительного распознавания, не допускается.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Нормативные правовые акты должны содержать полные реквизиты акта, в том числе наименование органа, принявшего акт, дату принятия, номер, </w:t>
      </w:r>
      <w:r w:rsidRPr="006019BA">
        <w:rPr>
          <w:rFonts w:ascii="Times New Roman" w:hAnsi="Times New Roman" w:cs="Times New Roman"/>
          <w:sz w:val="28"/>
          <w:szCs w:val="28"/>
        </w:rPr>
        <w:lastRenderedPageBreak/>
        <w:t>наименование, и размещаться в действующей редакции.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5.  Подраздел «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экспертиза» содержит гиперссылку, при переходе по которой осуществляется доступ к подразделу «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экспертиза», и включает в себя следующие подразделы: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«Порядок и сроки общественного обсуждения проектов нормативных правовых актов»;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«Общий порядок работы в области независимой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«Порядок работы органов власти и результаты в области независимой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 «Итоговый обобщающий отчет о результатах деятельности органов власти по проведению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за первое полугодие и прошедший год».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6. 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) уведомление о передаче подарков, полученных в связи                                     с протокольными мероприятиями, служебными командировками и другими официальными мероприятиями;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ж) рекомендуемая форма (образец) обращения о даче согласия                             на замещение должности в коммерческой или некоммерческой организации (выполнение работы на условиях гражданско-правового договора                                 в коммерческой или некоммерческой организации);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) справка о доходах, расходах, об имуществе и обязательствах имущественного характера по </w:t>
      </w:r>
      <w:hyperlink r:id="rId7" w:history="1">
        <w:r w:rsidRPr="006019B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019BA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и) заявление о разрешении на участие на безвозмездной основе                              в управлении некоммерческой организацией в качестве единоличного </w:t>
      </w:r>
      <w:r w:rsidRPr="006019BA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или вхождение в состав ее коллегиального органа управления;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к) иные формы документов, размещение которых признано целесообразным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65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81F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="00E658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019BA">
        <w:rPr>
          <w:rFonts w:ascii="Times New Roman" w:hAnsi="Times New Roman" w:cs="Times New Roman"/>
          <w:sz w:val="28"/>
          <w:szCs w:val="28"/>
        </w:rPr>
        <w:t>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7. При переходе в подраздел «Комиссия по соблюдению требований                       к служебному поведению муниципальных служащих и урегулированию конфликта интересов» осуществляется доступ к следующей информации                     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а) Положение о комиссии;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б) сведения о состоявшихся заседаниях комиссии и принятых решениях.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Размещение сведений о принятых решениях комиссии осуществляется                с соблюдением требований </w:t>
      </w:r>
      <w:hyperlink r:id="rId8" w:history="1">
        <w:r w:rsidRPr="006019BA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6019BA">
        <w:rPr>
          <w:rFonts w:ascii="Times New Roman" w:hAnsi="Times New Roman" w:cs="Times New Roman"/>
          <w:sz w:val="28"/>
          <w:szCs w:val="28"/>
        </w:rPr>
        <w:t xml:space="preserve"> Федерального закона от 27.07. 2006             № 152-ФЗ «О персональных данных». Опубликование таких решений должно осуществляться с обезличиванием персональных данных.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8. Подраздел «Методические материалы» содержит методические рекомендации, обзоры, иные документы методического характера                                      по вопросам противодействия коррупции.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BA">
        <w:rPr>
          <w:rFonts w:ascii="Times New Roman" w:hAnsi="Times New Roman" w:cs="Times New Roman"/>
          <w:sz w:val="28"/>
          <w:szCs w:val="28"/>
        </w:rPr>
        <w:t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                         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</w:t>
      </w:r>
      <w:proofErr w:type="gramEnd"/>
      <w:r w:rsidRPr="006019BA">
        <w:rPr>
          <w:rFonts w:ascii="Times New Roman" w:hAnsi="Times New Roman" w:cs="Times New Roman"/>
          <w:sz w:val="28"/>
          <w:szCs w:val="28"/>
        </w:rPr>
        <w:t xml:space="preserve"> «Единая информационная система управления кадровым составом государственной гражданской службы Российской Федерации» и иными органами.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</w:t>
      </w:r>
      <w:r w:rsidRPr="006019BA">
        <w:rPr>
          <w:rFonts w:ascii="Times New Roman" w:hAnsi="Times New Roman" w:cs="Times New Roman"/>
          <w:sz w:val="28"/>
          <w:szCs w:val="28"/>
        </w:rPr>
        <w:lastRenderedPageBreak/>
        <w:t xml:space="preserve">пункте,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9. Подраздел «Обратная связь для сообщений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подразделу «Обращения граждан», что дает возможность гражданам и организациям беспрепятственно направлять свои обращения в соответствующий орган.   </w:t>
      </w:r>
    </w:p>
    <w:p w:rsidR="0001174B" w:rsidRDefault="0001174B" w:rsidP="000117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10. Подраздел «Сведения о доходах, расходах, об имуществе                                 и обязательствах имущественного характера» обеспечивает доступ                             к сведениям, предусмотренным:</w:t>
      </w:r>
      <w:bookmarkStart w:id="1" w:name="_Hlk8720647"/>
    </w:p>
    <w:p w:rsidR="0001174B" w:rsidRPr="003137AF" w:rsidRDefault="0001174B" w:rsidP="003137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37AF">
        <w:rPr>
          <w:rFonts w:ascii="Times New Roman" w:hAnsi="Times New Roman" w:cs="Times New Roman"/>
          <w:b w:val="0"/>
          <w:sz w:val="28"/>
          <w:szCs w:val="28"/>
        </w:rPr>
        <w:t xml:space="preserve">- пунктом </w:t>
      </w:r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 xml:space="preserve"> Порядка </w:t>
      </w:r>
      <w:bookmarkEnd w:id="1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в МО «</w:t>
      </w:r>
      <w:proofErr w:type="spellStart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Бобрышевский</w:t>
      </w:r>
      <w:proofErr w:type="spellEnd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и членов их семей в сети Интернет на официальном сайте Администрации </w:t>
      </w:r>
      <w:proofErr w:type="spellStart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Бобрышевского</w:t>
      </w:r>
      <w:proofErr w:type="spellEnd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Start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19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19BA">
        <w:rPr>
          <w:rFonts w:ascii="Times New Roman" w:hAnsi="Times New Roman" w:cs="Times New Roman"/>
          <w:sz w:val="28"/>
          <w:szCs w:val="28"/>
        </w:rPr>
        <w:t xml:space="preserve"> 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</w:t>
      </w:r>
      <w:r w:rsidR="003137A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>ешением Собрания</w:t>
      </w:r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proofErr w:type="spellStart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Бобрышевского</w:t>
      </w:r>
      <w:proofErr w:type="spellEnd"/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137AF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 w:rsidRPr="003137AF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31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>.0</w:t>
      </w:r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>г. №6</w:t>
      </w:r>
      <w:r w:rsidR="003137AF" w:rsidRPr="003137AF">
        <w:rPr>
          <w:rFonts w:ascii="Times New Roman" w:hAnsi="Times New Roman" w:cs="Times New Roman"/>
          <w:b w:val="0"/>
          <w:sz w:val="28"/>
          <w:szCs w:val="28"/>
        </w:rPr>
        <w:t>8</w:t>
      </w:r>
      <w:r w:rsidRPr="003137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37AF" w:rsidRDefault="0001174B" w:rsidP="003137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AF">
        <w:rPr>
          <w:rFonts w:ascii="Times New Roman" w:hAnsi="Times New Roman" w:cs="Times New Roman"/>
          <w:sz w:val="28"/>
          <w:szCs w:val="28"/>
        </w:rPr>
        <w:t xml:space="preserve">- пунктом </w:t>
      </w:r>
      <w:r w:rsidR="003137AF" w:rsidRPr="003137AF">
        <w:rPr>
          <w:rFonts w:ascii="Times New Roman" w:hAnsi="Times New Roman" w:cs="Times New Roman"/>
          <w:sz w:val="28"/>
          <w:szCs w:val="28"/>
        </w:rPr>
        <w:t>2</w:t>
      </w:r>
      <w:r w:rsidRPr="003137A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размещения сведений о доходах, об имуществе и обязательствах имущественного характера   руководителями муниципальных учрежд</w:t>
      </w:r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proofErr w:type="spellStart"/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членов их семей на официальном сайте Администрации </w:t>
      </w:r>
      <w:proofErr w:type="spellStart"/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 Интернет и предоставления этих св</w:t>
      </w:r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37AF" w:rsidRPr="003137AF">
        <w:rPr>
          <w:rFonts w:ascii="Times New Roman" w:eastAsia="Times New Roman" w:hAnsi="Times New Roman" w:cs="Times New Roman"/>
          <w:sz w:val="28"/>
          <w:szCs w:val="28"/>
        </w:rPr>
        <w:t>дений средствам массовой информации для опубликования</w:t>
      </w:r>
      <w:r w:rsidRPr="006019B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3137AF">
        <w:rPr>
          <w:rFonts w:ascii="Times New Roman" w:hAnsi="Times New Roman" w:cs="Times New Roman"/>
          <w:sz w:val="28"/>
          <w:szCs w:val="28"/>
        </w:rPr>
        <w:t>18</w:t>
      </w:r>
      <w:r w:rsidRPr="006019BA">
        <w:rPr>
          <w:rFonts w:ascii="Times New Roman" w:hAnsi="Times New Roman" w:cs="Times New Roman"/>
          <w:sz w:val="28"/>
          <w:szCs w:val="28"/>
        </w:rPr>
        <w:t>.0</w:t>
      </w:r>
      <w:r w:rsidR="003137AF">
        <w:rPr>
          <w:rFonts w:ascii="Times New Roman" w:hAnsi="Times New Roman" w:cs="Times New Roman"/>
          <w:sz w:val="28"/>
          <w:szCs w:val="28"/>
        </w:rPr>
        <w:t>3</w:t>
      </w:r>
      <w:r w:rsidRPr="006019BA">
        <w:rPr>
          <w:rFonts w:ascii="Times New Roman" w:hAnsi="Times New Roman" w:cs="Times New Roman"/>
          <w:sz w:val="28"/>
          <w:szCs w:val="28"/>
        </w:rPr>
        <w:t>.201</w:t>
      </w:r>
      <w:r w:rsidR="003137AF">
        <w:rPr>
          <w:rFonts w:ascii="Times New Roman" w:hAnsi="Times New Roman" w:cs="Times New Roman"/>
          <w:sz w:val="28"/>
          <w:szCs w:val="28"/>
        </w:rPr>
        <w:t>3</w:t>
      </w:r>
      <w:r w:rsidRPr="006019BA">
        <w:rPr>
          <w:rFonts w:ascii="Times New Roman" w:hAnsi="Times New Roman" w:cs="Times New Roman"/>
          <w:sz w:val="28"/>
          <w:szCs w:val="28"/>
        </w:rPr>
        <w:t>г. №</w:t>
      </w:r>
      <w:r w:rsidR="003137AF">
        <w:rPr>
          <w:rFonts w:ascii="Times New Roman" w:hAnsi="Times New Roman" w:cs="Times New Roman"/>
          <w:sz w:val="28"/>
          <w:szCs w:val="28"/>
        </w:rPr>
        <w:t>24,</w:t>
      </w:r>
      <w:proofErr w:type="gramEnd"/>
    </w:p>
    <w:p w:rsidR="0001174B" w:rsidRPr="006019BA" w:rsidRDefault="003137AF" w:rsidP="003137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 </w:t>
      </w:r>
      <w:r w:rsidR="0001174B" w:rsidRPr="006019BA">
        <w:rPr>
          <w:rFonts w:ascii="Times New Roman" w:hAnsi="Times New Roman" w:cs="Times New Roman"/>
          <w:sz w:val="28"/>
          <w:szCs w:val="28"/>
        </w:rPr>
        <w:t xml:space="preserve">(далее - порядок размещения, сведения о доходах, расходах,   об имуществе и обязательствах имущественного характера), за все предшествующие годы, представленные </w:t>
      </w:r>
      <w:proofErr w:type="gramStart"/>
      <w:r w:rsidR="0001174B" w:rsidRPr="006019BA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01174B" w:rsidRPr="006019BA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 муниципальным</w:t>
      </w:r>
      <w:r w:rsidR="00DD5872">
        <w:rPr>
          <w:rFonts w:ascii="Times New Roman" w:hAnsi="Times New Roman" w:cs="Times New Roman"/>
          <w:sz w:val="28"/>
          <w:szCs w:val="28"/>
        </w:rPr>
        <w:t xml:space="preserve">и служащими </w:t>
      </w:r>
      <w:r w:rsidR="0001174B" w:rsidRPr="006019BA">
        <w:rPr>
          <w:rFonts w:ascii="Times New Roman" w:hAnsi="Times New Roman" w:cs="Times New Roman"/>
          <w:sz w:val="28"/>
          <w:szCs w:val="28"/>
        </w:rPr>
        <w:t>и руководителями муниципальных учреждений.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                 к ним третьих лиц, в соответствии с порядком размещения.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proofErr w:type="gramStart"/>
      <w:r w:rsidRPr="006019BA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6019BA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 муниципальными служащими и </w:t>
      </w:r>
      <w:r w:rsidRPr="006019BA">
        <w:rPr>
          <w:rFonts w:ascii="Times New Roman" w:hAnsi="Times New Roman" w:cs="Times New Roman"/>
          <w:sz w:val="28"/>
          <w:szCs w:val="28"/>
        </w:rPr>
        <w:lastRenderedPageBreak/>
        <w:t>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19B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6019BA">
        <w:rPr>
          <w:rFonts w:ascii="Times New Roman" w:hAnsi="Times New Roman" w:cs="Times New Roman"/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а) размещение в разных форматах сведений о доходах, расходах,                    об имуществе и обязательствах имущественного характера за предыдущий трехлетний период;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б) использование форматов, требующих дополнительного распознавания;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в) ограничение свободного доступа к размещенной информации                         в подразделе «Противодействие коррупции».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Размещенные сведения о доходах, расходах, об имуществе                                  и обязательствах имущественного характера, в том числе                                              за предшествующие годы: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а) не подлежат удалению; 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>
        <w:rPr>
          <w:rFonts w:ascii="Times New Roman" w:hAnsi="Times New Roman" w:cs="Times New Roman"/>
          <w:sz w:val="28"/>
          <w:szCs w:val="28"/>
        </w:rPr>
        <w:t>муниципальной должности, должности муниципальной службы</w:t>
      </w:r>
      <w:r w:rsidRPr="0060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должности руководителя учреждения, замещение которых</w:t>
      </w:r>
      <w:r w:rsidRPr="006019BA">
        <w:rPr>
          <w:rFonts w:ascii="Times New Roman" w:hAnsi="Times New Roman" w:cs="Times New Roman"/>
          <w:sz w:val="28"/>
          <w:szCs w:val="28"/>
        </w:rPr>
        <w:t xml:space="preserve"> влечет за собой размещение таких сведений, если иное не установлено законодательством Российской Федерации.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proofErr w:type="gramStart"/>
      <w:r w:rsidRPr="006019BA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6019BA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 муниципальным служащим, руководителем муниципального учреждения уточненных сведений о доходах, об имуществе и обязательствах имущественного характера соответствующие сведения 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01174B" w:rsidRPr="006019BA" w:rsidRDefault="0001174B" w:rsidP="00011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sz w:val="28"/>
          <w:szCs w:val="28"/>
        </w:rPr>
        <w:t>11. Размещение подраздела «Противодействие коррупции» официального сайта и его наполнение осуществляется в соответствии                             с настоящими требованиями.</w:t>
      </w:r>
    </w:p>
    <w:p w:rsidR="0001174B" w:rsidRPr="003A2A83" w:rsidRDefault="0001174B" w:rsidP="00011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74B" w:rsidRPr="003A2A83" w:rsidRDefault="0001174B" w:rsidP="00011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74B" w:rsidRDefault="0001174B" w:rsidP="00011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1174B" w:rsidRPr="003A2A83" w:rsidRDefault="0001174B" w:rsidP="00011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1174B" w:rsidRPr="003A2A83" w:rsidRDefault="0001174B" w:rsidP="00011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01174B" w:rsidRDefault="0001174B" w:rsidP="0001174B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2B786E" w:rsidRDefault="002B786E"/>
    <w:sectPr w:rsidR="002B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2B786E"/>
    <w:rsid w:val="0001174B"/>
    <w:rsid w:val="002B786E"/>
    <w:rsid w:val="003137AF"/>
    <w:rsid w:val="00820768"/>
    <w:rsid w:val="00A379A9"/>
    <w:rsid w:val="00BF314D"/>
    <w:rsid w:val="00DD5872"/>
    <w:rsid w:val="00E6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7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B7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117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8E1EB63E900AB4AC142E6B5909CC619F9B6F46B78B8302680B730BFF23C513F17C9A27B4B047F81B4T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C7455DC549511EB7B116E559DB656328EEE462EE0DAB4AC142E6B5909CC619F9B6F46B78B8322782B730BFF23C513F17C9A27B4B047F81B4T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57C678F417CDF0B0AD817D383EFDDEB6170B0D748ED92D6185D0AA5D0E1A39C4461E1E7B4148029E0A9E4M" TargetMode="External"/><Relationship Id="rId5" Type="http://schemas.openxmlformats.org/officeDocument/2006/relationships/hyperlink" Target="consultantplus://offline/ref=C5C7455DC549511EB7B116E559DB65632BE1EE6AEF08AB4AC142E6B5909CC619EBB6AC6779BA2C2384A266EEB7B6T0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C7455DC549511EB7B116E559DB656329E8ED6BEF0CAB4AC142E6B5909CC619EBB6AC6779BA2C2384A266EEB7B6T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2019-08-21T06:46:00Z</cp:lastPrinted>
  <dcterms:created xsi:type="dcterms:W3CDTF">2019-08-21T05:20:00Z</dcterms:created>
  <dcterms:modified xsi:type="dcterms:W3CDTF">2019-08-21T07:42:00Z</dcterms:modified>
</cp:coreProperties>
</file>