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60" w:rsidRDefault="00BF5A60" w:rsidP="00BF5A60">
      <w:pPr>
        <w:jc w:val="right"/>
      </w:pPr>
      <w:bookmarkStart w:id="0" w:name="_GoBack"/>
      <w:r>
        <w:rPr>
          <w:sz w:val="24"/>
          <w:szCs w:val="24"/>
        </w:rPr>
        <w:t xml:space="preserve">                                                                                                                                        </w:t>
      </w:r>
      <w:r>
        <w:t>Утвержден</w:t>
      </w:r>
    </w:p>
    <w:p w:rsidR="00BF5A60" w:rsidRDefault="00BF5A60" w:rsidP="00BF5A60">
      <w:pPr>
        <w:jc w:val="right"/>
      </w:pPr>
      <w:r>
        <w:t>решением Собрания депутатов</w:t>
      </w:r>
    </w:p>
    <w:p w:rsidR="00BF5A60" w:rsidRDefault="00BF5A60" w:rsidP="00BF5A60">
      <w:pPr>
        <w:jc w:val="right"/>
      </w:pPr>
      <w:proofErr w:type="spellStart"/>
      <w:r>
        <w:t>Бобрышевского</w:t>
      </w:r>
      <w:proofErr w:type="spellEnd"/>
      <w:r>
        <w:t xml:space="preserve"> сельсовета </w:t>
      </w:r>
      <w:proofErr w:type="spellStart"/>
      <w:r>
        <w:t>Пристенского</w:t>
      </w:r>
      <w:proofErr w:type="spellEnd"/>
      <w:r>
        <w:t xml:space="preserve"> района</w:t>
      </w:r>
    </w:p>
    <w:p w:rsidR="00BF5A60" w:rsidRDefault="00BF5A60" w:rsidP="00BF5A60">
      <w:r>
        <w:t xml:space="preserve">                                                 Курской области  № 249 от 29.04. 2015г.</w:t>
      </w:r>
    </w:p>
    <w:p w:rsidR="00BF5A60" w:rsidRDefault="00BF5A60" w:rsidP="00BF5A60"/>
    <w:p w:rsidR="00BF5A60" w:rsidRDefault="00BF5A60" w:rsidP="00BF5A60">
      <w:pPr>
        <w:jc w:val="center"/>
        <w:rPr>
          <w:b/>
        </w:rPr>
      </w:pPr>
    </w:p>
    <w:p w:rsidR="00BF5A60" w:rsidRDefault="00BF5A60" w:rsidP="00BF5A60">
      <w:pPr>
        <w:jc w:val="center"/>
        <w:rPr>
          <w:b/>
        </w:rPr>
      </w:pPr>
      <w:r>
        <w:rPr>
          <w:b/>
        </w:rPr>
        <w:t>Отчёт главы</w:t>
      </w:r>
    </w:p>
    <w:p w:rsidR="00BF5A60" w:rsidRDefault="00BF5A60" w:rsidP="00BF5A60">
      <w:pPr>
        <w:jc w:val="center"/>
        <w:rPr>
          <w:b/>
        </w:rPr>
      </w:pPr>
      <w:r>
        <w:rPr>
          <w:b/>
        </w:rPr>
        <w:t xml:space="preserve"> </w:t>
      </w:r>
      <w:proofErr w:type="spellStart"/>
      <w:r>
        <w:rPr>
          <w:b/>
        </w:rPr>
        <w:t>Бобрышевского</w:t>
      </w:r>
      <w:proofErr w:type="spellEnd"/>
      <w:r>
        <w:rPr>
          <w:b/>
        </w:rPr>
        <w:t xml:space="preserve"> сельсовета </w:t>
      </w:r>
      <w:proofErr w:type="spellStart"/>
      <w:r>
        <w:rPr>
          <w:b/>
        </w:rPr>
        <w:t>Пристенского</w:t>
      </w:r>
      <w:proofErr w:type="spellEnd"/>
      <w:r>
        <w:rPr>
          <w:b/>
        </w:rPr>
        <w:t xml:space="preserve"> района Курской области о результатах своей деятельности и деятельности Администрации </w:t>
      </w:r>
      <w:proofErr w:type="spellStart"/>
      <w:r>
        <w:rPr>
          <w:b/>
        </w:rPr>
        <w:t>Бобрышевского</w:t>
      </w:r>
      <w:proofErr w:type="spellEnd"/>
      <w:r>
        <w:rPr>
          <w:b/>
        </w:rPr>
        <w:t xml:space="preserve"> сельсовета за 2014год</w:t>
      </w:r>
    </w:p>
    <w:p w:rsidR="00BF5A60" w:rsidRDefault="00BF5A60" w:rsidP="00BF5A60">
      <w:pPr>
        <w:jc w:val="center"/>
        <w:rPr>
          <w:b/>
        </w:rPr>
      </w:pPr>
    </w:p>
    <w:p w:rsidR="00BF5A60" w:rsidRDefault="00BF5A60" w:rsidP="00BF5A60">
      <w:pPr>
        <w:jc w:val="both"/>
        <w:rPr>
          <w:b/>
        </w:rPr>
      </w:pPr>
    </w:p>
    <w:p w:rsidR="00BF5A60" w:rsidRDefault="00BF5A60" w:rsidP="00BF5A60">
      <w:pPr>
        <w:suppressAutoHyphens/>
        <w:autoSpaceDN w:val="0"/>
        <w:textAlignment w:val="baseline"/>
      </w:pPr>
      <w:r>
        <w:t xml:space="preserve">На территории сельсовета на данный момент из учреждений функционируют 2 школы, три ДК, 4 библиотеки, отделение врача общей практики, 3 </w:t>
      </w:r>
      <w:proofErr w:type="spellStart"/>
      <w:r>
        <w:t>ФАПа</w:t>
      </w:r>
      <w:proofErr w:type="spellEnd"/>
      <w:r>
        <w:t>.</w:t>
      </w:r>
    </w:p>
    <w:p w:rsidR="00BF5A60" w:rsidRDefault="00BF5A60" w:rsidP="00BF5A60">
      <w:pPr>
        <w:suppressAutoHyphens/>
        <w:autoSpaceDN w:val="0"/>
        <w:textAlignment w:val="baseline"/>
      </w:pPr>
    </w:p>
    <w:p w:rsidR="00BF5A60" w:rsidRDefault="00BF5A60" w:rsidP="00BF5A60">
      <w:pPr>
        <w:numPr>
          <w:ilvl w:val="0"/>
          <w:numId w:val="1"/>
        </w:numPr>
        <w:suppressAutoHyphens/>
        <w:autoSpaceDN w:val="0"/>
        <w:textAlignment w:val="baseline"/>
        <w:rPr>
          <w:b/>
        </w:rPr>
      </w:pPr>
      <w:r>
        <w:rPr>
          <w:b/>
        </w:rPr>
        <w:t>Водоснабжение:</w:t>
      </w:r>
    </w:p>
    <w:p w:rsidR="00BF5A60" w:rsidRDefault="00BF5A60" w:rsidP="00BF5A60">
      <w:pPr>
        <w:suppressAutoHyphens/>
        <w:autoSpaceDN w:val="0"/>
        <w:ind w:left="360"/>
        <w:textAlignment w:val="baseline"/>
      </w:pPr>
      <w:r>
        <w:t xml:space="preserve">Хотелось бы отметить, что вопросы водоснабжения сельских населённых пунктов, являются сегодня наиболее актуальными. Водопроводы в сёлах становятся дорогим удовольствием и соответственно требуют к себе всё большего внимания и более бережного отношения. На сегодняшний момент на территории </w:t>
      </w:r>
      <w:proofErr w:type="spellStart"/>
      <w:r>
        <w:t>Бобрышевского</w:t>
      </w:r>
      <w:proofErr w:type="spellEnd"/>
      <w:r>
        <w:t xml:space="preserve"> сельсовета функционируют  9 объектов централизованного водоснабжения, при этом длина водопроводных сетей составляет 32,8 км. Так же имеются 74 </w:t>
      </w:r>
      <w:proofErr w:type="gramStart"/>
      <w:r>
        <w:t>шахтных</w:t>
      </w:r>
      <w:proofErr w:type="gramEnd"/>
      <w:r>
        <w:t xml:space="preserve"> колодца. В прошлом году </w:t>
      </w:r>
      <w:proofErr w:type="gramStart"/>
      <w:r>
        <w:t>заменили на новые</w:t>
      </w:r>
      <w:proofErr w:type="gramEnd"/>
      <w:r>
        <w:t xml:space="preserve"> 4 водозаборные колонки. Отремонтировали 2 колодца. Неоднократно производятся ремонт водопроводов, устраняются прорывы водопроводов.</w:t>
      </w:r>
    </w:p>
    <w:p w:rsidR="00BF5A60" w:rsidRDefault="00BF5A60" w:rsidP="00BF5A60">
      <w:pPr>
        <w:suppressAutoHyphens/>
        <w:autoSpaceDN w:val="0"/>
        <w:ind w:left="360"/>
        <w:textAlignment w:val="baseline"/>
      </w:pPr>
    </w:p>
    <w:p w:rsidR="00BF5A60" w:rsidRDefault="00BF5A60" w:rsidP="00BF5A60">
      <w:pPr>
        <w:suppressAutoHyphens/>
        <w:autoSpaceDN w:val="0"/>
        <w:textAlignment w:val="baseline"/>
        <w:rPr>
          <w:b/>
        </w:rPr>
      </w:pPr>
      <w:r>
        <w:rPr>
          <w:b/>
        </w:rPr>
        <w:t>2. Дорожная деятельность:</w:t>
      </w:r>
    </w:p>
    <w:p w:rsidR="00BF5A60" w:rsidRDefault="00BF5A60" w:rsidP="00BF5A60">
      <w:pPr>
        <w:suppressAutoHyphens/>
        <w:autoSpaceDN w:val="0"/>
        <w:textAlignment w:val="baseline"/>
      </w:pPr>
      <w:r>
        <w:t xml:space="preserve">     </w:t>
      </w:r>
    </w:p>
    <w:p w:rsidR="00BF5A60" w:rsidRDefault="00BF5A60" w:rsidP="00BF5A60">
      <w:pPr>
        <w:suppressAutoHyphens/>
        <w:jc w:val="both"/>
        <w:outlineLvl w:val="0"/>
        <w:rPr>
          <w:rFonts w:eastAsia="SimSun"/>
          <w:lang w:eastAsia="zh-CN"/>
        </w:rPr>
      </w:pPr>
      <w:r>
        <w:t xml:space="preserve">     Регулярно в течение всех зимних месяцев осуществляем чистку дорог от снега по всем улицам населённых пунктов сельсовета. Было оформлено в собственность 2 км 727 м дорог с асфальтным покрытием. </w:t>
      </w:r>
      <w:r>
        <w:rPr>
          <w:rFonts w:eastAsia="SimSun"/>
          <w:lang w:eastAsia="zh-CN"/>
        </w:rPr>
        <w:t xml:space="preserve">Отремонтирована дорога по улице </w:t>
      </w:r>
      <w:proofErr w:type="spellStart"/>
      <w:r>
        <w:rPr>
          <w:rFonts w:eastAsia="SimSun"/>
          <w:lang w:eastAsia="zh-CN"/>
        </w:rPr>
        <w:t>Заверх</w:t>
      </w:r>
      <w:proofErr w:type="spellEnd"/>
      <w:r>
        <w:rPr>
          <w:rFonts w:eastAsia="SimSun"/>
          <w:lang w:eastAsia="zh-CN"/>
        </w:rPr>
        <w:t xml:space="preserve"> по муниципальному контракту на сумму 4564822,19руб.</w:t>
      </w:r>
    </w:p>
    <w:p w:rsidR="00BF5A60" w:rsidRDefault="00BF5A60" w:rsidP="00BF5A60">
      <w:pPr>
        <w:suppressAutoHyphens/>
        <w:jc w:val="both"/>
        <w:outlineLvl w:val="0"/>
      </w:pPr>
    </w:p>
    <w:p w:rsidR="00BF5A60" w:rsidRDefault="00BF5A60" w:rsidP="00BF5A60">
      <w:pPr>
        <w:suppressAutoHyphens/>
        <w:autoSpaceDN w:val="0"/>
        <w:textAlignment w:val="baseline"/>
        <w:rPr>
          <w:b/>
        </w:rPr>
      </w:pPr>
      <w:r>
        <w:rPr>
          <w:b/>
        </w:rPr>
        <w:t>3.Благоустройство:</w:t>
      </w:r>
    </w:p>
    <w:p w:rsidR="00BF5A60" w:rsidRDefault="00BF5A60" w:rsidP="00BF5A60">
      <w:pPr>
        <w:suppressAutoHyphens/>
        <w:autoSpaceDN w:val="0"/>
        <w:textAlignment w:val="baseline"/>
        <w:rPr>
          <w:b/>
        </w:rPr>
      </w:pPr>
    </w:p>
    <w:p w:rsidR="00BF5A60" w:rsidRDefault="00BF5A60" w:rsidP="00BF5A60">
      <w:pPr>
        <w:suppressAutoHyphens/>
        <w:autoSpaceDN w:val="0"/>
        <w:textAlignment w:val="baseline"/>
      </w:pPr>
      <w:r>
        <w:t xml:space="preserve"> Активно принимаем участие в благоустройстве территории. Так</w:t>
      </w:r>
      <w:proofErr w:type="gramStart"/>
      <w:r>
        <w:t xml:space="preserve"> ,</w:t>
      </w:r>
      <w:proofErr w:type="gramEnd"/>
      <w:r>
        <w:t xml:space="preserve"> благодаря </w:t>
      </w:r>
      <w:proofErr w:type="spellStart"/>
      <w:r>
        <w:t>Бобрышевской</w:t>
      </w:r>
      <w:proofErr w:type="spellEnd"/>
      <w:r>
        <w:t xml:space="preserve"> СОШ , постоянно обрабатываются и все лето цветут клумбы перед площадью у Братской могилы. Произведена вырубка деревьев на кладбище с </w:t>
      </w:r>
      <w:proofErr w:type="spellStart"/>
      <w:r>
        <w:t>Бобрышево</w:t>
      </w:r>
      <w:proofErr w:type="spellEnd"/>
      <w:r>
        <w:t xml:space="preserve">. Выполнен косметический ремонт памятника воинам, погибшим в годы ВОВ в селе </w:t>
      </w:r>
      <w:proofErr w:type="spellStart"/>
      <w:r>
        <w:t>Ракитинка</w:t>
      </w:r>
      <w:proofErr w:type="spellEnd"/>
      <w:r>
        <w:t xml:space="preserve">, </w:t>
      </w:r>
      <w:proofErr w:type="spellStart"/>
      <w:r>
        <w:t>Бобрышево</w:t>
      </w:r>
      <w:proofErr w:type="spellEnd"/>
      <w:r>
        <w:t xml:space="preserve">, однако на то, чтобы выложить дорожку и поставить забор средств не хватило. В настоящее время на Братские могилы оформлены технические </w:t>
      </w:r>
      <w:proofErr w:type="gramStart"/>
      <w:r>
        <w:t>паспорта</w:t>
      </w:r>
      <w:proofErr w:type="gramEnd"/>
      <w:r>
        <w:t xml:space="preserve"> и они поставлены на </w:t>
      </w:r>
      <w:r>
        <w:lastRenderedPageBreak/>
        <w:t>учет как бесхозяйные для дальнейшего оформления в собственность, что позволит привлекать средства фонда областного комитета культуры для ремонта объектов культурного наследия.</w:t>
      </w:r>
    </w:p>
    <w:p w:rsidR="00BF5A60" w:rsidRDefault="00BF5A60" w:rsidP="00BF5A60">
      <w:pPr>
        <w:suppressAutoHyphens/>
        <w:autoSpaceDN w:val="0"/>
        <w:textAlignment w:val="baseline"/>
      </w:pPr>
    </w:p>
    <w:p w:rsidR="00BF5A60" w:rsidRDefault="00BF5A60" w:rsidP="00BF5A60">
      <w:pPr>
        <w:suppressAutoHyphens/>
        <w:autoSpaceDN w:val="0"/>
        <w:textAlignment w:val="baseline"/>
        <w:rPr>
          <w:b/>
        </w:rPr>
      </w:pPr>
      <w:r>
        <w:rPr>
          <w:b/>
        </w:rPr>
        <w:t>4. Газификация:</w:t>
      </w:r>
    </w:p>
    <w:p w:rsidR="00BF5A60" w:rsidRDefault="00BF5A60" w:rsidP="00BF5A60">
      <w:pPr>
        <w:suppressAutoHyphens/>
        <w:autoSpaceDN w:val="0"/>
        <w:textAlignment w:val="baseline"/>
        <w:rPr>
          <w:b/>
        </w:rPr>
      </w:pPr>
    </w:p>
    <w:p w:rsidR="00BF5A60" w:rsidRDefault="00BF5A60" w:rsidP="00BF5A60">
      <w:pPr>
        <w:suppressAutoHyphens/>
        <w:autoSpaceDN w:val="0"/>
        <w:textAlignment w:val="baseline"/>
        <w:rPr>
          <w:b/>
        </w:rPr>
      </w:pPr>
      <w:r>
        <w:t xml:space="preserve">В 2014 году веден в эксплуатацию газопровод село </w:t>
      </w:r>
      <w:proofErr w:type="spellStart"/>
      <w:r>
        <w:t>Ракитинка</w:t>
      </w:r>
      <w:proofErr w:type="spellEnd"/>
      <w:r>
        <w:t xml:space="preserve">. </w:t>
      </w:r>
    </w:p>
    <w:p w:rsidR="00BF5A60" w:rsidRDefault="00BF5A60" w:rsidP="00BF5A60">
      <w:pPr>
        <w:suppressAutoHyphens/>
        <w:autoSpaceDN w:val="0"/>
        <w:textAlignment w:val="baseline"/>
        <w:rPr>
          <w:b/>
        </w:rPr>
      </w:pPr>
      <w:r>
        <w:rPr>
          <w:b/>
        </w:rPr>
        <w:t>5. Культура</w:t>
      </w:r>
    </w:p>
    <w:p w:rsidR="00BF5A60" w:rsidRDefault="00BF5A60" w:rsidP="00BF5A60">
      <w:pPr>
        <w:suppressAutoHyphens/>
        <w:autoSpaceDN w:val="0"/>
        <w:textAlignment w:val="baseline"/>
        <w:rPr>
          <w:b/>
        </w:rPr>
      </w:pPr>
    </w:p>
    <w:p w:rsidR="00BF5A60" w:rsidRDefault="00BF5A60" w:rsidP="00BF5A60">
      <w:pPr>
        <w:suppressAutoHyphens/>
        <w:autoSpaceDN w:val="0"/>
        <w:textAlignment w:val="baseline"/>
      </w:pPr>
      <w:r>
        <w:t xml:space="preserve">  Выделяли средства для проведения таких праздников как Новый год, День села, День пожилых людей, День молодежи. Хотел бы отметить, что очень большое количество средств уходит на выполнение постоянно возрастающих требований пожарной безопасности зданий с массовым пребыванием людей. Все учреждения оборудованы противопожарной сигнализацией и выведены кнопки прямого реагирования на пульт дежурного МЧС Курской области. За каждую кнопку платим по 2000 рублей   ежемесячно, </w:t>
      </w:r>
      <w:proofErr w:type="gramStart"/>
      <w:r>
        <w:t>а</w:t>
      </w:r>
      <w:proofErr w:type="gramEnd"/>
      <w:r>
        <w:t xml:space="preserve"> в общем это составляет в конце года приличную сумму.</w:t>
      </w:r>
    </w:p>
    <w:p w:rsidR="00BF5A60" w:rsidRDefault="00BF5A60" w:rsidP="00BF5A60">
      <w:pPr>
        <w:suppressAutoHyphens/>
        <w:autoSpaceDN w:val="0"/>
        <w:textAlignment w:val="baseline"/>
        <w:rPr>
          <w:b/>
        </w:rPr>
      </w:pPr>
    </w:p>
    <w:p w:rsidR="00BF5A60" w:rsidRDefault="00BF5A60" w:rsidP="00BF5A60">
      <w:pPr>
        <w:suppressAutoHyphens/>
        <w:autoSpaceDN w:val="0"/>
        <w:textAlignment w:val="baseline"/>
        <w:rPr>
          <w:b/>
        </w:rPr>
      </w:pPr>
      <w:r>
        <w:rPr>
          <w:b/>
        </w:rPr>
        <w:t>6. Образование:</w:t>
      </w:r>
    </w:p>
    <w:p w:rsidR="00BF5A60" w:rsidRDefault="00BF5A60" w:rsidP="00BF5A60">
      <w:pPr>
        <w:suppressAutoHyphens/>
        <w:autoSpaceDN w:val="0"/>
        <w:textAlignment w:val="baseline"/>
        <w:rPr>
          <w:b/>
        </w:rPr>
      </w:pPr>
    </w:p>
    <w:p w:rsidR="00BF5A60" w:rsidRDefault="00BF5A60" w:rsidP="00BF5A60">
      <w:pPr>
        <w:suppressAutoHyphens/>
        <w:autoSpaceDN w:val="0"/>
        <w:textAlignment w:val="baseline"/>
      </w:pPr>
      <w:r>
        <w:t xml:space="preserve">     В 2014 году администрацией </w:t>
      </w:r>
      <w:proofErr w:type="spellStart"/>
      <w:r>
        <w:t>Бобрышевского</w:t>
      </w:r>
      <w:proofErr w:type="spellEnd"/>
      <w:r>
        <w:t xml:space="preserve"> сельсовета была построена многофункциональная спортивная площадка стоимостью 5206,700 </w:t>
      </w:r>
      <w:proofErr w:type="spellStart"/>
      <w:r>
        <w:t>т</w:t>
      </w:r>
      <w:proofErr w:type="gramStart"/>
      <w:r>
        <w:t>.р</w:t>
      </w:r>
      <w:proofErr w:type="gramEnd"/>
      <w:r>
        <w:t>уб</w:t>
      </w:r>
      <w:proofErr w:type="spellEnd"/>
      <w:r>
        <w:t>.</w:t>
      </w:r>
    </w:p>
    <w:p w:rsidR="00BF5A60" w:rsidRDefault="00BF5A60" w:rsidP="00BF5A60">
      <w:pPr>
        <w:suppressAutoHyphens/>
        <w:autoSpaceDN w:val="0"/>
        <w:textAlignment w:val="baseline"/>
        <w:rPr>
          <w:b/>
        </w:rPr>
      </w:pPr>
    </w:p>
    <w:p w:rsidR="00BF5A60" w:rsidRDefault="00BF5A60" w:rsidP="00BF5A60">
      <w:pPr>
        <w:suppressAutoHyphens/>
        <w:autoSpaceDN w:val="0"/>
        <w:textAlignment w:val="baseline"/>
        <w:rPr>
          <w:b/>
        </w:rPr>
      </w:pPr>
      <w:r>
        <w:rPr>
          <w:b/>
        </w:rPr>
        <w:t>7. Прочие вопросы</w:t>
      </w:r>
    </w:p>
    <w:p w:rsidR="00BF5A60" w:rsidRDefault="00BF5A60" w:rsidP="00BF5A60">
      <w:pPr>
        <w:suppressAutoHyphens/>
        <w:autoSpaceDN w:val="0"/>
        <w:textAlignment w:val="baseline"/>
        <w:rPr>
          <w:b/>
        </w:rPr>
      </w:pPr>
    </w:p>
    <w:p w:rsidR="00BF5A60" w:rsidRDefault="00BF5A60" w:rsidP="00BF5A60">
      <w:pPr>
        <w:suppressAutoHyphens/>
        <w:autoSpaceDN w:val="0"/>
        <w:textAlignment w:val="baseline"/>
      </w:pPr>
      <w:r>
        <w:t>1. Уже в течени</w:t>
      </w:r>
      <w:proofErr w:type="gramStart"/>
      <w:r>
        <w:t>и</w:t>
      </w:r>
      <w:proofErr w:type="gramEnd"/>
      <w:r>
        <w:t xml:space="preserve"> 5-х последних лет приобретаем всем детям проживающим на территории сельсовета новогодние подарки.</w:t>
      </w:r>
    </w:p>
    <w:p w:rsidR="00BF5A60" w:rsidRDefault="00BF5A60" w:rsidP="00BF5A60">
      <w:pPr>
        <w:suppressAutoHyphens/>
        <w:autoSpaceDN w:val="0"/>
        <w:textAlignment w:val="baseline"/>
      </w:pPr>
      <w:r>
        <w:t xml:space="preserve">2.  Установлен твёрдотопливный котёл в </w:t>
      </w:r>
      <w:proofErr w:type="spellStart"/>
      <w:r>
        <w:t>Еринском</w:t>
      </w:r>
      <w:proofErr w:type="spellEnd"/>
      <w:r>
        <w:t xml:space="preserve">  сельском клубе (36 220 рублей)</w:t>
      </w:r>
    </w:p>
    <w:p w:rsidR="00BF5A60" w:rsidRDefault="00BF5A60" w:rsidP="00BF5A60">
      <w:pPr>
        <w:suppressAutoHyphens/>
        <w:autoSpaceDN w:val="0"/>
        <w:textAlignment w:val="baseline"/>
      </w:pPr>
      <w:r>
        <w:t xml:space="preserve">3. Оформлено в собственность 8 водопроводов, 8 скважин, 1 </w:t>
      </w:r>
      <w:proofErr w:type="gramStart"/>
      <w:r>
        <w:t>электро механическая</w:t>
      </w:r>
      <w:proofErr w:type="gramEnd"/>
      <w:r>
        <w:t xml:space="preserve"> водозаборная колонка, здание ДК. </w:t>
      </w:r>
      <w:proofErr w:type="spellStart"/>
      <w:r>
        <w:t>Бобрышево</w:t>
      </w:r>
      <w:proofErr w:type="spellEnd"/>
      <w:r>
        <w:t xml:space="preserve"> и </w:t>
      </w:r>
      <w:proofErr w:type="spellStart"/>
      <w:r>
        <w:t>Ракитинка</w:t>
      </w:r>
      <w:proofErr w:type="spellEnd"/>
      <w:r>
        <w:t xml:space="preserve">, здание библиотеки </w:t>
      </w:r>
      <w:proofErr w:type="spellStart"/>
      <w:r>
        <w:t>Бобрышево</w:t>
      </w:r>
      <w:proofErr w:type="spellEnd"/>
      <w:r>
        <w:t xml:space="preserve"> и </w:t>
      </w:r>
      <w:proofErr w:type="spellStart"/>
      <w:r>
        <w:t>Ракитинки</w:t>
      </w:r>
      <w:proofErr w:type="spellEnd"/>
      <w:r>
        <w:t xml:space="preserve">, оформлен газопровод </w:t>
      </w:r>
    </w:p>
    <w:p w:rsidR="00BF5A60" w:rsidRDefault="00BF5A60" w:rsidP="00BF5A60">
      <w:pPr>
        <w:suppressAutoHyphens/>
        <w:autoSpaceDN w:val="0"/>
        <w:textAlignment w:val="baseline"/>
      </w:pPr>
      <w:r>
        <w:t xml:space="preserve">4. Переданы району дороги протяжённость 2,727 метров </w:t>
      </w:r>
    </w:p>
    <w:p w:rsidR="00BF5A60" w:rsidRDefault="00BF5A60" w:rsidP="00BF5A60">
      <w:pPr>
        <w:suppressAutoHyphens/>
        <w:autoSpaceDN w:val="0"/>
        <w:textAlignment w:val="baseline"/>
      </w:pPr>
    </w:p>
    <w:p w:rsidR="00BF5A60" w:rsidRDefault="00BF5A60" w:rsidP="00BF5A60">
      <w:pPr>
        <w:rPr>
          <w:b/>
        </w:rPr>
      </w:pPr>
    </w:p>
    <w:p w:rsidR="00BF5A60" w:rsidRDefault="00BF5A60" w:rsidP="00BF5A60">
      <w:pPr>
        <w:rPr>
          <w:b/>
        </w:rPr>
      </w:pPr>
    </w:p>
    <w:p w:rsidR="00BF5A60" w:rsidRDefault="00BF5A60" w:rsidP="00BF5A60">
      <w:pPr>
        <w:suppressAutoHyphens/>
        <w:rPr>
          <w:lang w:eastAsia="ar-SA"/>
        </w:rPr>
      </w:pPr>
    </w:p>
    <w:p w:rsidR="00BF5A60" w:rsidRDefault="00BF5A60" w:rsidP="00BF5A60">
      <w:pPr>
        <w:suppressAutoHyphens/>
        <w:rPr>
          <w:sz w:val="24"/>
          <w:szCs w:val="24"/>
          <w:lang w:eastAsia="ar-SA"/>
        </w:rPr>
      </w:pPr>
    </w:p>
    <w:p w:rsidR="00BF5A60" w:rsidRDefault="00BF5A60" w:rsidP="00BF5A60"/>
    <w:bookmarkEnd w:id="0"/>
    <w:p w:rsidR="00A95E96" w:rsidRDefault="00BF5A60"/>
    <w:sectPr w:rsidR="00A95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93D3A"/>
    <w:multiLevelType w:val="multilevel"/>
    <w:tmpl w:val="21622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B6"/>
    <w:rsid w:val="00346AA0"/>
    <w:rsid w:val="00565E57"/>
    <w:rsid w:val="00BF5A60"/>
    <w:rsid w:val="00C06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6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6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3000</Characters>
  <Application>Microsoft Office Word</Application>
  <DocSecurity>0</DocSecurity>
  <Lines>25</Lines>
  <Paragraphs>7</Paragraphs>
  <ScaleCrop>false</ScaleCrop>
  <Company>SPecialiST RePack</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2015-09-01T13:43:00Z</dcterms:created>
  <dcterms:modified xsi:type="dcterms:W3CDTF">2015-09-01T13:43:00Z</dcterms:modified>
</cp:coreProperties>
</file>