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87A" w:rsidRDefault="000216E6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EC2EB82" wp14:editId="16D1D9D5">
            <wp:simplePos x="0" y="0"/>
            <wp:positionH relativeFrom="column">
              <wp:posOffset>-184785</wp:posOffset>
            </wp:positionH>
            <wp:positionV relativeFrom="paragraph">
              <wp:posOffset>32385</wp:posOffset>
            </wp:positionV>
            <wp:extent cx="2578735" cy="9144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387A" w:rsidRDefault="0092387A" w:rsidP="0092387A">
      <w:pPr>
        <w:jc w:val="center"/>
        <w:rPr>
          <w:b/>
        </w:rPr>
      </w:pPr>
    </w:p>
    <w:p w:rsidR="003E03FB" w:rsidRDefault="003E03FB" w:rsidP="0092387A">
      <w:pPr>
        <w:jc w:val="center"/>
        <w:rPr>
          <w:rFonts w:ascii="Times New Roman" w:hAnsi="Times New Roman" w:cs="Times New Roman"/>
          <w:b/>
          <w:sz w:val="28"/>
        </w:rPr>
      </w:pPr>
    </w:p>
    <w:p w:rsidR="0022110A" w:rsidRDefault="00C6282E" w:rsidP="0022110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Курский Росреестр следит за состоянием пунктов </w:t>
      </w:r>
      <w:r w:rsidR="007A472B" w:rsidRPr="007A472B">
        <w:rPr>
          <w:rFonts w:ascii="Times New Roman" w:hAnsi="Times New Roman" w:cs="Times New Roman"/>
          <w:b/>
          <w:sz w:val="28"/>
        </w:rPr>
        <w:t>государственной геодезической, нивелирной и гравиметрической сетей</w:t>
      </w:r>
    </w:p>
    <w:p w:rsidR="0092387A" w:rsidRPr="0092387A" w:rsidRDefault="00C6282E" w:rsidP="0022110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Курской области</w:t>
      </w:r>
    </w:p>
    <w:p w:rsidR="00844EFA" w:rsidRDefault="00844EFA" w:rsidP="0022110A">
      <w:pPr>
        <w:tabs>
          <w:tab w:val="left" w:pos="279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Росреестра по Курской области </w:t>
      </w:r>
      <w:r w:rsidR="00C62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регулярно проводит </w:t>
      </w:r>
      <w:r w:rsidRPr="00844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состояния пунктов государственной геодезической сети (</w:t>
      </w:r>
      <w:r w:rsidR="00224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– пункты </w:t>
      </w:r>
      <w:r w:rsidRPr="00844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ГГС)</w:t>
      </w:r>
      <w:r w:rsidR="00224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государственной нивелирной сети (далее – пункты ГНС)</w:t>
      </w:r>
      <w:r w:rsidRPr="00844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6282E" w:rsidRPr="003602B6" w:rsidRDefault="003602B6" w:rsidP="002211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B6">
        <w:rPr>
          <w:rFonts w:ascii="Times New Roman" w:hAnsi="Times New Roman" w:cs="Times New Roman"/>
          <w:sz w:val="28"/>
          <w:szCs w:val="28"/>
        </w:rPr>
        <w:t>Сотру</w:t>
      </w:r>
      <w:r>
        <w:rPr>
          <w:rFonts w:ascii="Times New Roman" w:hAnsi="Times New Roman" w:cs="Times New Roman"/>
          <w:sz w:val="28"/>
          <w:szCs w:val="28"/>
        </w:rPr>
        <w:t>дниками Управления с начала 2024 года обследовано</w:t>
      </w:r>
      <w:r w:rsidR="002243C1">
        <w:rPr>
          <w:rFonts w:ascii="Times New Roman" w:hAnsi="Times New Roman" w:cs="Times New Roman"/>
          <w:sz w:val="28"/>
          <w:szCs w:val="28"/>
        </w:rPr>
        <w:t xml:space="preserve"> 134</w:t>
      </w:r>
      <w:r w:rsidRPr="003602B6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2243C1">
        <w:rPr>
          <w:rFonts w:ascii="Times New Roman" w:hAnsi="Times New Roman" w:cs="Times New Roman"/>
          <w:sz w:val="28"/>
          <w:szCs w:val="28"/>
        </w:rPr>
        <w:t>а</w:t>
      </w:r>
      <w:r w:rsidRPr="003602B6">
        <w:rPr>
          <w:rFonts w:ascii="Times New Roman" w:hAnsi="Times New Roman" w:cs="Times New Roman"/>
          <w:sz w:val="28"/>
          <w:szCs w:val="28"/>
        </w:rPr>
        <w:t xml:space="preserve"> ГГС</w:t>
      </w:r>
      <w:r w:rsidR="002243C1">
        <w:rPr>
          <w:rFonts w:ascii="Times New Roman" w:hAnsi="Times New Roman" w:cs="Times New Roman"/>
          <w:sz w:val="28"/>
          <w:szCs w:val="28"/>
        </w:rPr>
        <w:t xml:space="preserve"> и 261 пункт ГНС</w:t>
      </w:r>
      <w:r w:rsidRPr="003602B6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>Курской области</w:t>
      </w:r>
      <w:r w:rsidRPr="003602B6">
        <w:rPr>
          <w:rFonts w:ascii="Times New Roman" w:hAnsi="Times New Roman" w:cs="Times New Roman"/>
          <w:sz w:val="28"/>
          <w:szCs w:val="28"/>
        </w:rPr>
        <w:t>. </w:t>
      </w:r>
    </w:p>
    <w:p w:rsidR="00844EFA" w:rsidRDefault="00844EFA" w:rsidP="0022110A">
      <w:pPr>
        <w:tabs>
          <w:tab w:val="left" w:pos="279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4E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Одним из </w:t>
      </w:r>
      <w:r w:rsidR="00C62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важных</w:t>
      </w:r>
      <w:r w:rsidRPr="00844E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направлений деятельности Росреестра является поддержание в надлежащем состоянии пунктов государственной геодезической, нивелирной и гравиметрической сетей. </w:t>
      </w:r>
    </w:p>
    <w:p w:rsidR="00C6282E" w:rsidRPr="00844EFA" w:rsidRDefault="00C6282E" w:rsidP="0022110A">
      <w:pPr>
        <w:tabs>
          <w:tab w:val="left" w:pos="279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5973" w:rsidRPr="00174720" w:rsidRDefault="00065973" w:rsidP="0022110A">
      <w:pPr>
        <w:tabs>
          <w:tab w:val="left" w:pos="27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9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</w:t>
      </w:r>
      <w:r w:rsidR="00844EFA" w:rsidRPr="000659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r w:rsidR="00C6282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 время обследований мы иногда сталкиваемся с ограничением доступа к геодезическим пунктам со стороны владельцев земельных участков или зданий. Часто это происходит из-за недостатка информации о наличии таких пунктов у владельцев»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- </w:t>
      </w:r>
      <w:r w:rsidR="00C6282E">
        <w:rPr>
          <w:rFonts w:ascii="Times New Roman" w:hAnsi="Times New Roman" w:cs="Times New Roman"/>
          <w:sz w:val="28"/>
          <w:szCs w:val="28"/>
        </w:rPr>
        <w:t>пояснил</w:t>
      </w:r>
      <w:r w:rsidRPr="00174720">
        <w:rPr>
          <w:rFonts w:ascii="Times New Roman" w:hAnsi="Times New Roman" w:cs="Times New Roman"/>
          <w:sz w:val="28"/>
          <w:szCs w:val="28"/>
        </w:rPr>
        <w:t xml:space="preserve"> </w:t>
      </w:r>
      <w:r w:rsidRPr="00174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заместитель руководителя Управления Росреестра по Курской области </w:t>
      </w:r>
      <w:r w:rsidRPr="001747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Александр Емельянов.</w:t>
      </w:r>
    </w:p>
    <w:p w:rsidR="00C6282E" w:rsidRDefault="00C6282E" w:rsidP="0022110A">
      <w:pPr>
        <w:tabs>
          <w:tab w:val="left" w:pos="279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3400" w:rsidRDefault="002243C1" w:rsidP="0022110A">
      <w:pPr>
        <w:tabs>
          <w:tab w:val="left" w:pos="27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Росреестра напоминает, что г</w:t>
      </w:r>
      <w:r w:rsidRPr="002243C1">
        <w:rPr>
          <w:rFonts w:ascii="Times New Roman" w:hAnsi="Times New Roman" w:cs="Times New Roman"/>
          <w:sz w:val="28"/>
          <w:szCs w:val="28"/>
        </w:rPr>
        <w:t>еодезическая сеть является федеральной собственностью и находится под специальной охраной государства. Зачастую утрата или повреждение геодезических пунктов обуславливаются тем, что собственники, арендаторы и другие владельцы земель, а также органы местного самоуправления, на территории которых расположены геодезические пункты, не имеют сведений об их назначении и местонахождени</w:t>
      </w:r>
      <w:r>
        <w:rPr>
          <w:rFonts w:ascii="Times New Roman" w:hAnsi="Times New Roman" w:cs="Times New Roman"/>
          <w:sz w:val="28"/>
          <w:szCs w:val="28"/>
        </w:rPr>
        <w:t xml:space="preserve">и. </w:t>
      </w:r>
    </w:p>
    <w:p w:rsidR="00073400" w:rsidRDefault="00073400" w:rsidP="0022110A">
      <w:pPr>
        <w:tabs>
          <w:tab w:val="left" w:pos="27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67E6" w:rsidRDefault="00073400" w:rsidP="00874C53">
      <w:pPr>
        <w:tabs>
          <w:tab w:val="left" w:pos="27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400">
        <w:rPr>
          <w:rFonts w:ascii="Times New Roman" w:hAnsi="Times New Roman" w:cs="Times New Roman"/>
          <w:sz w:val="28"/>
          <w:szCs w:val="28"/>
        </w:rPr>
        <w:t xml:space="preserve">Одним из способов решения данной проблемы является установление охранных зон геодезических пунктов и внесение сведений о границах этих зон в </w:t>
      </w:r>
      <w:r>
        <w:rPr>
          <w:rFonts w:ascii="Times New Roman" w:hAnsi="Times New Roman" w:cs="Times New Roman"/>
          <w:sz w:val="28"/>
          <w:szCs w:val="28"/>
        </w:rPr>
        <w:t>Единый государственный реестр</w:t>
      </w:r>
      <w:r w:rsidRPr="00073400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2110A">
        <w:rPr>
          <w:rFonts w:ascii="Times New Roman" w:hAnsi="Times New Roman" w:cs="Times New Roman"/>
          <w:sz w:val="28"/>
          <w:szCs w:val="28"/>
        </w:rPr>
        <w:t xml:space="preserve"> </w:t>
      </w:r>
      <w:r w:rsidR="003602B6" w:rsidRPr="0022110A">
        <w:rPr>
          <w:rFonts w:ascii="Times New Roman" w:hAnsi="Times New Roman" w:cs="Times New Roman"/>
          <w:sz w:val="28"/>
          <w:szCs w:val="28"/>
        </w:rPr>
        <w:t>Получить сведения о наличии (отсутствии) охранной зоны геодезического пункта можно, заказав выписку из ЕГРН</w:t>
      </w:r>
      <w:r w:rsidR="00874C53">
        <w:rPr>
          <w:rFonts w:ascii="Times New Roman" w:hAnsi="Times New Roman" w:cs="Times New Roman"/>
          <w:sz w:val="28"/>
          <w:szCs w:val="28"/>
        </w:rPr>
        <w:t>.</w:t>
      </w:r>
    </w:p>
    <w:p w:rsidR="00262245" w:rsidRDefault="00DC06AE" w:rsidP="00262245">
      <w:pPr>
        <w:pStyle w:val="a6"/>
      </w:pPr>
      <w:r w:rsidRPr="00DC06AE">
        <w:t xml:space="preserve">  </w:t>
      </w:r>
    </w:p>
    <w:p w:rsidR="00DC06AE" w:rsidRPr="007D789F" w:rsidRDefault="00DC06AE" w:rsidP="007D789F">
      <w:pPr>
        <w:pStyle w:val="a6"/>
      </w:pPr>
      <w:bookmarkStart w:id="0" w:name="_GoBack"/>
      <w:bookmarkEnd w:id="0"/>
    </w:p>
    <w:sectPr w:rsidR="00DC06AE" w:rsidRPr="007D789F" w:rsidSect="007A47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34679"/>
    <w:multiLevelType w:val="multilevel"/>
    <w:tmpl w:val="AD96E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2B8"/>
    <w:rsid w:val="000216E6"/>
    <w:rsid w:val="00065973"/>
    <w:rsid w:val="00073400"/>
    <w:rsid w:val="0013615D"/>
    <w:rsid w:val="0021696E"/>
    <w:rsid w:val="0022110A"/>
    <w:rsid w:val="002243C1"/>
    <w:rsid w:val="002522B8"/>
    <w:rsid w:val="00262245"/>
    <w:rsid w:val="002640AB"/>
    <w:rsid w:val="003602B6"/>
    <w:rsid w:val="003C67F8"/>
    <w:rsid w:val="003E03FB"/>
    <w:rsid w:val="0045207F"/>
    <w:rsid w:val="005B6E4C"/>
    <w:rsid w:val="006232D3"/>
    <w:rsid w:val="006F0CB5"/>
    <w:rsid w:val="007A472B"/>
    <w:rsid w:val="007D789F"/>
    <w:rsid w:val="00822255"/>
    <w:rsid w:val="0082264A"/>
    <w:rsid w:val="00844EFA"/>
    <w:rsid w:val="00874C53"/>
    <w:rsid w:val="008967E6"/>
    <w:rsid w:val="0092387A"/>
    <w:rsid w:val="0093022A"/>
    <w:rsid w:val="00C24F33"/>
    <w:rsid w:val="00C4322D"/>
    <w:rsid w:val="00C6282E"/>
    <w:rsid w:val="00DC06AE"/>
    <w:rsid w:val="00E8377E"/>
    <w:rsid w:val="00EF3E57"/>
    <w:rsid w:val="00F0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761DD"/>
  <w15:docId w15:val="{16363B17-C577-4283-AC14-A820DF6E2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538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967E6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DC0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Бочанова Анастасия Владимировна</dc:creator>
  <cp:keywords/>
  <dc:description/>
  <cp:lastModifiedBy>Сорокин Иван Анатольевич</cp:lastModifiedBy>
  <cp:revision>13</cp:revision>
  <cp:lastPrinted>2024-09-26T12:18:00Z</cp:lastPrinted>
  <dcterms:created xsi:type="dcterms:W3CDTF">2024-09-13T11:06:00Z</dcterms:created>
  <dcterms:modified xsi:type="dcterms:W3CDTF">2024-09-26T12:20:00Z</dcterms:modified>
</cp:coreProperties>
</file>