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E55" w:rsidRPr="00B84E55" w:rsidRDefault="00B84E55" w:rsidP="00B84E55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bookmarkStart w:id="0" w:name="_GoBack"/>
      <w:r w:rsidRPr="00B84E55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Порядок поступления граждан на муниципальную службу</w:t>
      </w:r>
    </w:p>
    <w:bookmarkEnd w:id="0"/>
    <w:p w:rsidR="00B84E55" w:rsidRPr="00B84E55" w:rsidRDefault="00B84E55" w:rsidP="00B84E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B84E55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ru-RU" w:eastAsia="ru-RU"/>
        </w:rPr>
        <w:t>Порядок поступления граждан на муниципальную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ru-RU" w:eastAsia="ru-RU"/>
        </w:rPr>
        <w:t xml:space="preserve"> службу в Администрацию Нагольнен</w:t>
      </w:r>
      <w:r w:rsidRPr="00B84E55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ru-RU" w:eastAsia="ru-RU"/>
        </w:rPr>
        <w:t>ского сельсовета Пристенского района Курской области</w:t>
      </w:r>
    </w:p>
    <w:p w:rsidR="00B84E55" w:rsidRPr="00B84E55" w:rsidRDefault="00B84E55" w:rsidP="00B84E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B84E55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ru-RU" w:eastAsia="ru-RU"/>
        </w:rPr>
        <w:t> </w:t>
      </w:r>
    </w:p>
    <w:p w:rsidR="00B84E55" w:rsidRPr="00B84E55" w:rsidRDefault="00B84E55" w:rsidP="00B8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B84E55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 1. </w:t>
      </w:r>
      <w:proofErr w:type="gramStart"/>
      <w:r w:rsidRPr="00B84E55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На муниципальную службу вправе поступать граждане, достигшие возраста 18 лет, владеющие государственным языком Российской Федерации и соответствующие квалификационным требованиям, установленным в соответствии с Федеральным законом для замещения должностей муниципальной службы, при отсутствии обстоятельств, указанных в Федеральном законе в качестве ограничений, связанных с муниципальной службой.</w:t>
      </w:r>
      <w:proofErr w:type="gramEnd"/>
    </w:p>
    <w:p w:rsidR="00B84E55" w:rsidRPr="00B84E55" w:rsidRDefault="00B84E55" w:rsidP="00B8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B84E55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2. </w:t>
      </w:r>
      <w:proofErr w:type="gramStart"/>
      <w:r w:rsidRPr="00B84E55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При поступлении на муниципальную службу, а также при ее прохождении не допускается установление каких бы то ни было прямых или косвенных ограничений или преимуществ в зависимости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от других обстоятельств, не связанных с профессиональными и деловыми качествами муниципального служащего.</w:t>
      </w:r>
      <w:proofErr w:type="gramEnd"/>
    </w:p>
    <w:p w:rsidR="00B84E55" w:rsidRPr="00B84E55" w:rsidRDefault="00B84E55" w:rsidP="00B8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B84E55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3. При поступлении на муниципальную службу гражданин представляет:</w:t>
      </w:r>
    </w:p>
    <w:p w:rsidR="00B84E55" w:rsidRPr="00B84E55" w:rsidRDefault="00B84E55" w:rsidP="00B8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B84E55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1) заявление с просьбой о поступлении на муниципальную службу и замещении должности муниципальной службы;</w:t>
      </w:r>
    </w:p>
    <w:p w:rsidR="00B84E55" w:rsidRPr="00B84E55" w:rsidRDefault="00B84E55" w:rsidP="00B8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B84E55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2) 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</w:t>
      </w:r>
    </w:p>
    <w:p w:rsidR="00B84E55" w:rsidRPr="00B84E55" w:rsidRDefault="00B84E55" w:rsidP="00B8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B84E55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3) паспорт;</w:t>
      </w:r>
    </w:p>
    <w:p w:rsidR="00B84E55" w:rsidRPr="00B84E55" w:rsidRDefault="00B84E55" w:rsidP="00B8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B84E55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4) трудовую книжку, за исключением случаев, когда трудовой договор (контракт) заключается впервые;</w:t>
      </w:r>
    </w:p>
    <w:p w:rsidR="00B84E55" w:rsidRPr="00B84E55" w:rsidRDefault="00B84E55" w:rsidP="00B8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B84E55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5) документ об образовании;</w:t>
      </w:r>
    </w:p>
    <w:p w:rsidR="00B84E55" w:rsidRPr="00B84E55" w:rsidRDefault="00B84E55" w:rsidP="00B8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B84E55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6) страховое свидетельство обязательного пенсионного страхования, за исключением случаев, когда трудовой договор (контракт) заключается впервые;</w:t>
      </w:r>
    </w:p>
    <w:p w:rsidR="00B84E55" w:rsidRPr="00B84E55" w:rsidRDefault="00B84E55" w:rsidP="00B8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B84E55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B84E55" w:rsidRPr="00B84E55" w:rsidRDefault="00B84E55" w:rsidP="00B8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B84E55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8) документы воинского учета - для военнообязанных и лиц, подлежащих призыву на военную службу;</w:t>
      </w:r>
    </w:p>
    <w:p w:rsidR="00B84E55" w:rsidRPr="00B84E55" w:rsidRDefault="00B84E55" w:rsidP="00B8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B84E55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9) заключение медицинского учреждения об отсутствии заболевания, препятствующего поступлению на муниципальную службу в соответствии с перечнем таких заболеваний, установленных Правительством Российской Федерации;</w:t>
      </w:r>
    </w:p>
    <w:p w:rsidR="00B84E55" w:rsidRPr="00B84E55" w:rsidRDefault="00B84E55" w:rsidP="00B8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B84E55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lastRenderedPageBreak/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B84E55" w:rsidRPr="00B84E55" w:rsidRDefault="00B84E55" w:rsidP="00B8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B84E55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11)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B84E55" w:rsidRPr="00B84E55" w:rsidRDefault="00B84E55" w:rsidP="00B8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B84E55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4. Сведения, представленные в соответствии с федеральными законами гражданином при поступлении на муниципальную службу, могут подвергаться проверке в установленном федеральными законами порядке.</w:t>
      </w:r>
    </w:p>
    <w:p w:rsidR="00B84E55" w:rsidRPr="00B84E55" w:rsidRDefault="00B84E55" w:rsidP="00B8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B84E55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5. В случае установления в процессе проверки, предусмотренной частью 4 настоящей статьи, обстоятельств, препятствующих поступлению гражданина на муниципальную службу, указанный гражданин информируется в письменной форме о причинах отказа в поступлении на муниципальную службу.</w:t>
      </w:r>
    </w:p>
    <w:p w:rsidR="00B84E55" w:rsidRPr="00B84E55" w:rsidRDefault="00B84E55" w:rsidP="00B8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B84E55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6. Поступление гражданина на муниципальную службу осуществляется </w:t>
      </w:r>
      <w:proofErr w:type="gramStart"/>
      <w:r w:rsidRPr="00B84E55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в результате назначения на должность муниципальной службы на условиях трудового договора в соответствии с трудовым законодательством</w:t>
      </w:r>
      <w:proofErr w:type="gramEnd"/>
      <w:r w:rsidRPr="00B84E55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 xml:space="preserve"> с учетом особенностей, предусмотренных федеральным законодательством и настоящим Положением.</w:t>
      </w:r>
    </w:p>
    <w:p w:rsidR="00B84E55" w:rsidRPr="00B84E55" w:rsidRDefault="00B84E55" w:rsidP="00B8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B84E55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7. Поступление гражданина на муниципальную службу оформляется распоряжением главы администрации сельсовета о назначении на должность муниципальной службы.</w:t>
      </w:r>
    </w:p>
    <w:p w:rsidR="00B84E55" w:rsidRPr="00B84E55" w:rsidRDefault="00B84E55" w:rsidP="00B84E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</w:pPr>
      <w:r w:rsidRPr="00B84E55">
        <w:rPr>
          <w:rFonts w:ascii="Times New Roman" w:eastAsia="Times New Roman" w:hAnsi="Times New Roman" w:cs="Times New Roman"/>
          <w:noProof w:val="0"/>
          <w:sz w:val="24"/>
          <w:szCs w:val="24"/>
          <w:lang w:val="ru-RU" w:eastAsia="ru-RU"/>
        </w:rPr>
        <w:t>8. Сторонами трудового договора при поступлении на муниципальную службу являются представитель нанимателя (работодатель) и муниципальный служащий.</w:t>
      </w:r>
    </w:p>
    <w:p w:rsidR="00825ED9" w:rsidRPr="00B84E55" w:rsidRDefault="00825ED9">
      <w:pPr>
        <w:rPr>
          <w:lang w:val="ru-RU"/>
        </w:rPr>
      </w:pPr>
    </w:p>
    <w:sectPr w:rsidR="00825ED9" w:rsidRPr="00B84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F0B"/>
    <w:rsid w:val="007A2F0B"/>
    <w:rsid w:val="00825ED9"/>
    <w:rsid w:val="00B8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4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B84E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4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B84E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8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521</Words>
  <Characters>2971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2018-07-26T14:26:00Z</dcterms:created>
  <dcterms:modified xsi:type="dcterms:W3CDTF">2018-07-26T14:27:00Z</dcterms:modified>
</cp:coreProperties>
</file>