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26" w:rsidRDefault="00535E26" w:rsidP="00535E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 </w:t>
      </w:r>
    </w:p>
    <w:p w:rsidR="00535E26" w:rsidRDefault="00535E26" w:rsidP="00535E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САЗАНОВСКОГО  СЕЛЬСОВЕТА</w:t>
      </w:r>
    </w:p>
    <w:p w:rsidR="00535E26" w:rsidRDefault="00535E26" w:rsidP="00535E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ПРИСТЕНСКОГО РАЙОНА </w:t>
      </w:r>
    </w:p>
    <w:p w:rsidR="00535E26" w:rsidRDefault="00535E26" w:rsidP="00535E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35E26" w:rsidRDefault="00535E26" w:rsidP="00535E2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 января  2018г. № 03</w:t>
      </w:r>
    </w:p>
    <w:p w:rsidR="00535E26" w:rsidRDefault="00535E26" w:rsidP="00535E26">
      <w:pPr>
        <w:pStyle w:val="ConsPlusTitle"/>
        <w:jc w:val="center"/>
        <w:rPr>
          <w:rFonts w:ascii="Calibri" w:hAnsi="Calibri" w:cs="Calibri"/>
          <w:sz w:val="22"/>
        </w:rPr>
      </w:pPr>
    </w:p>
    <w:p w:rsidR="00535E26" w:rsidRDefault="00535E26" w:rsidP="00535E2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проверке достоверности и полноты</w:t>
      </w:r>
    </w:p>
    <w:p w:rsidR="00535E26" w:rsidRDefault="00535E26" w:rsidP="00535E2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сведений, представляемых гражданами,</w:t>
      </w:r>
    </w:p>
    <w:p w:rsidR="00535E26" w:rsidRDefault="00535E26" w:rsidP="00535E26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претендующими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должностей</w:t>
      </w:r>
    </w:p>
    <w:p w:rsidR="00535E26" w:rsidRDefault="00535E26" w:rsidP="00535E2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сельсовете </w:t>
      </w:r>
    </w:p>
    <w:p w:rsidR="00535E26" w:rsidRDefault="00535E26" w:rsidP="00535E2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Пристенского района Курской области,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E26" w:rsidRDefault="00535E26" w:rsidP="00535E2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</w:t>
      </w:r>
    </w:p>
    <w:p w:rsidR="00535E26" w:rsidRDefault="00535E26" w:rsidP="00535E2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области, и соблюдения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535E26" w:rsidRDefault="00535E26" w:rsidP="00535E2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535E26" w:rsidRDefault="00535E26" w:rsidP="00535E2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</w:p>
    <w:p w:rsidR="00535E26" w:rsidRDefault="00535E26" w:rsidP="00535E2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к служебному поведению</w:t>
      </w:r>
    </w:p>
    <w:p w:rsidR="00535E26" w:rsidRDefault="00535E26" w:rsidP="00535E26">
      <w:pPr>
        <w:pStyle w:val="ConsPlusTitle"/>
        <w:jc w:val="center"/>
        <w:rPr>
          <w:rFonts w:ascii="Calibri" w:hAnsi="Calibri" w:cs="Calibri"/>
          <w:sz w:val="22"/>
        </w:rPr>
      </w:pPr>
    </w:p>
    <w:p w:rsidR="00535E26" w:rsidRDefault="00535E26" w:rsidP="00535E26">
      <w:pPr>
        <w:pStyle w:val="ConsPlusTitle"/>
        <w:jc w:val="center"/>
        <w:rPr>
          <w:color w:val="000000" w:themeColor="text1"/>
        </w:rPr>
      </w:pPr>
    </w:p>
    <w:p w:rsidR="00535E26" w:rsidRDefault="00535E26" w:rsidP="00535E26">
      <w:pPr>
        <w:pStyle w:val="ConsPlusTitle"/>
        <w:rPr>
          <w:color w:val="000000" w:themeColor="text1"/>
        </w:rPr>
      </w:pP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4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 02 марта 2007 года №25-ФЗ «О муниципальной службе в Российской Федерации», 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соблюдения федеральными государственными служащими требований к служебному поведению",   Законом Курской области от 13 июня 2007 года №60-ЗКО  «О муниципальной службе в Курской области»,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решило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r:id="rId7" w:anchor="P60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 муниципальной 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сельсовете Пристенского района Курской области, и  муниципальными служащими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 Курской области, и соблюдения  муниципальными служащими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 требований к служебному поведению.</w:t>
      </w:r>
      <w:proofErr w:type="gramEnd"/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 Курской области:</w:t>
      </w: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принять меры по обеспечению исполнения </w:t>
      </w:r>
      <w:hyperlink r:id="rId8" w:anchor="P60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Положения</w:t>
        </w:r>
      </w:hyperlink>
      <w:r>
        <w:rPr>
          <w:rFonts w:ascii="Times New Roman" w:hAnsi="Times New Roman" w:cs="Times New Roman"/>
          <w:sz w:val="28"/>
          <w:szCs w:val="28"/>
        </w:rPr>
        <w:t>, утвержденного настоящим решением;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-определить должностных лиц кадровых служб, ответственных за работу по профилактике коррупционных и иных правонарушений, возложив на них следующие функции: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а) обеспечение соблюдения  муниципальными служащими 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9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другими федеральными законами, нормативными правовыми актами Курской области,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(далее - требования к служебному поведению);</w:t>
      </w:r>
      <w:proofErr w:type="gramEnd"/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принятие мер по выявлению и устранению причин и условий, способствующих возникновению конфликта интересов на муниципальной  службе;</w:t>
      </w: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обеспечение деятельности комиссий по соблюдению требований к служебному поведению  муниципальных служащих   и урегулированию конфликта интересов;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оказание  муниципальным служащим консультативной помощи по вопросам, связанным с применением на практике требований к служебному поведению и </w:t>
      </w:r>
      <w:hyperlink r:id="rId10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общих принципов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служебного поведения  муниципальных служащих, утвержденных Указом Президента Российской Федерации от 12 августа 2002 года N 885, правил служебного поведения  муниципального служащего, установленных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сельсовете Пристенского района  Курской области, а также с уведомлением представителя нанимателя (работодателя), соответствующих органов прокуратуры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Федерации, иных территориальных органов федеральных государственных органов о фактах совершения 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расходах,  об имуществе и обязательствах имущественного характера;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обеспечение реализации  муниципальными служащими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 обязанности уведомлять представителя нанимателя (работодателя), соответствующие органы прокуратуры Российской Федерации, иные территориальные органы федеральных государственных органов обо всех случаях обращения к ним каких-либо лиц в целях склонения их к совершению коррупционных правонарушений;</w:t>
      </w: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организация правового просвещения  муниципальных служащих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области;</w:t>
      </w: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проведение служебных проверок;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осуществление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 муниципальной  службы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сельсовете Пристенского района  Курской области, и  муниципальными служащими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области, а также сведений (в части, касающейся профилактики коррупционных правонарушений), представляемых гражданами, претендующими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замещение должностей  муниципальной  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Пристенского района Курской области, в соответствии с нормативными правовыми актами Российской Федерации,  Курской области и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области, проверки соблюдения  муниципальными служащими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 Курской области требований к служебному поведению;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подготовка   кадровой службой (её должностными лицами) в соответствии с её компетенцией проектов нормативных правовых актов о противодействии коррупции;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взаимодействие с правоохранительными органами в установленной сфере деятельности;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л) анализ сведений о доходах, расходах,  об имуществе и обязательствах имущественного характера, представляемых гражданами, претендующими на замещение должностей  муниципальной 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сельсовете Пристенского района  Курской области, и  муниципальными служащими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 Курской области, сведений о соблюдении  муниципальными служащими  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сведений о соблюдении гражданами, замещавшими должности муниципальной 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сельсовете Пристенского района Курской области, ограничений при заключении ими после ухода с  муниципальной службы трудового договора и (или) гражданско-правового договора   в случаях, предусмотренных федеральными законами, а также при осуществлении анализа таких сведений,  проведение бесед с указанными гражданами и муниципальными служащими с их согласия, получение от них с их согласия 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пояснений, получение от органов  прокуратуры Курской области, государственных органов Курской области,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 содержащей сведения, составляющие государственную, банковскую, налоговую или иную охраняемую законом тайну),  изучение представленных гражданами и муниципальными служащими сведений, иной полученной информации;</w:t>
      </w:r>
      <w:proofErr w:type="gramEnd"/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осуществление проверки соблюдения гражданами, замещавшими должности  муниципальной 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сельсовете Пристенского района  Курской области, ограничений при заключении ими после увольнения с  муниципальной 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 трудового договора и (или) гражданско-правового договора в случаях, предусмотренных законодательством Российской Федерации и Курской области.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3.Органу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 Курской области при осуществлении проверки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 муниципальной  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сельсовете Пристенского района  Курской области, и  муниципальными служащими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области, сведений (в части, касающейся профилактики коррупционных правонарушений), представляемых гражданами претендующими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замещение должностей  муниципальной  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сельсовете Пристенского района Курской области, в соответствии с нормативными правовыми актами Российской Федерации и Курской области, а также при осуществлении проверки соблюдения  муниципальными служащими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руководствоваться Федеральным </w:t>
      </w:r>
      <w:hyperlink r:id="rId11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25 декабря 2008 года N 273-ФЗ "О противодействии коррупции", другими федеральными законами, </w:t>
      </w:r>
      <w:hyperlink r:id="rId12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2009 года N 1065, нормативными правовыми актами Курской области, 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области, </w:t>
      </w:r>
      <w:hyperlink r:id="rId13" w:anchor="P60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 муниципальной  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сельсовете Пристенского района  Курской области,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муниципальными служащими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области, и соблюдения  муниципальными служащими  требований к служебному поведению, утвержденным настоящим  решением.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Довести до сведения, что в соответствии с </w:t>
      </w:r>
      <w:hyperlink r:id="rId14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2009 года N 1065 при осуществлении проверки, предусмотренной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anchor="P41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решения, запросы о проведении опе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ративно-розыскных мероприятий в соответствии с </w:t>
      </w:r>
      <w:hyperlink r:id="rId16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частью третьей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12 августа 1995 года N 144-ФЗ "Об оперативно-розыскной деятельности" направляет Губернатор Курской области.</w:t>
      </w:r>
      <w:proofErr w:type="gramEnd"/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Признать утратившими силу:</w:t>
      </w: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 от 31 марта  2015 года № 19 «О проверке достоверности и полноты сведений, предоставляемых гражданами, претендующими на замещение должностей муниципальной службы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сельсовете Пристенского района Курской области и муниципальными служащими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 района Курской области и  соблюдения требований  к служебному поведению».</w:t>
      </w:r>
      <w:proofErr w:type="gramEnd"/>
    </w:p>
    <w:p w:rsidR="00535E26" w:rsidRDefault="00535E26" w:rsidP="00535E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 Решение вступает в силу со дня его  официального опубликования (обнародования).</w:t>
      </w: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E26" w:rsidRPr="004C5A03" w:rsidRDefault="00535E26" w:rsidP="00535E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C5A0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Pr="004C5A03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535E26" w:rsidRDefault="00535E26" w:rsidP="00535E2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Пристенского района Курской области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А.Н.Берлизев</w:t>
      </w:r>
      <w:proofErr w:type="spellEnd"/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E26" w:rsidRDefault="00535E26" w:rsidP="00535E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35E26" w:rsidRDefault="00535E26" w:rsidP="00535E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 Собрания депутатов</w:t>
      </w:r>
    </w:p>
    <w:p w:rsidR="00535E26" w:rsidRDefault="00535E26" w:rsidP="00535E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35E26" w:rsidRDefault="00535E26" w:rsidP="00535E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Пристенского района </w:t>
      </w:r>
    </w:p>
    <w:p w:rsidR="00535E26" w:rsidRDefault="00535E26" w:rsidP="00535E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от 09 января  2018г. № 03</w:t>
      </w:r>
    </w:p>
    <w:p w:rsidR="00535E26" w:rsidRDefault="00535E26" w:rsidP="00535E26">
      <w:pPr>
        <w:pStyle w:val="ConsPlusNormal"/>
        <w:jc w:val="right"/>
        <w:rPr>
          <w:rFonts w:ascii="Calibri" w:hAnsi="Calibri" w:cs="Calibri"/>
          <w:sz w:val="22"/>
        </w:rPr>
      </w:pPr>
      <w:r>
        <w:t xml:space="preserve"> </w:t>
      </w:r>
    </w:p>
    <w:p w:rsidR="00535E26" w:rsidRDefault="00535E26" w:rsidP="00535E26">
      <w:pPr>
        <w:pStyle w:val="ConsPlusNormal"/>
        <w:ind w:firstLine="540"/>
        <w:jc w:val="both"/>
      </w:pPr>
    </w:p>
    <w:p w:rsidR="00535E26" w:rsidRDefault="00535E26" w:rsidP="00535E2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35E26" w:rsidRDefault="00535E26" w:rsidP="00535E2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проверке достоверности и полноты сведений,</w:t>
      </w:r>
    </w:p>
    <w:p w:rsidR="00535E26" w:rsidRDefault="00535E26" w:rsidP="00535E2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представляемых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гражданами, претендующими на</w:t>
      </w:r>
    </w:p>
    <w:p w:rsidR="00535E26" w:rsidRDefault="00535E26" w:rsidP="00535E2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замещение должностей муниципальной службы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Сазановском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сельсовете Пристенского района Курской области,</w:t>
      </w:r>
    </w:p>
    <w:p w:rsidR="00535E26" w:rsidRDefault="00535E26" w:rsidP="00535E2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муниципальными служащими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сельсовета Пристенского района Курской области</w:t>
      </w:r>
    </w:p>
    <w:p w:rsidR="00535E26" w:rsidRDefault="00535E26" w:rsidP="00535E26">
      <w:pPr>
        <w:pStyle w:val="ConsPlusNormal"/>
        <w:ind w:firstLine="540"/>
        <w:jc w:val="both"/>
        <w:rPr>
          <w:rFonts w:ascii="Calibri" w:hAnsi="Calibri" w:cs="Calibri"/>
          <w:sz w:val="22"/>
        </w:rPr>
      </w:pPr>
    </w:p>
    <w:p w:rsidR="00535E26" w:rsidRDefault="00535E26" w:rsidP="00535E26">
      <w:pPr>
        <w:spacing w:after="1"/>
      </w:pPr>
      <w:bookmarkStart w:id="1" w:name="P60"/>
      <w:bookmarkEnd w:id="1"/>
      <w:r>
        <w:t xml:space="preserve"> </w:t>
      </w:r>
    </w:p>
    <w:p w:rsidR="00535E26" w:rsidRDefault="00535E26" w:rsidP="00535E26">
      <w:pPr>
        <w:pStyle w:val="ConsPlusNormal"/>
        <w:jc w:val="both"/>
      </w:pP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4"/>
      <w:bookmarkEnd w:id="2"/>
      <w:r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проверки: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достоверности и полноты сведений о доходах, расходах, об имуществе и обязательствах имущественного характера, представленных в соответствии с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Пристенского района Курской области:</w:t>
      </w: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гражданами, претендующими на замещение должностей  муниципальной 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сельсовете Пристенского района Курской области (далее - граждане), на отчетную дату;</w:t>
      </w: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муниципальными служащими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 Курской области (далее -  муниципальные служащие) за отчетный период и за два года, предшествующие отчетному периоду;</w:t>
      </w: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0"/>
      <w:bookmarkEnd w:id="3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достоверности и полноты сведений (в части, касающейся профилактики коррупционных правонарушений), представленных гражданами при поступлении на  муниципальную службу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сельсовете Пристенского района Курской области в соответствии с нормативными правовыми актами Российской Федерации,  Курской области и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 (далее - сведения, представляемые гражданами в соответствии с нормативными правовыми актами Российской Федерации,  Курской области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области);</w:t>
      </w:r>
      <w:proofErr w:type="gramEnd"/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2"/>
      <w:bookmarkEnd w:id="4"/>
      <w:proofErr w:type="gramStart"/>
      <w:r>
        <w:rPr>
          <w:rFonts w:ascii="Times New Roman" w:hAnsi="Times New Roman" w:cs="Times New Roman"/>
          <w:sz w:val="28"/>
          <w:szCs w:val="28"/>
        </w:rPr>
        <w:t>в) соблюдения 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>коррупции" и другими федеральными законами (далее - требования к служебному поведению).</w:t>
      </w:r>
      <w:proofErr w:type="gramEnd"/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Проверка, предусмотренная </w:t>
      </w:r>
      <w:hyperlink r:id="rId18" w:anchor="P80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"б"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9" w:anchor="P82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"в"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 муниципальной 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Пристенского района  Курской области, и  муниципальных служащих, замещающих любую должность  муниципальной  службы в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Пристенского района Курской области.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 муниципальными служащими, замещающими должность  муниципальной 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Пристенского района  Курской области, не предусмотренную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0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перечнем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должностей, утвержденным  муниципальным правовым актом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области, и претендующим на замещение должности  муниципальной 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сельсовете Пристенского района  Курской области, предусмотренной этим перечнем должностей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Федерации, Курской области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 Курской области.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Проверка, предусмотренная </w:t>
      </w:r>
      <w:hyperlink r:id="rId21" w:anchor="P74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по решению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 либо должностного лица, которому такие полномочия предоставлены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области.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принимается отдельно в отношении каждого гражданина или  муниципального служащего и оформляется в письменной форме.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Кадровая служба (должностные лица, ответственные за работу по профилактике коррупционных и иных правонарушений), по решению 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 Курской области либо должностного лица, им уполномоченного, осуществляет проверку: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1"/>
      <w:bookmarkEnd w:id="5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 муниципальной  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сельсовете Пристенского района Курской области, назначение на которые и освобождение от которых осуществляются 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области, а также сведений, представляемых указанными гражданами в соответствии с нормативными правовыми актами Российской Федерации, Курской области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достоверности и полноты сведений о доходах,  расходах, об имуществе и обязательствах имущественного характера, представляемых  муниципальными служащими, замещающими должности 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сельсовете Пристенского района  Курской области, указанные в </w:t>
      </w:r>
      <w:hyperlink r:id="rId22" w:anchor="P91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подпункте "а"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соблюдения  муниципальными служащими, замещающими должности  муниципальной  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сельсовете Пристенского района  Курской области, указанные в </w:t>
      </w:r>
      <w:hyperlink r:id="rId23" w:anchor="P91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подпункте "а"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требований к служебному поведению.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Кадровая служба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 (должностные лица, ответственные за работу по профилактике коррупционных и иных правонарушений), по решению главы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области, либо должностного лица, им уполномоченного, осуществляют проверку: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5"/>
      <w:bookmarkEnd w:id="6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 муниципальной  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сельсовете Пристенского района  Курской области, назначение на которые и освобождение от которых осуществляются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 Курской области или уполномоченными им лицами, а также сведений, представляемых указанными гражданами в соответствии с нормативными правовыми актами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Федерации,  Курской области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достоверности и полноты сведений о доходах, расходах, об имуществе и обязательствах имущественного характера, представляемых  муниципальными  служащими, замещающими должности  муниципальной службы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сельсовете Пристенского района Курской области, указанные в </w:t>
      </w:r>
      <w:hyperlink r:id="rId24" w:anchor="P95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подпункте "а"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соблюдения  муниципальными служащими, замещающими должности  муниципальной  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сельсовете Пристенского района Курской области, указанные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5" w:anchor="P95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подпункте "а"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требований к служебному поведению.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Основанием для осуществления проверки, предусмотренной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6" w:anchor="P74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работниками  кадровой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 Курской области,   ответственными за работу по профилактике коррупционных и иных правонарушений;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Общественной палатой Курской области;</w:t>
      </w: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общероссийскими средствами массовой информации.</w:t>
      </w:r>
    </w:p>
    <w:p w:rsidR="00535E26" w:rsidRDefault="00535E26" w:rsidP="00535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Информация анонимного характера не может служить основанием для проверки.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Работники кадровой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 Курской области, ответственные за работу по профилактике коррупционных и иных правонарушений, осуществляют проверку: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3"/>
      <w:bookmarkEnd w:id="7"/>
      <w:r>
        <w:rPr>
          <w:rFonts w:ascii="Times New Roman" w:hAnsi="Times New Roman" w:cs="Times New Roman"/>
          <w:sz w:val="28"/>
          <w:szCs w:val="28"/>
        </w:rPr>
        <w:t>а) самостоятельно;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путем направления запроса Губернатором Курской области в территориальные органы федеральных органов исполнительной власти, уполномоченные на осуществление оперативно-розыскной деятельности, в соответствии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hyperlink r:id="rId27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частью третьей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При осуществлении проверки, предусмотренной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подпунктом «а» пункта 10 настоящего Положения, должностные лица  кадровой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области, ответственные за работу по профилактике коррупционных и иных правонарушений вправе: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проводить беседу с гражданином или муниципальным служащим;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изучать представленные гражданином или  муниципальным служащим сведения о доходах, расходах,  об имуществе и обязательствах имущественного характера и дополнительные материалы;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получать от гражданина или  муниципального служащего пояснения по представленным им сведениям о доходах,  расходах,  об имуществе и обязательствах имущественного характера и материалам;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3"/>
      <w:bookmarkEnd w:id="8"/>
      <w:proofErr w:type="gramStart"/>
      <w:r>
        <w:rPr>
          <w:rFonts w:ascii="Times New Roman" w:hAnsi="Times New Roman" w:cs="Times New Roman"/>
          <w:sz w:val="28"/>
          <w:szCs w:val="28"/>
        </w:rP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соответствующие органы прокуратуры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расходах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Федерации, Курской области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области; о соблюдении  муниципальным служащим требований к служебному поведению;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наводить справки у физических лиц и получать от них информацию с их согласия;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осуществлять анализ сведений, представленных гражданином или  муниципальным  служащим в соответствии с законодательством Российской Федерации о противодействии коррупции.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9" w:name="P128"/>
      <w:bookmarkEnd w:id="9"/>
      <w:r>
        <w:rPr>
          <w:rFonts w:ascii="Times New Roman" w:hAnsi="Times New Roman" w:cs="Times New Roman"/>
          <w:sz w:val="28"/>
          <w:szCs w:val="28"/>
        </w:rPr>
        <w:t>12. В запросе, предусмотренном  подпунктом «г» пункта 11  настоящего Положения, указываются: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Курской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 полнота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достоверность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проверяются, либо  муниципального служащего, в отношении которого имеются сведения о несоблюдении им требований к служебному поведению;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срок представления запрашиваемых сведений;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фамилия, инициалы и номер телефона муниципального служащего, подготовившего запрос;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другие необходимые сведения.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запросе о проведении оперативно-розыскных мероприятий, помимо сведений, перечисленных в пункте 12 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8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оперативно-розыскной деятельности".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 главой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  в государственные органы и организации.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Курской области или специально уполномоченным им должностным лицом.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Руководители государственных органов и организаций, в адрес которых поступил запрос, обязаны организовать исполнение запроса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федеральными законами, иными нормативными правовыми актами Российской Федерации и Курской области и представить запрашиваемую информацию.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Государственные органы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 Работник кадровой службы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области, ответственный за работу по профилактике коррупционных и иных правонарушений обеспечивает: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уведомление в письменной форме  муниципального служащего о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ачале в отношении его проверки и разъяснение ему содержания </w:t>
      </w:r>
      <w:hyperlink r:id="rId29" w:anchor="P150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подпункта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 - в течение двух рабочих дней со дня получения соответствующего решения;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0"/>
      <w:bookmarkEnd w:id="10"/>
      <w:proofErr w:type="gramStart"/>
      <w:r>
        <w:rPr>
          <w:rFonts w:ascii="Times New Roman" w:hAnsi="Times New Roman" w:cs="Times New Roman"/>
          <w:sz w:val="28"/>
          <w:szCs w:val="28"/>
        </w:rPr>
        <w:t>б) проведение в случае обращения  муниципального 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 муниципального служащего, а при наличии уважительной причины - в срок, согласованный с  муниципальным  служащим.</w:t>
      </w:r>
      <w:proofErr w:type="gramEnd"/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По окончании проверки кадровая служба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 Курской области обязаны ознакомить 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3"/>
      <w:bookmarkEnd w:id="11"/>
      <w:r>
        <w:rPr>
          <w:rFonts w:ascii="Times New Roman" w:hAnsi="Times New Roman" w:cs="Times New Roman"/>
          <w:sz w:val="28"/>
          <w:szCs w:val="28"/>
        </w:rPr>
        <w:t>19.  Муниципальный служащий вправе: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давать пояснения в письменной форме: в ходе проверки; по вопросам, указанным в подпункте «б» пункта 17 настоящего Положения; по результатам проверки;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обращаться  в кадровую службу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 Курской области с подлежащим удовлетворению ходатайством о проведении с ним беседы по вопросам, указанным в  подпункте «б» пункта 17 настоящего Положения.</w:t>
      </w: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20. Пояснения, указанные в  пункте 19 настоящего Положения, приобщаются к материалам проверки.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На период проведения проверки  муниципальный служащий может быть отстранен от замещаемой должности  муниципальной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 Курской области на срок, не превышающий 60 дней со дня принятия решения о ее проведении.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Указанный срок может быть продлен до 90 дней лицом, принявшим решение о проведении проверки.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отстранения  муниципального служащего от замещаемой должности  муниципальной 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 денежное содержание по замещаемой им должности сохраняется.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Специалист кадровой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 Курской области (должностные лица, ответственные за работу по профилактике коррупционных и иных правонарушений) представляют лицу, принявшему решение о проведении проверки, доклад о ее результатах.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63"/>
      <w:bookmarkEnd w:id="12"/>
      <w:r>
        <w:rPr>
          <w:rFonts w:ascii="Times New Roman" w:hAnsi="Times New Roman" w:cs="Times New Roman"/>
          <w:sz w:val="28"/>
          <w:szCs w:val="28"/>
        </w:rPr>
        <w:t xml:space="preserve">22.1. По результатам проверки должностному лицу, уполномоченному назначать гражданина на должность  муниципальной 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сельсовете Пристенского района  Курской области или назначившему муниципального служащего на должность  муниципальной службы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области, в установленном порядке представляется доклад. При этом в докладе должно содержаться одно из следующих предложений:</w:t>
      </w:r>
    </w:p>
    <w:p w:rsidR="00535E26" w:rsidRDefault="00535E26" w:rsidP="0053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 назначении гражданина на должность  муниципальной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 Курской области;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 отказе гражданину в назначении на должность  муниципальной службы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 отсутствии оснований для применения к  муниципальному служащему мер юридической ответственности;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 применении к  муниципальному служащему мер юридической ответственности;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 представлении материалов проверки в соответствующую комиссию по соблюдению требований к служебному поведению  муниципальных служащих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 и урегулированию конфликта интересов.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с письменного согласия лица, принявшего решение о ее проведении, предоставляются   кадровой службой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 (должностными лицами, ответственными за работу по профилактике коррупционных и иных правонарушений)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с законом иных общественных объединений, не являющихся политическими партиями, и Общественной палате Курской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  <w:proofErr w:type="gramEnd"/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При установлении в ходе проверки обстоятельств, свидетельствующих о наличии признаков преступления или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535E26" w:rsidRDefault="00535E26" w:rsidP="00535E26">
      <w:pPr>
        <w:pStyle w:val="ConsPlusNormal"/>
        <w:ind w:firstLine="539"/>
        <w:jc w:val="both"/>
        <w:rPr>
          <w:rFonts w:ascii="Calibri" w:hAnsi="Calibri" w:cs="Calibri"/>
          <w:sz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25. Должностное лицо, уполномоченное назначать гражданина на должность  муниципальной 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сельсовете Пристенского района  Курской области или назначившее  муниципального служащего на должность  муниципальной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области, рассмотрев доклад и соответствующее предложение, указанные в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 22.1. настоящего Положения, принимает одно из следующих решений: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назначить гражданина на должность  муниципальной 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отказать гражданину в назначении на должность  муниципальной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 Курской области;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применить к  муниципальному служащему меры юридической ответственности;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представить материалы проверки в соответствующую комиссию по соблюдению требований к служебному поведению  муниципальных служащих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 и урегулированию конфликта интересов.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Подлинники справок о доходах, расходах, об имуществе и обязательствах имущественного характера, представленных гражданами и  муниципальными служащими в соответствии с 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 соответственно в  кадровую службу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 Курской области, приобщаются к личным делам.</w:t>
      </w:r>
    </w:p>
    <w:p w:rsidR="00535E26" w:rsidRDefault="00535E26" w:rsidP="00535E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Материалы проверки хранятся в кадровой служб</w:t>
      </w:r>
      <w:bookmarkStart w:id="13" w:name="_GoBack"/>
      <w:bookmarkEnd w:id="13"/>
      <w:r>
        <w:rPr>
          <w:rFonts w:ascii="Times New Roman" w:hAnsi="Times New Roman" w:cs="Times New Roman"/>
          <w:sz w:val="28"/>
          <w:szCs w:val="28"/>
        </w:rPr>
        <w:t xml:space="preserve">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Пристенского района Курской области в течение трех лет со дня окончания проверки, после чего передаются в архив.</w:t>
      </w:r>
    </w:p>
    <w:p w:rsidR="00535E26" w:rsidRDefault="00535E26" w:rsidP="00535E26">
      <w:pPr>
        <w:rPr>
          <w:rFonts w:ascii="Times New Roman" w:hAnsi="Times New Roman" w:cs="Times New Roman"/>
          <w:sz w:val="28"/>
          <w:szCs w:val="28"/>
        </w:rPr>
      </w:pPr>
    </w:p>
    <w:p w:rsidR="00535E26" w:rsidRPr="007635AF" w:rsidRDefault="00535E26" w:rsidP="00535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535E26"/>
    <w:sectPr w:rsidR="00000000" w:rsidSect="002F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E26"/>
    <w:rsid w:val="0053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5E2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535E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35E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zanov\AppData\Local\Temp\199159.docx" TargetMode="External"/><Relationship Id="rId13" Type="http://schemas.openxmlformats.org/officeDocument/2006/relationships/hyperlink" Target="file:///C:\Users\sazanov\AppData\Local\Temp\199159.docx" TargetMode="External"/><Relationship Id="rId18" Type="http://schemas.openxmlformats.org/officeDocument/2006/relationships/hyperlink" Target="file:///C:\Users\sazanov\AppData\Local\Temp\199159.docx" TargetMode="External"/><Relationship Id="rId26" Type="http://schemas.openxmlformats.org/officeDocument/2006/relationships/hyperlink" Target="file:///C:\Users\sazanov\AppData\Local\Temp\199159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sazanov\AppData\Local\Temp\199159.docx" TargetMode="External"/><Relationship Id="rId7" Type="http://schemas.openxmlformats.org/officeDocument/2006/relationships/hyperlink" Target="file:///C:\Users\sazanov\AppData\Local\Temp\199159.docx" TargetMode="External"/><Relationship Id="rId12" Type="http://schemas.openxmlformats.org/officeDocument/2006/relationships/hyperlink" Target="consultantplus://offline/ref=00D002B3F71DCCA615B2F390D8F6CE801EAF056E9839BF02BB9897A4DBLBQ6J" TargetMode="External"/><Relationship Id="rId17" Type="http://schemas.openxmlformats.org/officeDocument/2006/relationships/hyperlink" Target="consultantplus://offline/ref=00D002B3F71DCCA615B2F390D8F6CE801EA90D6C943EBF02BB9897A4DBLBQ6J" TargetMode="External"/><Relationship Id="rId25" Type="http://schemas.openxmlformats.org/officeDocument/2006/relationships/hyperlink" Target="file:///C:\Users\sazanov\AppData\Local\Temp\199159.doc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0D002B3F71DCCA615B2F390D8F6CE801EA80C6E903FBF02BB9897A4DBB603A1799879C6L7QDJ" TargetMode="External"/><Relationship Id="rId20" Type="http://schemas.openxmlformats.org/officeDocument/2006/relationships/hyperlink" Target="consultantplus://offline/ref=00D002B3F71DCCA615B2F386DB9A948C1BA35361953BB755E2C7CCF98CBF09F63ED720843D17C5B35A28F6L4Q5J" TargetMode="External"/><Relationship Id="rId29" Type="http://schemas.openxmlformats.org/officeDocument/2006/relationships/hyperlink" Target="file:///C:\Users\sazanov\AppData\Local\Temp\199159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D002B3F71DCCA615B2F390D8F6CE801EAF056E9839BF02BB9897A4DBB603A1799879C6791AC4B1L5Q8J" TargetMode="External"/><Relationship Id="rId11" Type="http://schemas.openxmlformats.org/officeDocument/2006/relationships/hyperlink" Target="consultantplus://offline/ref=00D002B3F71DCCA615B2F390D8F6CE801EA90D6C943EBF02BB9897A4DBLBQ6J" TargetMode="External"/><Relationship Id="rId24" Type="http://schemas.openxmlformats.org/officeDocument/2006/relationships/hyperlink" Target="file:///C:\Users\sazanov\AppData\Local\Temp\199159.docx" TargetMode="External"/><Relationship Id="rId5" Type="http://schemas.openxmlformats.org/officeDocument/2006/relationships/hyperlink" Target="consultantplus://offline/ref=00D002B3F71DCCA615B2F390D8F6CE801EAA0C699938BF02BB9897A4DBB603A1799879C6791ACCB1L5QCJ" TargetMode="External"/><Relationship Id="rId15" Type="http://schemas.openxmlformats.org/officeDocument/2006/relationships/hyperlink" Target="file:///C:\Users\sazanov\AppData\Local\Temp\199159.docx" TargetMode="External"/><Relationship Id="rId23" Type="http://schemas.openxmlformats.org/officeDocument/2006/relationships/hyperlink" Target="file:///C:\Users\sazanov\AppData\Local\Temp\199159.docx" TargetMode="External"/><Relationship Id="rId28" Type="http://schemas.openxmlformats.org/officeDocument/2006/relationships/hyperlink" Target="consultantplus://offline/ref=00D002B3F71DCCA615B2F390D8F6CE801EA80C6E903FBF02BB9897A4DBLBQ6J" TargetMode="External"/><Relationship Id="rId10" Type="http://schemas.openxmlformats.org/officeDocument/2006/relationships/hyperlink" Target="consultantplus://offline/ref=00D002B3F71DCCA615B2F390D8F6CE8014A1086C9930E208B3C19BA6DCB95CB67ED175C7791AC7LBQAJ" TargetMode="External"/><Relationship Id="rId19" Type="http://schemas.openxmlformats.org/officeDocument/2006/relationships/hyperlink" Target="file:///C:\Users\sazanov\AppData\Local\Temp\199159.docx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00D002B3F71DCCA615B2F390D8F6CE801EA90D6C943EBF02BB9897A4DBB603A1799879C6791AC4BBL5QEJ" TargetMode="External"/><Relationship Id="rId9" Type="http://schemas.openxmlformats.org/officeDocument/2006/relationships/hyperlink" Target="consultantplus://offline/ref=00D002B3F71DCCA615B2F390D8F6CE801EA90D6C943EBF02BB9897A4DBLBQ6J" TargetMode="External"/><Relationship Id="rId14" Type="http://schemas.openxmlformats.org/officeDocument/2006/relationships/hyperlink" Target="consultantplus://offline/ref=00D002B3F71DCCA615B2F390D8F6CE801EAF056E9839BF02BB9897A4DBB603A1799879C6791AC4B1L5Q9J" TargetMode="External"/><Relationship Id="rId22" Type="http://schemas.openxmlformats.org/officeDocument/2006/relationships/hyperlink" Target="file:///C:\Users\sazanov\AppData\Local\Temp\199159.docx" TargetMode="External"/><Relationship Id="rId27" Type="http://schemas.openxmlformats.org/officeDocument/2006/relationships/hyperlink" Target="consultantplus://offline/ref=00D002B3F71DCCA615B2F390D8F6CE801EA80C6E903FBF02BB9897A4DBB603A1799879C6L7QD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4907</Words>
  <Characters>27970</Characters>
  <Application>Microsoft Office Word</Application>
  <DocSecurity>0</DocSecurity>
  <Lines>233</Lines>
  <Paragraphs>65</Paragraphs>
  <ScaleCrop>false</ScaleCrop>
  <Company/>
  <LinksUpToDate>false</LinksUpToDate>
  <CharactersWithSpaces>32812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sazanov</dc:creator>
  <cp:keywords/>
  <dc:description/>
  <cp:lastModifiedBy>sazanov</cp:lastModifiedBy>
  <cp:revision>2</cp:revision>
  <dcterms:created xsi:type="dcterms:W3CDTF">2018-01-26T11:48:00Z</dcterms:created>
  <dcterms:modified xsi:type="dcterms:W3CDTF">2018-01-26T11:49:00Z</dcterms:modified>
</cp:coreProperties>
</file>