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b/>
          <w:sz w:val="28"/>
          <w:szCs w:val="28"/>
        </w:rPr>
        <w:t>Сазановского сельсовета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Пристенского района Курской области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6E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6EB">
        <w:rPr>
          <w:rFonts w:ascii="Times New Roman" w:eastAsia="Times New Roman" w:hAnsi="Times New Roman" w:cs="Times New Roman"/>
          <w:b/>
          <w:sz w:val="28"/>
          <w:szCs w:val="28"/>
        </w:rPr>
        <w:t>От 21 мая 2018 года №31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6EB">
        <w:rPr>
          <w:rFonts w:ascii="Times New Roman" w:eastAsia="Times New Roman" w:hAnsi="Times New Roman" w:cs="Times New Roman"/>
          <w:b/>
          <w:sz w:val="28"/>
          <w:szCs w:val="28"/>
        </w:rPr>
        <w:t>О порядке сбора и обмена информацией в области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6EB">
        <w:rPr>
          <w:rFonts w:ascii="Times New Roman" w:eastAsia="Times New Roman" w:hAnsi="Times New Roman" w:cs="Times New Roman"/>
          <w:b/>
          <w:sz w:val="28"/>
          <w:szCs w:val="28"/>
        </w:rPr>
        <w:t xml:space="preserve">защиты населения и территорий </w:t>
      </w:r>
      <w:proofErr w:type="gramStart"/>
      <w:r w:rsidRPr="00FD26EB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  <w:r w:rsidRPr="00FD26EB">
        <w:rPr>
          <w:rFonts w:ascii="Times New Roman" w:eastAsia="Times New Roman" w:hAnsi="Times New Roman" w:cs="Times New Roman"/>
          <w:b/>
          <w:sz w:val="28"/>
          <w:szCs w:val="28"/>
        </w:rPr>
        <w:t xml:space="preserve"> чрезвычайных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6EB">
        <w:rPr>
          <w:rFonts w:ascii="Times New Roman" w:eastAsia="Times New Roman" w:hAnsi="Times New Roman" w:cs="Times New Roman"/>
          <w:b/>
          <w:sz w:val="28"/>
          <w:szCs w:val="28"/>
        </w:rPr>
        <w:t>ситуаций природного и техногенного характера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D26EB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постановления Правительства Российской Федерации </w:t>
      </w:r>
      <w:proofErr w:type="gramStart"/>
      <w:r w:rsidRPr="00FD26E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 xml:space="preserve">24 марта  1997  года  N  334  "О  порядке сбора и обмена информацией </w:t>
      </w:r>
      <w:proofErr w:type="gramStart"/>
      <w:r w:rsidRPr="00FD26E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>области  защиты  населения  и  территорий  от  чрезвычайных   ситуаций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>природного и  техногенного  характера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 xml:space="preserve">     1. Утвердить  порядок сбора и обмена информацией в области защиты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>населения  и  территорий  от  чрезвычайных   ситуаций   природного   и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>техногенного характера, согласно приложению.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 xml:space="preserve">     2. Главному   управлению   по   делам   гражданской   обороны   и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 xml:space="preserve">чрезвычайным ситуациям области 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 xml:space="preserve">     разработать и  довести  до  органов  местного  самоуправления   и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>территориальных    органов   и   подразделений   федеральных   органов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>исполнительной  власти  формы  донесений  и  критерии   информации   о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 xml:space="preserve">чрезвычайных </w:t>
      </w:r>
      <w:proofErr w:type="gramStart"/>
      <w:r w:rsidRPr="00FD26EB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proofErr w:type="gramEnd"/>
      <w:r w:rsidRPr="00FD26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 xml:space="preserve">     внести необходимые   дополнения   и   изменения   в    инструкцию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 xml:space="preserve">оперативного   дежурного  главного  управления  по  делам  </w:t>
      </w:r>
      <w:proofErr w:type="gramStart"/>
      <w:r w:rsidRPr="00FD26EB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proofErr w:type="gramEnd"/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 xml:space="preserve">обороны и чрезвычайным ситуациям области о порядке  его  действий  </w:t>
      </w:r>
      <w:proofErr w:type="gramStart"/>
      <w:r w:rsidRPr="00FD26EB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26EB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proofErr w:type="gramEnd"/>
      <w:r w:rsidRPr="00FD26EB">
        <w:rPr>
          <w:rFonts w:ascii="Times New Roman" w:eastAsia="Times New Roman" w:hAnsi="Times New Roman" w:cs="Times New Roman"/>
          <w:sz w:val="24"/>
          <w:szCs w:val="24"/>
        </w:rPr>
        <w:t xml:space="preserve"> информации о факте или угрозе чрезвычайной ситуации согласно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 xml:space="preserve">настоящему приложению и </w:t>
      </w:r>
      <w:proofErr w:type="gramStart"/>
      <w:r w:rsidRPr="00FD26EB">
        <w:rPr>
          <w:rFonts w:ascii="Times New Roman" w:eastAsia="Times New Roman" w:hAnsi="Times New Roman" w:cs="Times New Roman"/>
          <w:sz w:val="24"/>
          <w:szCs w:val="24"/>
        </w:rPr>
        <w:t>перечне</w:t>
      </w:r>
      <w:proofErr w:type="gramEnd"/>
      <w:r w:rsidRPr="00FD26EB">
        <w:rPr>
          <w:rFonts w:ascii="Times New Roman" w:eastAsia="Times New Roman" w:hAnsi="Times New Roman" w:cs="Times New Roman"/>
          <w:sz w:val="24"/>
          <w:szCs w:val="24"/>
        </w:rPr>
        <w:t xml:space="preserve"> органов и должностных лиц,  до которых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>доводится данная информация оперативным дежурным.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 xml:space="preserve">     3. Рекомендовать органам местного  самоуправления  разработать  </w:t>
      </w:r>
      <w:proofErr w:type="gramStart"/>
      <w:r w:rsidRPr="00FD26E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>учетом  местных  условий критерии информации о чрезвычайных ситуациях,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>порядок представления  информации   предприятиями,   организациями   и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>учреждениями    в    органы    местного    самоуправления,   обеспечив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>круглосуточный прием и передачу информации в области защиты  населения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>и территорий от чрезвычайных ситуаций.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 xml:space="preserve">     4. Контроль  за исполнением настоящего постановления возложить </w:t>
      </w:r>
      <w:proofErr w:type="gramStart"/>
      <w:r w:rsidRPr="00FD26E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FD26EB" w:rsidRPr="00FD26EB">
        <w:rPr>
          <w:rFonts w:ascii="Times New Roman" w:eastAsia="Times New Roman" w:hAnsi="Times New Roman" w:cs="Times New Roman"/>
          <w:sz w:val="24"/>
          <w:szCs w:val="24"/>
        </w:rPr>
        <w:t>Сазановского сельсовета Ю.Н.Дубинину.</w:t>
      </w: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6BE" w:rsidRPr="00FD26EB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EB">
        <w:rPr>
          <w:rFonts w:ascii="Times New Roman" w:eastAsia="Times New Roman" w:hAnsi="Times New Roman" w:cs="Times New Roman"/>
          <w:sz w:val="24"/>
          <w:szCs w:val="24"/>
        </w:rPr>
        <w:t xml:space="preserve">     Глава Сазановского сельсовета                                             А.Н.Берлизев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6EB" w:rsidRDefault="00FD26EB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6EB" w:rsidRDefault="00FD26EB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6EB" w:rsidRDefault="00FD26EB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6EB" w:rsidRDefault="00FD26EB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6EB" w:rsidRPr="008506BE" w:rsidRDefault="00FD26EB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УТВЕРЖДЕН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Сазановского сельсовета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21.05.2018 N 31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b/>
          <w:sz w:val="28"/>
          <w:szCs w:val="28"/>
        </w:rPr>
        <w:t>сбора и обмена информацией в области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b/>
          <w:sz w:val="28"/>
          <w:szCs w:val="28"/>
        </w:rPr>
        <w:t xml:space="preserve">защиты населения и территорий </w:t>
      </w:r>
      <w:proofErr w:type="gramStart"/>
      <w:r w:rsidRPr="008506BE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  <w:r w:rsidRPr="008506BE">
        <w:rPr>
          <w:rFonts w:ascii="Times New Roman" w:eastAsia="Times New Roman" w:hAnsi="Times New Roman" w:cs="Times New Roman"/>
          <w:b/>
          <w:sz w:val="28"/>
          <w:szCs w:val="28"/>
        </w:rPr>
        <w:t xml:space="preserve"> чрезвычайных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b/>
          <w:sz w:val="28"/>
          <w:szCs w:val="28"/>
        </w:rPr>
        <w:t>ситуаций природного и техногенного характера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1. Сбор  и  обмен  информацией  в  области  защиты  населения   и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территорий   от   чрезвычайных   ситуаций  </w:t>
      </w:r>
      <w:proofErr w:type="gramStart"/>
      <w:r w:rsidRPr="008506BE">
        <w:rPr>
          <w:rFonts w:ascii="Times New Roman" w:eastAsia="Times New Roman" w:hAnsi="Times New Roman" w:cs="Times New Roman"/>
          <w:sz w:val="28"/>
          <w:szCs w:val="28"/>
        </w:rPr>
        <w:t>природного</w:t>
      </w:r>
      <w:proofErr w:type="gramEnd"/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и  техногенного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характера (далее по тексту - информация) осуществляется организациями,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учреждениями и   предприятиями   (далее   по   тексту  -  организации)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независимо  от  их  организационно-правовых   форм,   </w:t>
      </w:r>
      <w:proofErr w:type="gramStart"/>
      <w:r w:rsidRPr="008506BE">
        <w:rPr>
          <w:rFonts w:ascii="Times New Roman" w:eastAsia="Times New Roman" w:hAnsi="Times New Roman" w:cs="Times New Roman"/>
          <w:sz w:val="28"/>
          <w:szCs w:val="28"/>
        </w:rPr>
        <w:t>территориальными</w:t>
      </w:r>
      <w:proofErr w:type="gramEnd"/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органами  и подразделениями федеральных органов исполнительной власти,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органами местного  самоуправления,  администрацией  области  в   целях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принятия  мер  по  предупреждению  и  ликвидации чрезвычайных ситуаций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(далее по тексту - ЧС),  а также своевременного оповещения населения о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прогнозируемых и возникших ЧС.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Информация должна содержать сведения о </w:t>
      </w:r>
      <w:proofErr w:type="gramStart"/>
      <w:r w:rsidRPr="008506BE">
        <w:rPr>
          <w:rFonts w:ascii="Times New Roman" w:eastAsia="Times New Roman" w:hAnsi="Times New Roman" w:cs="Times New Roman"/>
          <w:sz w:val="28"/>
          <w:szCs w:val="28"/>
        </w:rPr>
        <w:t>прогнозируемых</w:t>
      </w:r>
      <w:proofErr w:type="gramEnd"/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и возникших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ЧС     и     их     последствиях,    </w:t>
      </w:r>
      <w:proofErr w:type="gramStart"/>
      <w:r w:rsidRPr="008506B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радиационной,    химической,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медико-биологической,  взрывной, пожарной и экологической безопасности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на  соответствующих  территориях,  а  также  сведения  о  деятельности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организаций,  органов местного самоуправления и администрации  области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по вопросам защиты населения и территорий от ЧС.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Органы местного   самоуправления    и    администрация    области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  сбор и обмен информацией,  как правило,  </w:t>
      </w:r>
      <w:proofErr w:type="gramStart"/>
      <w:r w:rsidRPr="008506BE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постоянно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действующие органы управления,  специально уполномоченные  на  решение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задач в области защиты населения и территорий от ЧС.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2. Настоящий  Порядок   определяет   правила   сбора   и   обмена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информацией в области защиты населения и территорий от ЧС, относящейся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к оперативной информации.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3. Первоначальная  оперативная  информация  о  факте  или  угрозе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ЧС представляется немедленно  в  произвольной  форме  </w:t>
      </w:r>
      <w:proofErr w:type="gramStart"/>
      <w:r w:rsidRPr="008506B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имеющимся  средствам  и  каналам связи и в дальнейшем,  письменно,  </w:t>
      </w:r>
      <w:proofErr w:type="gramStart"/>
      <w:r w:rsidRPr="008506B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установленным формам донесений в сроки, определенные этими формами.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4. Организации  представляют  информацию  о факте или угрозе ЧС </w:t>
      </w:r>
      <w:proofErr w:type="gramStart"/>
      <w:r w:rsidRPr="008506B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  местного  самоуправления,   а   также   в   федеральный   орган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исполнительной   власти,   к  сфере  деятельности  </w:t>
      </w:r>
      <w:proofErr w:type="gramStart"/>
      <w:r w:rsidRPr="008506BE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proofErr w:type="gramEnd"/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относится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организация.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Если не   удалось  передать  первоначальную  информацию  в  орган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местного  самоуправления,  то   информация   передается   </w:t>
      </w:r>
      <w:proofErr w:type="gramStart"/>
      <w:r w:rsidRPr="008506BE">
        <w:rPr>
          <w:rFonts w:ascii="Times New Roman" w:eastAsia="Times New Roman" w:hAnsi="Times New Roman" w:cs="Times New Roman"/>
          <w:sz w:val="28"/>
          <w:szCs w:val="28"/>
        </w:rPr>
        <w:t>оперативному</w:t>
      </w:r>
      <w:proofErr w:type="gramEnd"/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дежурному   главного   управления   по  делам  гражданской  обороны  и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чрезвычайным ситуациям (далее по тексту - ГОЧС) области.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5. Органы местного самоуправления осуществляют сбор,  обработку и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обмен  информацией  на  соответствующих  территориях  и   представляют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информацию в администрацию области.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6. Территориальные органы  и  подразделения  федеральных  органов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исполнительной  власти,  которые осуществляют наблюдение и контроль </w:t>
      </w:r>
      <w:proofErr w:type="gramStart"/>
      <w:r w:rsidRPr="008506B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состоянием окружающей природной  среды,  обстановкой  </w:t>
      </w:r>
      <w:proofErr w:type="gramStart"/>
      <w:r w:rsidRPr="008506B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потенциально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опасных   </w:t>
      </w:r>
      <w:proofErr w:type="gramStart"/>
      <w:r w:rsidRPr="008506BE">
        <w:rPr>
          <w:rFonts w:ascii="Times New Roman" w:eastAsia="Times New Roman" w:hAnsi="Times New Roman" w:cs="Times New Roman"/>
          <w:sz w:val="28"/>
          <w:szCs w:val="28"/>
        </w:rPr>
        <w:t>объектах</w:t>
      </w:r>
      <w:proofErr w:type="gramEnd"/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и  прилегающих  к  ним  территориях,  представляют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информацию  о  прогнозируемых  и  возникших  ЧС   в   орган   местного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самоуправления,    администрацию    области    и   федеральный   орган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исполнительной власти.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7. Первоначальная  оперативная  информация  в  произвольной форме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представляется в администрацию области  через  оперативного  дежурного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главного управления по делам ГОЧС области.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Оперативный дежурный немедленно докладывает о принятой информации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начальнику главного  управления  по делам ГОЧС области,  а </w:t>
      </w:r>
      <w:proofErr w:type="gramStart"/>
      <w:r w:rsidRPr="008506BE">
        <w:rPr>
          <w:rFonts w:ascii="Times New Roman" w:eastAsia="Times New Roman" w:hAnsi="Times New Roman" w:cs="Times New Roman"/>
          <w:sz w:val="28"/>
          <w:szCs w:val="28"/>
        </w:rPr>
        <w:t>последний</w:t>
      </w:r>
      <w:proofErr w:type="gramEnd"/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главе администрации области и (или)  заместителю  главы  администрации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области  -  председателю  комиссии по чрезвычайным ситуациям,  а также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оперативному дежурному  Центрального  регионального  центра  по  делам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гражданской  обороны,  чрезвычайным ситуациям и ликвидации последствий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стихийных бедствий.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8. Прием  информации  оперативным дежурным главного управления </w:t>
      </w:r>
      <w:proofErr w:type="gramStart"/>
      <w:r w:rsidRPr="008506B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делам ГОЧС области осуществляется круглосуточно: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9. Информация  в  письменном виде представляется в соответствии </w:t>
      </w:r>
      <w:proofErr w:type="gramStart"/>
      <w:r w:rsidRPr="008506B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критериями информации   о   ЧС    по    единым    формам    донесений,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06BE">
        <w:rPr>
          <w:rFonts w:ascii="Times New Roman" w:eastAsia="Times New Roman" w:hAnsi="Times New Roman" w:cs="Times New Roman"/>
          <w:sz w:val="28"/>
          <w:szCs w:val="28"/>
        </w:rPr>
        <w:t>разрабатываемыми</w:t>
      </w:r>
      <w:proofErr w:type="gramEnd"/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главным управлением по делам ГОЧС области.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10. Администрация области осуществляет сбор,  обработку  и  обмен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информацией   на   территории  области  и  представляет  информацию  </w:t>
      </w:r>
      <w:proofErr w:type="gramStart"/>
      <w:r w:rsidRPr="008506B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06B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с Инструкцией о сроках и формах представления  информации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в  области  защиты  населения  и  территорий  от чрезвычайных ситуаций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природного и техногенного характера,  утвержденной приказом МЧС России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от 07.07.97  г.  N  382,  в  Центральный  региональный  центр по делам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гражданской обороны,  чрезвычайным ситуациям и ликвидации  последствий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lastRenderedPageBreak/>
        <w:t>стихийных бедствий и МЧС России.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Представление данной информации возлагается на главное управление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по  делам  ГОЧС  области  и  заместителя главы администрации области -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председателя комиссии по чрезвычайным ситуациям.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11. Органы   местного  самоуправления  и  территориальные  органы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федеральных органов исполнительной  власти  представляют  донесения  </w:t>
      </w:r>
      <w:proofErr w:type="gramStart"/>
      <w:r w:rsidRPr="008506B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администрацию области на имя заместителя главы администрации области -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председателя комиссии по чрезвычайным ситуациям, который докладывает о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прогнозируемых и возникших ЧС главе администрации области.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12. Органы  местного  самоуправления  с  учетом  местных  условий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уточняют   и   дополняют  критерии  информации,  порядок  и  сроки  ее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представления    организациями,    расположенными    на     территории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образования, а также круг лиц, ответственных за прием и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>передачу информации.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13. Оплата  услуг  связи  для  передачи информации производится </w:t>
      </w:r>
      <w:proofErr w:type="gramStart"/>
      <w:r w:rsidRPr="008506B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06BE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8506BE">
        <w:rPr>
          <w:rFonts w:ascii="Times New Roman" w:eastAsia="Times New Roman" w:hAnsi="Times New Roman" w:cs="Times New Roman"/>
          <w:sz w:val="28"/>
          <w:szCs w:val="28"/>
        </w:rPr>
        <w:t>, установленном законодательством Российской Федерации.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     14. Каждый   случай   несвоевременного  представления  информации</w:t>
      </w:r>
    </w:p>
    <w:p w:rsidR="008506BE" w:rsidRPr="008506BE" w:rsidRDefault="008506BE" w:rsidP="0085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6BE">
        <w:rPr>
          <w:rFonts w:ascii="Times New Roman" w:eastAsia="Times New Roman" w:hAnsi="Times New Roman" w:cs="Times New Roman"/>
          <w:sz w:val="28"/>
          <w:szCs w:val="28"/>
        </w:rPr>
        <w:t xml:space="preserve">подлежит  расследованию  с  применением  мер  по  его  недопущению   </w:t>
      </w:r>
      <w:proofErr w:type="gramStart"/>
      <w:r w:rsidRPr="008506B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AD1220" w:rsidRPr="008506BE" w:rsidRDefault="00AD1220" w:rsidP="008506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1220" w:rsidRPr="008506BE" w:rsidSect="00FD26E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506BE"/>
    <w:rsid w:val="0000289D"/>
    <w:rsid w:val="008506BE"/>
    <w:rsid w:val="00AD1220"/>
    <w:rsid w:val="00CD5691"/>
    <w:rsid w:val="00FD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50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06B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2019-11-19T06:16:00Z</cp:lastPrinted>
  <dcterms:created xsi:type="dcterms:W3CDTF">2019-11-14T06:55:00Z</dcterms:created>
  <dcterms:modified xsi:type="dcterms:W3CDTF">2019-11-19T10:30:00Z</dcterms:modified>
</cp:coreProperties>
</file>