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09" w:rsidRDefault="00292A09" w:rsidP="00292A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</w:t>
      </w:r>
    </w:p>
    <w:p w:rsidR="00292A09" w:rsidRDefault="00A31488" w:rsidP="00292A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САЗАНОВСКОГО </w:t>
      </w:r>
      <w:r w:rsidR="00292A09">
        <w:rPr>
          <w:rFonts w:ascii="Times New Roman" w:hAnsi="Times New Roman" w:cs="Times New Roman"/>
          <w:sz w:val="28"/>
          <w:szCs w:val="28"/>
        </w:rPr>
        <w:t>СЕЛЬСОВЕТА</w:t>
      </w:r>
    </w:p>
    <w:p w:rsidR="00292A09" w:rsidRDefault="00292A09" w:rsidP="00292A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</w:p>
    <w:p w:rsidR="00292A09" w:rsidRDefault="00292A09" w:rsidP="00292A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92A09" w:rsidRDefault="00292A09" w:rsidP="00292A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92A09" w:rsidRDefault="00A31488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</w:t>
      </w:r>
      <w:r w:rsidR="00292A09">
        <w:rPr>
          <w:rFonts w:ascii="Times New Roman" w:hAnsi="Times New Roman" w:cs="Times New Roman"/>
          <w:sz w:val="28"/>
          <w:szCs w:val="28"/>
        </w:rPr>
        <w:t xml:space="preserve"> февраля  2016 г.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N 34</w:t>
      </w:r>
    </w:p>
    <w:p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9186F" w:rsidRDefault="00292A09" w:rsidP="0059186F">
      <w:pPr>
        <w:pStyle w:val="a4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Положения о комиссии по                                                           соблюдению требований к служебному  поведению                                          муниципальных  служащих</w:t>
      </w:r>
      <w:r w:rsidR="0059186F" w:rsidRPr="0059186F">
        <w:rPr>
          <w:rFonts w:ascii="Times New Roman" w:hAnsi="Times New Roman"/>
          <w:sz w:val="28"/>
          <w:szCs w:val="28"/>
        </w:rPr>
        <w:t xml:space="preserve"> </w:t>
      </w:r>
      <w:r w:rsidR="0059186F" w:rsidRPr="0059186F">
        <w:rPr>
          <w:rFonts w:ascii="Times New Roman" w:hAnsi="Times New Roman"/>
          <w:b/>
          <w:sz w:val="28"/>
          <w:szCs w:val="28"/>
        </w:rPr>
        <w:t>и руководителей муниципальных учреждений</w:t>
      </w:r>
      <w:r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A31488">
        <w:rPr>
          <w:rFonts w:ascii="Times New Roman" w:hAnsi="Times New Roman"/>
          <w:b/>
          <w:sz w:val="28"/>
          <w:szCs w:val="28"/>
        </w:rPr>
        <w:t>Сазановского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:rsidR="0059186F" w:rsidRDefault="00292A09" w:rsidP="0059186F">
      <w:pPr>
        <w:pStyle w:val="a4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Пристенского района  Курской области и урег</w:t>
      </w:r>
      <w:r w:rsidR="0059186F">
        <w:rPr>
          <w:rFonts w:ascii="Times New Roman" w:hAnsi="Times New Roman"/>
          <w:b/>
          <w:sz w:val="28"/>
          <w:szCs w:val="28"/>
        </w:rPr>
        <w:t xml:space="preserve">улированию </w:t>
      </w:r>
    </w:p>
    <w:p w:rsidR="00292A09" w:rsidRPr="0059186F" w:rsidRDefault="00292A09" w:rsidP="00A31488">
      <w:pPr>
        <w:pStyle w:val="a4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конфликта интересов</w:t>
      </w:r>
      <w:r w:rsidR="009B3A16">
        <w:rPr>
          <w:rFonts w:ascii="Times New Roman" w:hAnsi="Times New Roman"/>
          <w:b/>
          <w:sz w:val="28"/>
          <w:szCs w:val="28"/>
        </w:rPr>
        <w:t xml:space="preserve"> </w:t>
      </w:r>
    </w:p>
    <w:p w:rsidR="00292A09" w:rsidRDefault="00292A09" w:rsidP="00292A09">
      <w:pPr>
        <w:pStyle w:val="a4"/>
        <w:rPr>
          <w:rFonts w:ascii="Times New Roman" w:hAnsi="Times New Roman"/>
          <w:b/>
          <w:sz w:val="24"/>
        </w:rPr>
      </w:pPr>
    </w:p>
    <w:p w:rsidR="00292A09" w:rsidRDefault="00292A09" w:rsidP="00292A09">
      <w:pPr>
        <w:pStyle w:val="a4"/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4" w:history="1">
        <w:r w:rsidRPr="00292A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"О государственной гражданской службе Российской Федерации", Федеральным </w:t>
      </w:r>
      <w:hyperlink r:id="rId5" w:history="1">
        <w:r w:rsidRPr="00292A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 противодействии коррупции", </w:t>
      </w:r>
      <w:hyperlink r:id="rId6" w:history="1">
        <w:r w:rsidRPr="00292A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Указом</w:t>
        </w:r>
      </w:hyperlink>
      <w:r>
        <w:rPr>
          <w:rFonts w:ascii="Times New Roman" w:hAnsi="Times New Roman"/>
          <w:sz w:val="28"/>
          <w:szCs w:val="28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7" w:history="1">
        <w:r w:rsidRPr="00292A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Курской области "О государственной гражданской службе Курской области", </w:t>
      </w:r>
      <w:hyperlink r:id="rId8" w:history="1">
        <w:r w:rsidRPr="00292A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Курской области "О противодействии коррупции в Курской области</w:t>
      </w:r>
      <w:proofErr w:type="gramEnd"/>
      <w:r>
        <w:rPr>
          <w:rFonts w:ascii="Times New Roman" w:hAnsi="Times New Roman"/>
          <w:sz w:val="28"/>
          <w:szCs w:val="28"/>
        </w:rPr>
        <w:t>", руководствуясь Уставом муниципального образования «</w:t>
      </w:r>
      <w:r w:rsidR="00A31488">
        <w:rPr>
          <w:rFonts w:ascii="Times New Roman" w:hAnsi="Times New Roman"/>
          <w:sz w:val="28"/>
          <w:szCs w:val="28"/>
        </w:rPr>
        <w:t>Сазановский</w:t>
      </w:r>
      <w:r>
        <w:rPr>
          <w:rFonts w:ascii="Times New Roman" w:hAnsi="Times New Roman"/>
          <w:sz w:val="28"/>
          <w:szCs w:val="28"/>
        </w:rPr>
        <w:t xml:space="preserve"> сельсовет»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292A09">
        <w:rPr>
          <w:rFonts w:ascii="Times New Roman" w:hAnsi="Times New Roman"/>
          <w:sz w:val="28"/>
          <w:szCs w:val="28"/>
        </w:rPr>
        <w:t>а</w:t>
      </w:r>
      <w:proofErr w:type="gramEnd"/>
      <w:r w:rsidRPr="00292A09">
        <w:rPr>
          <w:rFonts w:ascii="Times New Roman" w:hAnsi="Times New Roman"/>
          <w:sz w:val="28"/>
          <w:szCs w:val="28"/>
        </w:rPr>
        <w:t>дминистрация</w:t>
      </w:r>
      <w:r w:rsidR="00A31488">
        <w:rPr>
          <w:rFonts w:ascii="Times New Roman" w:hAnsi="Times New Roman"/>
          <w:sz w:val="28"/>
          <w:szCs w:val="28"/>
        </w:rPr>
        <w:t xml:space="preserve"> Сазановского</w:t>
      </w:r>
      <w:r w:rsidRPr="00292A09">
        <w:rPr>
          <w:rFonts w:ascii="Times New Roman" w:hAnsi="Times New Roman"/>
          <w:sz w:val="28"/>
          <w:szCs w:val="28"/>
        </w:rPr>
        <w:t xml:space="preserve"> сельсоветаПристенскогорайона Курскойобласти</w:t>
      </w:r>
      <w:r>
        <w:rPr>
          <w:rFonts w:ascii="Times New Roman" w:hAnsi="Times New Roman"/>
          <w:b/>
          <w:sz w:val="24"/>
        </w:rPr>
        <w:t xml:space="preserve"> ПОСТАНОВЛЯЕТ:</w:t>
      </w:r>
      <w:r>
        <w:t>:</w:t>
      </w:r>
    </w:p>
    <w:p w:rsidR="00292A09" w:rsidRDefault="00292A09" w:rsidP="00292A09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прилагаемое </w:t>
      </w:r>
      <w:hyperlink w:anchor="P65" w:history="1">
        <w:r w:rsidRPr="00292A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</w:t>
      </w:r>
      <w:r w:rsidR="0059186F" w:rsidRPr="0059186F">
        <w:rPr>
          <w:rFonts w:ascii="Times New Roman" w:hAnsi="Times New Roman"/>
          <w:sz w:val="28"/>
          <w:szCs w:val="28"/>
        </w:rPr>
        <w:t xml:space="preserve"> </w:t>
      </w:r>
      <w:r w:rsidR="0059186F">
        <w:rPr>
          <w:rFonts w:ascii="Times New Roman" w:hAnsi="Times New Roman"/>
          <w:sz w:val="28"/>
          <w:szCs w:val="28"/>
        </w:rPr>
        <w:t>и руководителей 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A31488">
        <w:rPr>
          <w:rFonts w:ascii="Times New Roman" w:hAnsi="Times New Roman"/>
          <w:sz w:val="28"/>
          <w:szCs w:val="28"/>
        </w:rPr>
        <w:t>Сазановского</w:t>
      </w:r>
      <w:r>
        <w:rPr>
          <w:rFonts w:ascii="Times New Roman" w:hAnsi="Times New Roman"/>
          <w:sz w:val="28"/>
          <w:szCs w:val="28"/>
        </w:rPr>
        <w:t xml:space="preserve"> сельсовета Пристенского района Курской области и урегулированию конфликта интересов. </w:t>
      </w:r>
      <w:r w:rsidR="0089033C">
        <w:rPr>
          <w:rFonts w:ascii="Times New Roman" w:hAnsi="Times New Roman"/>
          <w:sz w:val="28"/>
          <w:szCs w:val="28"/>
        </w:rPr>
        <w:t>(Приложение 1)</w:t>
      </w:r>
    </w:p>
    <w:p w:rsidR="00292A09" w:rsidRDefault="00292A09" w:rsidP="00292A09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состав комиссии по соблюдению требований к служебному поведению муниципальных служащих</w:t>
      </w:r>
      <w:r w:rsidR="0059186F" w:rsidRPr="0059186F">
        <w:rPr>
          <w:rFonts w:ascii="Times New Roman" w:hAnsi="Times New Roman"/>
          <w:sz w:val="28"/>
          <w:szCs w:val="28"/>
        </w:rPr>
        <w:t xml:space="preserve"> </w:t>
      </w:r>
      <w:r w:rsidR="0059186F">
        <w:rPr>
          <w:rFonts w:ascii="Times New Roman" w:hAnsi="Times New Roman"/>
          <w:sz w:val="28"/>
          <w:szCs w:val="28"/>
        </w:rPr>
        <w:t>и руководителей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A31488">
        <w:rPr>
          <w:rFonts w:ascii="Times New Roman" w:hAnsi="Times New Roman"/>
          <w:sz w:val="28"/>
          <w:szCs w:val="28"/>
        </w:rPr>
        <w:t>Сазановского</w:t>
      </w:r>
      <w:r>
        <w:rPr>
          <w:rFonts w:ascii="Times New Roman" w:hAnsi="Times New Roman"/>
          <w:sz w:val="28"/>
          <w:szCs w:val="28"/>
        </w:rPr>
        <w:t xml:space="preserve"> сельсовета Пристенского района Курской области и урегулированию конфликта интересов. </w:t>
      </w:r>
      <w:r w:rsidR="0089033C">
        <w:rPr>
          <w:rFonts w:ascii="Times New Roman" w:hAnsi="Times New Roman"/>
          <w:sz w:val="28"/>
          <w:szCs w:val="28"/>
        </w:rPr>
        <w:t>(Приложение 2)</w:t>
      </w:r>
    </w:p>
    <w:p w:rsidR="00292A09" w:rsidRDefault="00292A09" w:rsidP="00292A09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настоящегопостановления оставляю за собой.</w:t>
      </w:r>
    </w:p>
    <w:p w:rsidR="00292A09" w:rsidRDefault="00292A09" w:rsidP="00292A09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Постановление вступает в силу со дня его обнародования.</w:t>
      </w:r>
    </w:p>
    <w:p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92A09" w:rsidRDefault="00A31488" w:rsidP="00292A0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</w:t>
      </w:r>
      <w:r w:rsidR="003B2C21">
        <w:rPr>
          <w:rFonts w:ascii="Times New Roman" w:hAnsi="Times New Roman" w:cs="Times New Roman"/>
          <w:b w:val="0"/>
          <w:sz w:val="28"/>
          <w:szCs w:val="28"/>
        </w:rPr>
        <w:t>ава Сазановского</w:t>
      </w:r>
      <w:r w:rsidR="00292A09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:rsidR="00292A09" w:rsidRDefault="00292A09" w:rsidP="00292A0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Пристенского района Курской области           </w:t>
      </w:r>
      <w:r w:rsidR="00A31488">
        <w:rPr>
          <w:rFonts w:ascii="Times New Roman" w:hAnsi="Times New Roman" w:cs="Times New Roman"/>
          <w:b w:val="0"/>
          <w:sz w:val="28"/>
          <w:szCs w:val="28"/>
        </w:rPr>
        <w:t xml:space="preserve">                    А.Н.Берлизев</w:t>
      </w:r>
    </w:p>
    <w:p w:rsidR="00A31488" w:rsidRDefault="00A31488" w:rsidP="00292A0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B3A16" w:rsidRDefault="009B3A16" w:rsidP="00292A0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92A09" w:rsidRDefault="0089033C" w:rsidP="0089033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033C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1</w:t>
      </w:r>
    </w:p>
    <w:p w:rsidR="0089033C" w:rsidRPr="00292A09" w:rsidRDefault="0089033C" w:rsidP="0089033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92A09" w:rsidRPr="00292A09" w:rsidRDefault="00292A09" w:rsidP="00292A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P65"/>
      <w:bookmarkEnd w:id="0"/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Утверждено</w:t>
      </w:r>
    </w:p>
    <w:p w:rsidR="00292A09" w:rsidRPr="00292A09" w:rsidRDefault="00292A09" w:rsidP="00292A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</w:p>
    <w:p w:rsidR="00292A09" w:rsidRPr="00292A09" w:rsidRDefault="00292A09" w:rsidP="00292A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A3148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292A09" w:rsidRPr="00292A09" w:rsidRDefault="00292A09" w:rsidP="00292A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Пристенского района Курской области</w:t>
      </w:r>
    </w:p>
    <w:p w:rsidR="00292A09" w:rsidRDefault="00292A09" w:rsidP="00292A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A31488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февраля 2016 г. N</w:t>
      </w:r>
      <w:r w:rsidR="00A31488">
        <w:rPr>
          <w:rFonts w:ascii="Times New Roman" w:eastAsia="Times New Roman" w:hAnsi="Times New Roman" w:cs="Times New Roman"/>
          <w:sz w:val="24"/>
          <w:szCs w:val="24"/>
          <w:lang w:eastAsia="ar-SA"/>
        </w:rPr>
        <w:t>35</w:t>
      </w:r>
    </w:p>
    <w:p w:rsidR="0059186F" w:rsidRPr="00292A09" w:rsidRDefault="0059186F" w:rsidP="00292A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комиссии по соблюдению требований </w:t>
      </w:r>
      <w:proofErr w:type="gramStart"/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служебному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поведению муниципальных служащих </w:t>
      </w:r>
      <w:r w:rsidR="0059186F" w:rsidRPr="0059186F">
        <w:rPr>
          <w:rFonts w:ascii="Times New Roman" w:hAnsi="Times New Roman"/>
          <w:b/>
          <w:sz w:val="28"/>
          <w:szCs w:val="28"/>
        </w:rPr>
        <w:t>и руководителей муниципальных учреждений</w:t>
      </w:r>
      <w:r w:rsidR="0059186F"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A31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Пристенского района Курской области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конфликта интересов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A09" w:rsidRPr="00292A09" w:rsidRDefault="00292A09" w:rsidP="0059186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="0059186F" w:rsidRPr="0059186F">
        <w:rPr>
          <w:rFonts w:ascii="Times New Roman" w:hAnsi="Times New Roman"/>
          <w:sz w:val="24"/>
          <w:szCs w:val="24"/>
        </w:rPr>
        <w:t>и руководителей муниципальных учреждений</w:t>
      </w:r>
      <w:r w:rsidR="0059186F"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A3148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Пристенского района Курской области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и урегулированию конфликта интересов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- комиссия).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Комиссия в своей деятельности руководствуются </w:t>
      </w:r>
      <w:hyperlink r:id="rId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Конституцией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Курской области, постановлениями Губернатора Курской области, Администрации Курской области, Уставом муниципального образования «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Сазановский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сельсовет» Пристенского района Курской области, настоящим Положением. 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Основной задачей комиссии является содействие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в обеспечении соблюдения муниципальными служащими</w:t>
      </w:r>
      <w:r w:rsidR="00283768" w:rsidRPr="00283768">
        <w:rPr>
          <w:rFonts w:ascii="Times New Roman" w:hAnsi="Times New Roman"/>
          <w:sz w:val="28"/>
          <w:szCs w:val="28"/>
        </w:rPr>
        <w:t xml:space="preserve"> </w:t>
      </w:r>
      <w:r w:rsidR="00283768" w:rsidRPr="00283768">
        <w:rPr>
          <w:rFonts w:ascii="Times New Roman" w:hAnsi="Times New Roman"/>
          <w:sz w:val="24"/>
          <w:szCs w:val="24"/>
        </w:rPr>
        <w:t>и руководителями муниципальных учреждений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законом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 противодействии коррупции", другими федеральными законами, </w:t>
      </w:r>
      <w:hyperlink r:id="rId11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Законом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Курской области "О противодействии коррупции в Курской области", другими законами Курской области (далее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требования к служебному поведению и (или) требования об урегулировании конфликта интересов);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в осуществлении в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 мер по предупреждению коррупции.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</w:t>
      </w:r>
      <w:r w:rsidR="00283768" w:rsidRPr="00283768">
        <w:rPr>
          <w:rFonts w:ascii="Times New Roman" w:hAnsi="Times New Roman"/>
          <w:sz w:val="24"/>
          <w:szCs w:val="24"/>
        </w:rPr>
        <w:t>и руководителей муниципальных учреждений</w:t>
      </w:r>
      <w:r w:rsidR="00283768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области. 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Вопросы, связанные с соблюдением требований к служебному поведению и (или) требований об урегулировании конфликта  интересов, в отношении муниципальных служащих, замещающих должности муниципальной службы</w:t>
      </w:r>
      <w:r w:rsidR="00283768" w:rsidRPr="00283768">
        <w:rPr>
          <w:rFonts w:ascii="Times New Roman" w:hAnsi="Times New Roman"/>
          <w:sz w:val="28"/>
          <w:szCs w:val="28"/>
        </w:rPr>
        <w:t xml:space="preserve"> </w:t>
      </w:r>
      <w:r w:rsidR="00283768" w:rsidRPr="00283768">
        <w:rPr>
          <w:rFonts w:ascii="Times New Roman" w:hAnsi="Times New Roman"/>
          <w:sz w:val="24"/>
          <w:szCs w:val="24"/>
        </w:rPr>
        <w:t>и руководителей муниципальных учреждений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района, назначение на которые и освобождение от которых осуществляется Главой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рассматриваются комиссией по соблюдению требований к служебному поведению муниципальных служащих</w:t>
      </w:r>
      <w:r w:rsidR="00283768" w:rsidRPr="00283768">
        <w:rPr>
          <w:rFonts w:ascii="Times New Roman" w:hAnsi="Times New Roman"/>
          <w:sz w:val="28"/>
          <w:szCs w:val="28"/>
        </w:rPr>
        <w:t xml:space="preserve"> </w:t>
      </w:r>
      <w:r w:rsidR="00283768" w:rsidRPr="00283768">
        <w:rPr>
          <w:rFonts w:ascii="Times New Roman" w:hAnsi="Times New Roman"/>
          <w:sz w:val="24"/>
          <w:szCs w:val="24"/>
        </w:rPr>
        <w:t>и руководителей муниципальных</w:t>
      </w:r>
      <w:proofErr w:type="gramEnd"/>
      <w:r w:rsidR="00283768" w:rsidRPr="00283768">
        <w:rPr>
          <w:rFonts w:ascii="Times New Roman" w:hAnsi="Times New Roman"/>
          <w:sz w:val="24"/>
          <w:szCs w:val="24"/>
        </w:rPr>
        <w:t xml:space="preserve"> учреждений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урегулированию конфликта интересов, образуемой в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6. Порядок формирования и деятельности комиссии, а также ее состав определяются руководителем органа местного самоуправления в соответствии с настоящим Положением.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 Комиссия образуется нормативным правовым актом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области. Указанным актом утверждаются состав комиссии и порядок ее работы.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состав комиссии входят председатель комиссии, его заместитель, назначаемый руководителем органа местного самоуправления из числа членов комиссии, замещающих должности муниципальной службы в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8. В состав комиссии входят: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заместитель руководителя органа местного самоуправления (председатель комиссии), должностное лицо кадровой службы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ответственное за работу по профилактике коррупционных и иных правонарушений (секретарь комиссии);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" w:name="P91"/>
      <w:bookmarkStart w:id="2" w:name="P93"/>
      <w:bookmarkEnd w:id="1"/>
      <w:bookmarkEnd w:id="2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(представители) подведомственных учреждений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, деятельность которых связана с муниципальной службой;</w:t>
      </w:r>
    </w:p>
    <w:p w:rsid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депутаты Собрания </w:t>
      </w:r>
      <w:r w:rsidR="009B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  <w:r w:rsidR="00A31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Сазановского</w:t>
      </w:r>
      <w:r w:rsidR="009B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9B3A16" w:rsidRPr="009B3A16" w:rsidRDefault="009B3A16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A16">
        <w:rPr>
          <w:rFonts w:ascii="Times New Roman" w:hAnsi="Times New Roman" w:cs="Times New Roman"/>
          <w:sz w:val="24"/>
          <w:szCs w:val="24"/>
        </w:rPr>
        <w:t xml:space="preserve">г) </w:t>
      </w:r>
      <w:r w:rsidRPr="009B3A16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 муниципальной службой.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" w:name="P94"/>
      <w:bookmarkEnd w:id="3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9. Руководитель органа местного самоуправления может принять решение о включении в состав комиссии: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представителя общественной организации ветеранов;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представителя Администрации Пристенского муниципального района.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10. Лица, указанные в </w:t>
      </w:r>
      <w:hyperlink w:anchor="P91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подпункте "б"</w:t>
        </w:r>
      </w:hyperlink>
      <w:hyperlink w:anchor="P93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 xml:space="preserve"> пункта 8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в </w:t>
      </w:r>
      <w:hyperlink w:anchor="P94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пункте 9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включаются в состав комиссии в установленном порядке по согласованию с общественными организациями ветеранов,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Администрацией Пристенского муниципального района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основании запроса руководителя органа местного самоуправления. Согласование осуществляется в 5-дневный срок со дня получения запроса.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Число членов комиссии, не замещающих должности муниципальной службы в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должно составлять не менее одной четверти от общего числа членов комиссии.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13. В заседаниях комиссии с правом совещательного голоса участвуют: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</w:t>
      </w:r>
      <w:r w:rsidR="00EF19CC" w:rsidRPr="00EF19CC">
        <w:rPr>
          <w:rFonts w:ascii="Times New Roman" w:eastAsia="Times New Roman" w:hAnsi="Times New Roman" w:cs="Times New Roman"/>
          <w:sz w:val="24"/>
          <w:szCs w:val="24"/>
        </w:rPr>
        <w:t>непосредственный руководитель муниципального служащего (представитель работодателя),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4" w:name="P104"/>
      <w:bookmarkEnd w:id="4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другие муниципальные служащие, замещающие должности муниципальной службы в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области; специалисты, которые могут дать пояснения по вопросам муниципальной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службы и вопросам, рассматриваемым комиссией; должностные лица других муниципальных органов местного самоуправления; представители заинтересованных организаций; 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недопустимо.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5" w:name="P107"/>
      <w:bookmarkEnd w:id="5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16. Основаниями для проведения заседания комиссии являются: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6" w:name="P108"/>
      <w:bookmarkEnd w:id="6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представление руководителем органа местного самоуправления материалов проверки, свидетельствующих: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7" w:name="P109"/>
      <w:bookmarkEnd w:id="7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о представлении муниципальным служащим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83768">
        <w:rPr>
          <w:rFonts w:ascii="Times New Roman" w:hAnsi="Times New Roman"/>
          <w:sz w:val="24"/>
          <w:szCs w:val="24"/>
        </w:rPr>
        <w:t>,</w:t>
      </w:r>
      <w:proofErr w:type="gramEnd"/>
      <w:r w:rsidR="00283768" w:rsidRPr="00283768">
        <w:rPr>
          <w:rFonts w:ascii="Times New Roman" w:hAnsi="Times New Roman"/>
          <w:sz w:val="24"/>
          <w:szCs w:val="24"/>
        </w:rPr>
        <w:t xml:space="preserve"> руководителем муниципального учреждения</w:t>
      </w:r>
      <w:r w:rsidR="00283768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недостоверных или неполных сведений о доходах, об имуществе и обязательствах имущественного характера, представленных в соответствии с муниципальными правовыми актами, определяющими порядок их предоставления;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8" w:name="P110"/>
      <w:bookmarkEnd w:id="8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о несоблюдении муниципальным служащим</w:t>
      </w:r>
      <w:r w:rsidR="00283768" w:rsidRPr="00283768">
        <w:rPr>
          <w:rFonts w:ascii="Times New Roman" w:hAnsi="Times New Roman"/>
          <w:sz w:val="28"/>
          <w:szCs w:val="28"/>
        </w:rPr>
        <w:t xml:space="preserve"> </w:t>
      </w:r>
      <w:r w:rsidR="00283768" w:rsidRPr="00283768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требований к служебному поведению и (или) требований об урегулировании конфликта интересов;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9" w:name="P111"/>
      <w:bookmarkEnd w:id="9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поступившее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должностному лицу кадровой службы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0" w:name="P112"/>
      <w:bookmarkEnd w:id="10"/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обращение гражданина, замещавшего в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должность муниципальной службы, включенную в перечень должностей, утвержденный нормативным правовым актом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входили в его должностные (служебные) обязанности до истечения двух лет со дня увольнения с муниципальной службы;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1" w:name="P113"/>
      <w:bookmarkEnd w:id="11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 муниципального служащего</w:t>
      </w:r>
      <w:r w:rsidR="002837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283768" w:rsidRPr="00283768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 муниципального служащего</w:t>
      </w:r>
      <w:r w:rsidR="00283768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283768" w:rsidRPr="00283768">
        <w:rPr>
          <w:rFonts w:ascii="Times New Roman" w:hAnsi="Times New Roman"/>
          <w:sz w:val="28"/>
          <w:szCs w:val="28"/>
        </w:rPr>
        <w:t xml:space="preserve"> </w:t>
      </w:r>
      <w:r w:rsidR="00283768" w:rsidRPr="00283768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невозможности выполнить требования Федерального </w:t>
      </w:r>
      <w:hyperlink r:id="rId1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закона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7 мая </w:t>
      </w:r>
      <w:smartTag w:uri="urn:schemas-microsoft-com:office:smarttags" w:element="metricconverter">
        <w:smartTagPr>
          <w:attr w:name="ProductID" w:val="2013 г"/>
        </w:smartTagPr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2013 г</w:t>
        </w:r>
      </w:smartTag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</w:t>
      </w:r>
      <w:hyperlink r:id="rId13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закон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 запрете отдельным категориям лиц открывать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иметь счета (вклады), хранить наличные денежные средства и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2" w:name="P116"/>
      <w:bookmarkEnd w:id="12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3" w:name="P117"/>
      <w:bookmarkEnd w:id="13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г) представление руководителем органа местного самоуправления материалов проверки, свидетельствующих о представлении муниципальным служащим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83768">
        <w:rPr>
          <w:rFonts w:ascii="Times New Roman" w:hAnsi="Times New Roman"/>
          <w:sz w:val="28"/>
          <w:szCs w:val="28"/>
        </w:rPr>
        <w:t>,</w:t>
      </w:r>
      <w:proofErr w:type="gramEnd"/>
      <w:r w:rsidR="00283768">
        <w:rPr>
          <w:rFonts w:ascii="Times New Roman" w:hAnsi="Times New Roman"/>
          <w:sz w:val="28"/>
          <w:szCs w:val="28"/>
        </w:rPr>
        <w:t xml:space="preserve"> </w:t>
      </w:r>
      <w:r w:rsidR="00283768" w:rsidRPr="00283768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="00283768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недостоверных или неполных сведений, предусмотренных </w:t>
      </w:r>
      <w:hyperlink r:id="rId14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частью 1 статьи 3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2012 г</w:t>
        </w:r>
      </w:smartTag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4" w:name="P119"/>
      <w:bookmarkEnd w:id="14"/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д) поступившее в соответствии с </w:t>
      </w:r>
      <w:hyperlink r:id="rId15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частью 4 статьи 12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N 273-ФЗ "О противодействии коррупции" и </w:t>
      </w:r>
      <w:hyperlink r:id="rId16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статьей 64.1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трудового или гражданско-правового договора на выполнение работ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17.1. Обращение, указанное в </w:t>
      </w:r>
      <w:hyperlink w:anchor="P11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втором подпункта "б"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подается гражданином, замещавшим должность муниципальной службы в органе местного самоуправления, в подразделение кадровой службы органа исполнительной власти области по профилактике коррупционных и иных правонарушений. 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или гражданско-правовой), предполагаемый срок его действия, сумма оплаты за выполнение (оказание) по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договору работ (услуг). В подразделении кадровой службы органа местного самоуправления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7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статьи 12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N 273-ФЗ "О противодействии коррупции". 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17.2. Обращение, указанное в </w:t>
      </w:r>
      <w:hyperlink w:anchor="P11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втором подпункта "б"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17.3. 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Уведомление, указанное в </w:t>
      </w:r>
      <w:hyperlink w:anchor="P11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подпункте "д"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18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статьи 12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N 273-ФЗ "О противодействии коррупции". </w:t>
      </w:r>
      <w:proofErr w:type="gramEnd"/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17.4. Уведомление, указанное в абзаце пятом подпункта "б"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.";</w:t>
      </w:r>
      <w:proofErr w:type="gramEnd"/>
    </w:p>
    <w:p w:rsid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17.5. 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"б" и подпункте "д" пункта 16 настоящего Положения, должностные лица кадрового подразделения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</w:t>
      </w:r>
      <w:r w:rsidR="0059186F">
        <w:rPr>
          <w:rFonts w:ascii="Times New Roman" w:eastAsia="Times New Roman" w:hAnsi="Times New Roman" w:cs="Times New Roman"/>
          <w:sz w:val="24"/>
          <w:szCs w:val="20"/>
          <w:lang w:eastAsia="ru-RU"/>
        </w:rPr>
        <w:t>ен, но не более чем на 30 дней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59186F" w:rsidRPr="0059186F" w:rsidRDefault="0059186F" w:rsidP="0059186F">
      <w:pPr>
        <w:pStyle w:val="a4"/>
        <w:spacing w:after="0"/>
        <w:ind w:firstLine="708"/>
        <w:jc w:val="both"/>
        <w:rPr>
          <w:rFonts w:ascii="Times New Roman" w:hAnsi="Times New Roman"/>
          <w:sz w:val="24"/>
        </w:rPr>
      </w:pPr>
      <w:r w:rsidRPr="0059186F">
        <w:rPr>
          <w:rFonts w:ascii="Times New Roman" w:hAnsi="Times New Roman"/>
          <w:sz w:val="24"/>
        </w:rPr>
        <w:t>17.6. Мотивированные заключения, предусмотренные пунктами 17.1, 17.3 и 17.4 настоящего Положения, должны содержать:</w:t>
      </w:r>
    </w:p>
    <w:p w:rsidR="0059186F" w:rsidRPr="0059186F" w:rsidRDefault="0059186F" w:rsidP="0059186F">
      <w:pPr>
        <w:pStyle w:val="a4"/>
        <w:spacing w:after="0"/>
        <w:ind w:firstLine="708"/>
        <w:jc w:val="both"/>
        <w:rPr>
          <w:rFonts w:ascii="Times New Roman" w:hAnsi="Times New Roman"/>
          <w:sz w:val="24"/>
        </w:rPr>
      </w:pPr>
      <w:r w:rsidRPr="0059186F">
        <w:rPr>
          <w:rFonts w:ascii="Times New Roman" w:hAnsi="Times New Roman"/>
          <w:sz w:val="24"/>
        </w:rPr>
        <w:t>а) 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</w:p>
    <w:p w:rsidR="0059186F" w:rsidRPr="0059186F" w:rsidRDefault="0059186F" w:rsidP="0059186F">
      <w:pPr>
        <w:pStyle w:val="a4"/>
        <w:spacing w:after="0"/>
        <w:ind w:firstLine="708"/>
        <w:jc w:val="both"/>
        <w:rPr>
          <w:rFonts w:ascii="Times New Roman" w:hAnsi="Times New Roman"/>
          <w:sz w:val="24"/>
        </w:rPr>
      </w:pPr>
      <w:r w:rsidRPr="0059186F">
        <w:rPr>
          <w:rFonts w:ascii="Times New Roman" w:hAnsi="Times New Roman"/>
          <w:sz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9186F" w:rsidRPr="0059186F" w:rsidRDefault="0059186F" w:rsidP="0059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6F">
        <w:rPr>
          <w:rFonts w:ascii="Times New Roman" w:hAnsi="Times New Roman"/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16 настоящего Положения, а также рекомендации для принятия одного из решений в соответствии с пунктами 24, 25.3, 26.1 настоящего Положения или иного решения.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18.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18.1 и 18.2 настоящего Положения;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б) организует ознакомление </w:t>
      </w:r>
      <w:r w:rsidR="00815560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служащего</w:t>
      </w:r>
      <w:r w:rsidR="00815560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815560" w:rsidRP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исполнительной власти области по профилактике коррупционных и иных правонарушений либо должностному лицу кадровой службы органа исполнительной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власти области, 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ответственному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 работу по профилактике коррупционных и иных правонарушений, и с результатами ее проверки;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w:anchor="P104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подпункте "б" пункта 13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5" w:name="P133"/>
      <w:bookmarkEnd w:id="15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18.1. Заседание комиссии по рассмотрению заявлений, указанных в </w:t>
      </w:r>
      <w:hyperlink w:anchor="P113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абзацах третьем и четвертом подпункта "б"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6" w:name="P135"/>
      <w:bookmarkEnd w:id="16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18.2. Уведомление, указанное в </w:t>
      </w:r>
      <w:hyperlink w:anchor="P11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подпункте "д"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рассматривается на очередном заседании комиссии.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введен</w:t>
      </w:r>
      <w:proofErr w:type="gramEnd"/>
      <w:r w:rsidR="00BA0B9C">
        <w:fldChar w:fldCharType="begin"/>
      </w:r>
      <w:r w:rsidR="00BA0B9C">
        <w:instrText>HYPERLINK "consultantplus://offline/ref=C5603C0478663D0BC1D52488144F06BA579AE5229CFADFD1749B7415D36DB5A5F053564D8CF17B90BA027DaFcFP"</w:instrText>
      </w:r>
      <w:r w:rsidR="00BA0B9C">
        <w:fldChar w:fldCharType="separate"/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постановлением</w:t>
      </w:r>
      <w:r w:rsidR="00BA0B9C">
        <w:fldChar w:fldCharType="end"/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Губернатора Курской области от 03.09.2014 N 344-пг)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19 Заседание комиссии проводится, как правило, в присутствии муниципального служащего</w:t>
      </w:r>
      <w:r w:rsidR="00815560">
        <w:rPr>
          <w:rFonts w:ascii="Times New Roman" w:hAnsi="Times New Roman"/>
          <w:sz w:val="28"/>
          <w:szCs w:val="28"/>
        </w:rPr>
        <w:t xml:space="preserve">, </w:t>
      </w:r>
      <w:r w:rsidR="00815560" w:rsidRPr="00815560">
        <w:rPr>
          <w:rFonts w:ascii="Times New Roman" w:hAnsi="Times New Roman"/>
          <w:sz w:val="24"/>
          <w:szCs w:val="24"/>
        </w:rPr>
        <w:t>руководителя</w:t>
      </w:r>
      <w:r w:rsid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</w:t>
      </w:r>
      <w:r w:rsidR="00815560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815560" w:rsidRP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руководитель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или гражданин указывает в обращении, заявлении или уведомлении, представляемых в соответствии с подпунктом "б" пункта 16 настоящего Положения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.";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19.1. Заседания комиссии могут проводиться в отсутствие муниципального служащего</w:t>
      </w:r>
      <w:r w:rsidR="00815560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815560" w:rsidRP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="00815560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или гражданина в случае: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если в обращении, заявлении или уведомлении, предусмотренных подпунктом "б" пункта 16 настоящего Положения, не содержится указания о намерении муниципального служащего</w:t>
      </w:r>
      <w:proofErr w:type="gramStart"/>
      <w:r w:rsidR="00815560" w:rsidRPr="00815560">
        <w:rPr>
          <w:rFonts w:ascii="Times New Roman" w:hAnsi="Times New Roman"/>
          <w:sz w:val="28"/>
          <w:szCs w:val="28"/>
        </w:rPr>
        <w:t xml:space="preserve"> </w:t>
      </w:r>
      <w:r w:rsidR="00815560">
        <w:rPr>
          <w:rFonts w:ascii="Times New Roman" w:hAnsi="Times New Roman"/>
          <w:sz w:val="28"/>
          <w:szCs w:val="28"/>
        </w:rPr>
        <w:t>,</w:t>
      </w:r>
      <w:proofErr w:type="gramEnd"/>
      <w:r w:rsid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или гражданина лично присутствовать на заседании комиссии;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если муниципальный служащий</w:t>
      </w:r>
      <w:proofErr w:type="gramStart"/>
      <w:r w:rsidR="00815560" w:rsidRPr="00815560">
        <w:rPr>
          <w:rFonts w:ascii="Times New Roman" w:hAnsi="Times New Roman"/>
          <w:sz w:val="28"/>
          <w:szCs w:val="28"/>
        </w:rPr>
        <w:t xml:space="preserve"> </w:t>
      </w:r>
      <w:r w:rsidR="00815560">
        <w:rPr>
          <w:rFonts w:ascii="Times New Roman" w:hAnsi="Times New Roman"/>
          <w:sz w:val="28"/>
          <w:szCs w:val="28"/>
        </w:rPr>
        <w:t>,</w:t>
      </w:r>
      <w:proofErr w:type="gramEnd"/>
      <w:r w:rsid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руководитель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комиссии.";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20. На заседании комиссии заслушиваются пояснения муниципального служащего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15560">
        <w:rPr>
          <w:rFonts w:ascii="Times New Roman" w:hAnsi="Times New Roman"/>
          <w:sz w:val="28"/>
          <w:szCs w:val="28"/>
        </w:rPr>
        <w:t>,</w:t>
      </w:r>
      <w:proofErr w:type="gramEnd"/>
      <w:r w:rsid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="00815560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7" w:name="P142"/>
      <w:bookmarkEnd w:id="17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22. По итогам рассмотрения вопроса, указанного в </w:t>
      </w:r>
      <w:hyperlink w:anchor="P10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втором подпункта "а"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установить, что сведения, представленные муниципальным служащим,</w:t>
      </w:r>
      <w:r w:rsidR="00815560" w:rsidRP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="00815560">
        <w:rPr>
          <w:rFonts w:ascii="Times New Roman" w:hAnsi="Times New Roman"/>
          <w:sz w:val="28"/>
          <w:szCs w:val="28"/>
        </w:rPr>
        <w:t xml:space="preserve">,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являются достоверными и полными;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установить, что сведения, представленные муниципальным служащим</w:t>
      </w:r>
      <w:r w:rsidR="00815560">
        <w:rPr>
          <w:rFonts w:ascii="Times New Roman" w:hAnsi="Times New Roman"/>
          <w:sz w:val="28"/>
          <w:szCs w:val="28"/>
        </w:rPr>
        <w:t xml:space="preserve">, </w:t>
      </w:r>
      <w:r w:rsidR="00815560" w:rsidRPr="00815560">
        <w:rPr>
          <w:rFonts w:ascii="Times New Roman" w:hAnsi="Times New Roman"/>
          <w:sz w:val="24"/>
          <w:szCs w:val="24"/>
        </w:rPr>
        <w:lastRenderedPageBreak/>
        <w:t>руководителем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</w:t>
      </w:r>
      <w:r w:rsidR="00815560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815560" w:rsidRP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конкретную меру ответственности.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23. По итогам рассмотрения вопроса, указанного в </w:t>
      </w:r>
      <w:hyperlink w:anchor="P110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третьем подпункта "а"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установить, что муниципальный служащий</w:t>
      </w:r>
      <w:proofErr w:type="gramStart"/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>
        <w:rPr>
          <w:rFonts w:ascii="Times New Roman" w:hAnsi="Times New Roman"/>
          <w:sz w:val="28"/>
          <w:szCs w:val="28"/>
        </w:rPr>
        <w:t>,</w:t>
      </w:r>
      <w:proofErr w:type="gramEnd"/>
      <w:r w:rsid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руководитель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соблюдал требования к служебному поведению и (или) требования об урегулировании конфликта интересов;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установить, что муниципальный служащий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21213">
        <w:rPr>
          <w:rFonts w:ascii="Times New Roman" w:hAnsi="Times New Roman"/>
          <w:sz w:val="28"/>
          <w:szCs w:val="28"/>
        </w:rPr>
        <w:t>,</w:t>
      </w:r>
      <w:proofErr w:type="gramEnd"/>
      <w:r w:rsid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руководитель муниципального учреждения</w:t>
      </w:r>
      <w:r w:rsidR="00021213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21213">
        <w:rPr>
          <w:rFonts w:ascii="Times New Roman" w:hAnsi="Times New Roman"/>
          <w:sz w:val="28"/>
          <w:szCs w:val="28"/>
        </w:rPr>
        <w:t>,</w:t>
      </w:r>
      <w:proofErr w:type="gramEnd"/>
      <w:r w:rsid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="00021213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>
        <w:rPr>
          <w:rFonts w:ascii="Times New Roman" w:hAnsi="Times New Roman"/>
          <w:sz w:val="28"/>
          <w:szCs w:val="28"/>
        </w:rPr>
        <w:t xml:space="preserve">, </w:t>
      </w:r>
      <w:r w:rsidR="00021213" w:rsidRPr="00021213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конкретную меру ответственности.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24. По итогам рассмотрения вопроса, указанного в </w:t>
      </w:r>
      <w:hyperlink w:anchor="P11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втором подпункта "б"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8" w:name="P151"/>
      <w:bookmarkEnd w:id="18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25. По итогам рассмотрения вопроса, указанного в </w:t>
      </w:r>
      <w:hyperlink w:anchor="P113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третьем подпункта "б"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признать, что причина непредставления муниципальным служащим</w:t>
      </w:r>
      <w:r w:rsidR="000212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признать, что причина непредставления муниципальным служащим</w:t>
      </w:r>
      <w:r w:rsidR="000212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="00021213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</w:t>
      </w:r>
      <w:r w:rsidR="000212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="00021213">
        <w:rPr>
          <w:rFonts w:ascii="Times New Roman" w:hAnsi="Times New Roman"/>
          <w:sz w:val="28"/>
          <w:szCs w:val="28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принять меры по представлению указанных сведений;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в) признать, что причина непредставления муниципальным служащим</w:t>
      </w:r>
      <w:r w:rsidR="000212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</w:t>
      </w:r>
      <w:r w:rsidR="000212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конкретную меру ответственности.</w:t>
      </w:r>
    </w:p>
    <w:bookmarkStart w:id="19" w:name="P155"/>
    <w:bookmarkEnd w:id="19"/>
    <w:p w:rsidR="00292A09" w:rsidRPr="00292A09" w:rsidRDefault="00BA0B9C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begin"/>
      </w:r>
      <w:r w:rsidR="00292A09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instrText>HYPERLINK "consultantplus://offline/ref=C5603C0478663D0BC1D52488144F06BA579AE5229CF6DFDF769B7415D36DB5A5F053564D8CF17B90BA027EaFcCP"</w:instrTex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separate"/>
      </w:r>
      <w:r w:rsidR="00292A09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25.1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end"/>
      </w:r>
      <w:r w:rsidR="00292A09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По итогам рассмотрения вопроса, указанного в </w:t>
      </w:r>
      <w:hyperlink w:anchor="P117" w:history="1">
        <w:r w:rsidR="00292A09"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подпункте "г" пункта 16</w:t>
        </w:r>
      </w:hyperlink>
      <w:r w:rsidR="00292A09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:rsidR="00292A09" w:rsidRPr="00021213" w:rsidRDefault="00292A09" w:rsidP="000212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признать, что сведения, представленные муниципальным служащим</w:t>
      </w:r>
      <w:r w:rsidR="000212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соответствии с </w:t>
      </w:r>
      <w:hyperlink r:id="rId1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частью 1 статьи 3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  <w:proofErr w:type="gramEnd"/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признать, что сведения, представленные муниципальным служащим</w:t>
      </w:r>
      <w:r w:rsidR="000212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соответствии с </w:t>
      </w:r>
      <w:hyperlink r:id="rId20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частью 1 статьи 3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"О контроле за соответствием расходов лиц, замещающих муниципальные должности, и иных лиц их доходам", являются недостоверными и (или) неполными.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этом случае комиссия рекомендует руководителю органа местного самоуправления применить к муниципальному служащему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конкретную меру ответственности и (или) направить материалы, полученные в результате осуществления 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контроля за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0" w:name="P159"/>
      <w:bookmarkEnd w:id="20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признать, что обстоятельства, препятствующие выполнению требований Федерального </w:t>
      </w:r>
      <w:hyperlink r:id="rId21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закона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признать, что обстоятельства, препятствующие выполнению требований Федерального </w:t>
      </w:r>
      <w:hyperlink r:id="rId2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закона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</w:t>
      </w:r>
      <w:r w:rsidR="00EF19CC" w:rsidRPr="00EF19CC">
        <w:rPr>
          <w:rFonts w:ascii="Times New Roman" w:hAnsi="Times New Roman"/>
          <w:sz w:val="24"/>
          <w:szCs w:val="24"/>
        </w:rPr>
        <w:t>, руководителю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конкретную меру ответственности.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25.3. По итогам рассмотрения вопроса, указанного в абзаце пятом подпункта "б" пункта 16 настоящего Положения, комиссия принимает одно из следующих решений: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."</w:t>
      </w:r>
      <w:proofErr w:type="gramEnd"/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26. По итогам рассмотрения вопросов, указанных в </w:t>
      </w:r>
      <w:hyperlink w:anchor="P108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подпунктах "а"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hyperlink w:anchor="P111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"б"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hyperlink w:anchor="P117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"г"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hyperlink w:anchor="P11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"д"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4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пунктами 22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hyperlink w:anchor="P151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25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hyperlink w:anchor="P155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25.1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hyperlink w:anchor="P15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25.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 и </w:t>
      </w:r>
      <w:hyperlink w:anchor="P165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26.1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1" w:name="P165"/>
      <w:bookmarkEnd w:id="21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26.1. По итогам рассмотрения вопроса, указанного в </w:t>
      </w:r>
      <w:hyperlink w:anchor="P11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подпункте "д"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одно из следующих решений: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3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статьи 12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.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27. По итогам рассмотрения вопроса, предусмотренного </w:t>
      </w:r>
      <w:hyperlink w:anchor="P116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подпунктом "в"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соответствующее решение.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28. Для исполнения решений комиссии могут быть подготовлены проекты нормативных правовых актов Администрации </w:t>
      </w:r>
      <w:r w:rsidR="00A3148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29. Решения комиссии по вопросам, указанным в </w:t>
      </w:r>
      <w:hyperlink w:anchor="P107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пункте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втором подпункта "б"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w:anchor="P11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втором подпункта "б"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носит обязательный характер.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31. В протоколе заседания комиссии указываются: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 xml:space="preserve">руководителя муниципального </w:t>
      </w:r>
      <w:proofErr w:type="gramStart"/>
      <w:r w:rsidR="00EF19CC" w:rsidRPr="00EF19CC">
        <w:rPr>
          <w:rFonts w:ascii="Times New Roman" w:hAnsi="Times New Roman"/>
          <w:sz w:val="24"/>
          <w:szCs w:val="24"/>
        </w:rPr>
        <w:t>учреждения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в) предъявляемые к муниципальному служащему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претензии, материалы, на которых они основываются;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г) содержание пояснений муниципального служащего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других лиц по существу предъявляемых претензий;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ж) другие сведения;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з) результаты голосования;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и) решение и обоснование его принятия.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33. Копии протокола заседания комиссии в 3-дневный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 xml:space="preserve">руководителю муниципального </w:t>
      </w:r>
      <w:r w:rsidR="00EF19CC" w:rsidRPr="00EF19CC">
        <w:rPr>
          <w:rFonts w:ascii="Times New Roman" w:hAnsi="Times New Roman"/>
          <w:sz w:val="24"/>
          <w:szCs w:val="24"/>
        </w:rPr>
        <w:lastRenderedPageBreak/>
        <w:t>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, а также по решению комиссии - иным заинтересованным лицам.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34.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компетенции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содержащиеся в нем рекомендации при принятии решения о применении к муниципальному служащему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="00EF19CC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35. В случае установления комиссией признаков дисциплинарного проступка в действиях (бездействии) муниципального служащего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информация об этом представляется руководителю органа местного самоуправления для решения вопроса о применении к муниципальному служащему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="00EF19CC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мер ответственности, предусмотренных нормативными правовыми актами Российской Федерации и Курской области.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36. 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установления комиссией факта совершения муниципальным служащим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руководителем</w:t>
      </w:r>
      <w:r w:rsid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37. Копия протокола заседания комиссии или выписка из него приобщается к личному делу муниципального служащего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37.1. 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проведения соответствующего заседания комиссии.</w:t>
      </w:r>
    </w:p>
    <w:p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38. 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кадровой службы органа местного самоуправления, ответственным за работу по профилактике коррупционных и иных правонарушений.</w:t>
      </w:r>
      <w:proofErr w:type="gramEnd"/>
    </w:p>
    <w:p w:rsidR="00292A09" w:rsidRPr="00292A09" w:rsidRDefault="00292A09" w:rsidP="00292A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A09" w:rsidRPr="00292A09" w:rsidRDefault="00292A09" w:rsidP="00292A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A09" w:rsidRPr="00292A09" w:rsidRDefault="00292A09" w:rsidP="00292A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A09" w:rsidRPr="00292A09" w:rsidRDefault="00292A09" w:rsidP="00292A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F19CC" w:rsidRDefault="00EF19CC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F19CC" w:rsidRDefault="00EF19CC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F19CC" w:rsidRDefault="00EF19CC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F19CC" w:rsidRDefault="00EF19CC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F19CC" w:rsidRDefault="00EF19CC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F19CC" w:rsidRPr="00292A09" w:rsidRDefault="00EF19CC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033C" w:rsidRDefault="0089033C" w:rsidP="0089033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033C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89033C" w:rsidRPr="00292A09" w:rsidRDefault="0089033C" w:rsidP="0089033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9033C" w:rsidRPr="00292A09" w:rsidRDefault="0089033C" w:rsidP="008903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Утверждено</w:t>
      </w:r>
    </w:p>
    <w:p w:rsidR="0089033C" w:rsidRPr="00292A09" w:rsidRDefault="0089033C" w:rsidP="008903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</w:p>
    <w:p w:rsidR="0089033C" w:rsidRPr="00292A09" w:rsidRDefault="0089033C" w:rsidP="008903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A3148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Сазановского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89033C" w:rsidRPr="00292A09" w:rsidRDefault="0089033C" w:rsidP="008903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Пристенского района Курской области</w:t>
      </w:r>
    </w:p>
    <w:p w:rsidR="009240B3" w:rsidRDefault="0089033C" w:rsidP="005918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A31488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февраля 2016 г. N</w:t>
      </w:r>
      <w:r w:rsidR="00A31488">
        <w:rPr>
          <w:rFonts w:ascii="Times New Roman" w:eastAsia="Times New Roman" w:hAnsi="Times New Roman" w:cs="Times New Roman"/>
          <w:sz w:val="24"/>
          <w:szCs w:val="24"/>
          <w:lang w:eastAsia="ar-SA"/>
        </w:rPr>
        <w:t>35</w:t>
      </w:r>
    </w:p>
    <w:p w:rsidR="0059186F" w:rsidRDefault="0059186F" w:rsidP="0089033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033C" w:rsidRPr="0089033C" w:rsidRDefault="0089033C" w:rsidP="00890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033C" w:rsidRPr="0089033C" w:rsidRDefault="0089033C" w:rsidP="0089033C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89033C">
        <w:rPr>
          <w:b/>
          <w:bCs/>
          <w:sz w:val="28"/>
          <w:szCs w:val="28"/>
        </w:rPr>
        <w:t>остав</w:t>
      </w:r>
    </w:p>
    <w:p w:rsidR="0089033C" w:rsidRPr="0089033C" w:rsidRDefault="0089033C" w:rsidP="008903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33C">
        <w:rPr>
          <w:rFonts w:ascii="Times New Roman" w:hAnsi="Times New Roman"/>
          <w:b/>
          <w:bCs/>
          <w:sz w:val="28"/>
          <w:szCs w:val="28"/>
        </w:rPr>
        <w:t xml:space="preserve">комиссии по соблюдению требований </w:t>
      </w:r>
      <w:proofErr w:type="gramStart"/>
      <w:r w:rsidRPr="0089033C">
        <w:rPr>
          <w:rFonts w:ascii="Times New Roman" w:hAnsi="Times New Roman"/>
          <w:b/>
          <w:bCs/>
          <w:sz w:val="28"/>
          <w:szCs w:val="28"/>
        </w:rPr>
        <w:t>к</w:t>
      </w:r>
      <w:proofErr w:type="gramEnd"/>
      <w:r w:rsidRPr="0089033C">
        <w:rPr>
          <w:rFonts w:ascii="Times New Roman" w:hAnsi="Times New Roman"/>
          <w:b/>
          <w:bCs/>
          <w:sz w:val="28"/>
          <w:szCs w:val="28"/>
        </w:rPr>
        <w:t xml:space="preserve"> служебному</w:t>
      </w:r>
    </w:p>
    <w:p w:rsidR="0089033C" w:rsidRPr="0089033C" w:rsidRDefault="0089033C" w:rsidP="00EF19C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89033C">
        <w:rPr>
          <w:rFonts w:ascii="Times New Roman" w:hAnsi="Times New Roman"/>
          <w:sz w:val="28"/>
          <w:szCs w:val="28"/>
        </w:rPr>
        <w:t>поведению муниципальных служащих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>
        <w:rPr>
          <w:rFonts w:ascii="Times New Roman" w:hAnsi="Times New Roman"/>
          <w:sz w:val="28"/>
          <w:szCs w:val="28"/>
        </w:rPr>
        <w:t xml:space="preserve">и руководителей муниципальных учреждений </w:t>
      </w:r>
      <w:r>
        <w:rPr>
          <w:rFonts w:ascii="Times New Roman" w:hAnsi="Times New Roman"/>
          <w:sz w:val="28"/>
          <w:szCs w:val="28"/>
        </w:rPr>
        <w:t>А</w:t>
      </w:r>
      <w:r w:rsidRPr="0089033C">
        <w:rPr>
          <w:rFonts w:ascii="Times New Roman" w:hAnsi="Times New Roman"/>
          <w:sz w:val="28"/>
          <w:szCs w:val="28"/>
        </w:rPr>
        <w:t xml:space="preserve">дминистрации </w:t>
      </w:r>
      <w:r w:rsidR="00A31488">
        <w:rPr>
          <w:rFonts w:ascii="Times New Roman" w:hAnsi="Times New Roman"/>
          <w:sz w:val="28"/>
          <w:szCs w:val="28"/>
        </w:rPr>
        <w:t>Сазановского</w:t>
      </w:r>
      <w:r w:rsidRPr="0089033C">
        <w:rPr>
          <w:rFonts w:ascii="Times New Roman" w:hAnsi="Times New Roman"/>
          <w:sz w:val="28"/>
          <w:szCs w:val="28"/>
        </w:rPr>
        <w:t xml:space="preserve"> сельсоветаПристенского района Курской области и урегулированию конфликта интересов</w:t>
      </w:r>
    </w:p>
    <w:p w:rsidR="0089033C" w:rsidRPr="0089033C" w:rsidRDefault="0089033C" w:rsidP="0089033C">
      <w:pPr>
        <w:pStyle w:val="ConsPlusNormal"/>
        <w:ind w:firstLine="540"/>
        <w:jc w:val="center"/>
        <w:rPr>
          <w:sz w:val="28"/>
          <w:szCs w:val="28"/>
        </w:rPr>
      </w:pPr>
    </w:p>
    <w:p w:rsidR="0089033C" w:rsidRDefault="0089033C" w:rsidP="0089033C">
      <w:pPr>
        <w:pStyle w:val="ConsPlusNormal"/>
        <w:ind w:firstLine="540"/>
        <w:jc w:val="both"/>
        <w:rPr>
          <w:szCs w:val="24"/>
        </w:rPr>
      </w:pPr>
    </w:p>
    <w:p w:rsidR="0089033C" w:rsidRDefault="0089033C" w:rsidP="0089033C">
      <w:pPr>
        <w:pStyle w:val="ConsPlusNormal"/>
        <w:ind w:firstLine="540"/>
        <w:jc w:val="both"/>
        <w:rPr>
          <w:szCs w:val="24"/>
        </w:rPr>
      </w:pPr>
    </w:p>
    <w:p w:rsidR="0089033C" w:rsidRDefault="0089033C" w:rsidP="0089033C">
      <w:pPr>
        <w:pStyle w:val="ConsPlusNormal"/>
        <w:ind w:firstLine="540"/>
        <w:jc w:val="both"/>
        <w:rPr>
          <w:szCs w:val="24"/>
        </w:rPr>
      </w:pPr>
    </w:p>
    <w:p w:rsidR="009B3A16" w:rsidRDefault="00A31488" w:rsidP="009B3A16">
      <w:pPr>
        <w:pStyle w:val="ConsPlusNormal"/>
        <w:jc w:val="both"/>
        <w:rPr>
          <w:sz w:val="28"/>
          <w:szCs w:val="28"/>
        </w:rPr>
      </w:pPr>
      <w:bookmarkStart w:id="22" w:name="_GoBack"/>
      <w:bookmarkEnd w:id="22"/>
      <w:r>
        <w:rPr>
          <w:sz w:val="28"/>
          <w:szCs w:val="28"/>
        </w:rPr>
        <w:t>Берлизева Наталья Алексеевна</w:t>
      </w:r>
      <w:r w:rsidR="009B3A16" w:rsidRPr="00DD7F97">
        <w:rPr>
          <w:sz w:val="28"/>
          <w:szCs w:val="28"/>
        </w:rPr>
        <w:t xml:space="preserve">     —   заместитель Главы </w:t>
      </w:r>
      <w:r>
        <w:rPr>
          <w:sz w:val="28"/>
          <w:szCs w:val="28"/>
        </w:rPr>
        <w:t>Сазановского</w:t>
      </w:r>
      <w:r w:rsidR="009B3A16" w:rsidRPr="00DD7F97">
        <w:rPr>
          <w:sz w:val="28"/>
          <w:szCs w:val="28"/>
        </w:rPr>
        <w:t xml:space="preserve"> </w:t>
      </w:r>
      <w:r w:rsidR="009B3A16">
        <w:rPr>
          <w:sz w:val="28"/>
          <w:szCs w:val="28"/>
        </w:rPr>
        <w:t xml:space="preserve">                  </w:t>
      </w:r>
    </w:p>
    <w:p w:rsidR="009B3A16" w:rsidRPr="00DD7F97" w:rsidRDefault="009B3A16" w:rsidP="009B3A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DD7F97">
        <w:rPr>
          <w:sz w:val="28"/>
          <w:szCs w:val="28"/>
        </w:rPr>
        <w:t>сельсовета</w:t>
      </w:r>
      <w:r w:rsidRPr="00DD7F97">
        <w:rPr>
          <w:bCs/>
          <w:sz w:val="28"/>
          <w:szCs w:val="28"/>
        </w:rPr>
        <w:t xml:space="preserve"> (председатель комиссии)</w:t>
      </w:r>
    </w:p>
    <w:p w:rsidR="009B3A16" w:rsidRPr="00DD7F97" w:rsidRDefault="009B3A16" w:rsidP="009B3A16">
      <w:pPr>
        <w:pStyle w:val="ConsPlusNormal"/>
        <w:ind w:firstLine="540"/>
        <w:jc w:val="both"/>
        <w:rPr>
          <w:sz w:val="28"/>
          <w:szCs w:val="28"/>
        </w:rPr>
      </w:pPr>
    </w:p>
    <w:p w:rsidR="009B3A16" w:rsidRPr="00DD7F97" w:rsidRDefault="00A31488" w:rsidP="009B3A1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Чернышова Елена Анатольевна</w:t>
      </w:r>
      <w:r w:rsidR="009B3A16" w:rsidRPr="00DD7F97">
        <w:rPr>
          <w:sz w:val="28"/>
          <w:szCs w:val="28"/>
        </w:rPr>
        <w:t xml:space="preserve"> —  начальник отдела  администрации</w:t>
      </w:r>
    </w:p>
    <w:p w:rsidR="009B3A16" w:rsidRPr="00DD7F97" w:rsidRDefault="009B3A16" w:rsidP="009B3A16">
      <w:pPr>
        <w:pStyle w:val="ConsPlusNormal"/>
        <w:ind w:firstLine="540"/>
        <w:jc w:val="both"/>
        <w:rPr>
          <w:sz w:val="28"/>
          <w:szCs w:val="28"/>
        </w:rPr>
      </w:pPr>
      <w:r w:rsidRPr="00DD7F97">
        <w:rPr>
          <w:sz w:val="28"/>
          <w:szCs w:val="28"/>
        </w:rPr>
        <w:t xml:space="preserve">                                                               </w:t>
      </w:r>
      <w:r w:rsidR="00A31488">
        <w:rPr>
          <w:sz w:val="28"/>
          <w:szCs w:val="28"/>
        </w:rPr>
        <w:t>Сазановского</w:t>
      </w:r>
      <w:r w:rsidRPr="00DD7F97">
        <w:rPr>
          <w:sz w:val="28"/>
          <w:szCs w:val="28"/>
        </w:rPr>
        <w:t xml:space="preserve"> сельсовета</w:t>
      </w:r>
    </w:p>
    <w:p w:rsidR="009B3A16" w:rsidRPr="00DD7F97" w:rsidRDefault="009B3A16" w:rsidP="009B3A16">
      <w:pPr>
        <w:pStyle w:val="ConsPlusNormal"/>
        <w:ind w:firstLine="540"/>
        <w:jc w:val="center"/>
        <w:rPr>
          <w:bCs/>
          <w:sz w:val="28"/>
          <w:szCs w:val="28"/>
        </w:rPr>
      </w:pPr>
      <w:r w:rsidRPr="00DD7F97">
        <w:rPr>
          <w:bCs/>
          <w:sz w:val="28"/>
          <w:szCs w:val="28"/>
        </w:rPr>
        <w:t xml:space="preserve">                                        </w:t>
      </w:r>
      <w:r>
        <w:rPr>
          <w:bCs/>
          <w:sz w:val="28"/>
          <w:szCs w:val="28"/>
        </w:rPr>
        <w:t xml:space="preserve">          </w:t>
      </w:r>
      <w:r w:rsidRPr="00DD7F97">
        <w:rPr>
          <w:bCs/>
          <w:sz w:val="28"/>
          <w:szCs w:val="28"/>
        </w:rPr>
        <w:t xml:space="preserve"> (заместитель председателя комиссии)</w:t>
      </w:r>
    </w:p>
    <w:p w:rsidR="009B3A16" w:rsidRPr="00DD7F97" w:rsidRDefault="009B3A16" w:rsidP="009B3A16">
      <w:pPr>
        <w:pStyle w:val="ConsPlusNormal"/>
        <w:ind w:firstLine="540"/>
        <w:jc w:val="both"/>
        <w:rPr>
          <w:sz w:val="28"/>
          <w:szCs w:val="28"/>
        </w:rPr>
      </w:pPr>
    </w:p>
    <w:p w:rsidR="009B3A16" w:rsidRDefault="00A31488" w:rsidP="009B3A1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Тесленко Ирина Вячеславовна</w:t>
      </w:r>
      <w:r w:rsidR="009B3A16" w:rsidRPr="00DD7F97">
        <w:rPr>
          <w:sz w:val="28"/>
          <w:szCs w:val="28"/>
        </w:rPr>
        <w:t xml:space="preserve"> </w:t>
      </w:r>
      <w:proofErr w:type="gramStart"/>
      <w:r w:rsidR="009B3A16" w:rsidRPr="00DD7F97">
        <w:rPr>
          <w:sz w:val="28"/>
          <w:szCs w:val="28"/>
        </w:rPr>
        <w:t>—д</w:t>
      </w:r>
      <w:proofErr w:type="gramEnd"/>
      <w:r w:rsidR="009B3A16" w:rsidRPr="00DD7F97">
        <w:rPr>
          <w:sz w:val="28"/>
          <w:szCs w:val="28"/>
        </w:rPr>
        <w:t xml:space="preserve">епутат Собрания депутатов </w:t>
      </w:r>
      <w:r w:rsidR="009B3A16">
        <w:rPr>
          <w:sz w:val="28"/>
          <w:szCs w:val="28"/>
        </w:rPr>
        <w:t xml:space="preserve">     </w:t>
      </w:r>
    </w:p>
    <w:p w:rsidR="009B3A16" w:rsidRDefault="009B3A16" w:rsidP="009B3A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A31488">
        <w:rPr>
          <w:sz w:val="28"/>
          <w:szCs w:val="28"/>
        </w:rPr>
        <w:t>Сазановского</w:t>
      </w:r>
      <w:r>
        <w:rPr>
          <w:sz w:val="28"/>
          <w:szCs w:val="28"/>
        </w:rPr>
        <w:t xml:space="preserve"> </w:t>
      </w:r>
      <w:r w:rsidRPr="00DD7F97">
        <w:rPr>
          <w:sz w:val="28"/>
          <w:szCs w:val="28"/>
        </w:rPr>
        <w:t xml:space="preserve">сельсовета </w:t>
      </w:r>
    </w:p>
    <w:p w:rsidR="009B3A16" w:rsidRPr="00DD7F97" w:rsidRDefault="009B3A16" w:rsidP="009B3A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DD7F97">
        <w:rPr>
          <w:sz w:val="28"/>
          <w:szCs w:val="28"/>
        </w:rPr>
        <w:t>(</w:t>
      </w:r>
      <w:r w:rsidRPr="00DD7F97">
        <w:rPr>
          <w:bCs/>
          <w:sz w:val="28"/>
          <w:szCs w:val="28"/>
        </w:rPr>
        <w:t>секретарь комиссии)</w:t>
      </w:r>
    </w:p>
    <w:p w:rsidR="009B3A16" w:rsidRPr="00DD7F97" w:rsidRDefault="009B3A16" w:rsidP="009B3A16">
      <w:pPr>
        <w:pStyle w:val="ConsPlusNormal"/>
        <w:ind w:firstLine="540"/>
        <w:jc w:val="both"/>
        <w:rPr>
          <w:sz w:val="28"/>
          <w:szCs w:val="28"/>
        </w:rPr>
      </w:pPr>
    </w:p>
    <w:p w:rsidR="009B3A16" w:rsidRPr="00DD7F97" w:rsidRDefault="009B3A16" w:rsidP="009B3A16">
      <w:pPr>
        <w:pStyle w:val="ConsPlusNormal"/>
        <w:ind w:firstLine="540"/>
        <w:jc w:val="both"/>
        <w:rPr>
          <w:sz w:val="28"/>
          <w:szCs w:val="28"/>
        </w:rPr>
      </w:pPr>
      <w:r w:rsidRPr="00DD7F97">
        <w:rPr>
          <w:sz w:val="28"/>
          <w:szCs w:val="28"/>
        </w:rPr>
        <w:t xml:space="preserve">                                         ЧЛЕНЫ КОМИССИИ:</w:t>
      </w:r>
    </w:p>
    <w:p w:rsidR="009B3A16" w:rsidRPr="00DD7F97" w:rsidRDefault="009B3A16" w:rsidP="009B3A16">
      <w:pPr>
        <w:pStyle w:val="ConsPlusNormal"/>
        <w:ind w:firstLine="540"/>
        <w:jc w:val="both"/>
        <w:rPr>
          <w:sz w:val="28"/>
          <w:szCs w:val="28"/>
        </w:rPr>
      </w:pPr>
    </w:p>
    <w:p w:rsidR="009B3A16" w:rsidRDefault="00A31488" w:rsidP="009B3A1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Андреева Марина Юрьевна —  директор МКУК «Сазановский</w:t>
      </w:r>
      <w:r w:rsidR="009B3A16" w:rsidRPr="00DD7F97">
        <w:rPr>
          <w:sz w:val="28"/>
          <w:szCs w:val="28"/>
        </w:rPr>
        <w:t xml:space="preserve"> СДК»</w:t>
      </w:r>
      <w:r w:rsidR="009B3A16">
        <w:rPr>
          <w:sz w:val="28"/>
          <w:szCs w:val="28"/>
        </w:rPr>
        <w:t>;</w:t>
      </w:r>
    </w:p>
    <w:p w:rsidR="009B3A16" w:rsidRPr="00DD7F97" w:rsidRDefault="009B3A16" w:rsidP="009B3A16">
      <w:pPr>
        <w:pStyle w:val="ConsPlusNormal"/>
        <w:jc w:val="both"/>
        <w:rPr>
          <w:sz w:val="28"/>
          <w:szCs w:val="28"/>
        </w:rPr>
      </w:pPr>
    </w:p>
    <w:p w:rsidR="009B3A16" w:rsidRDefault="00A31488" w:rsidP="00A31488">
      <w:pPr>
        <w:pStyle w:val="ConsPlusNormal"/>
        <w:rPr>
          <w:szCs w:val="24"/>
        </w:rPr>
      </w:pPr>
      <w:r>
        <w:rPr>
          <w:sz w:val="28"/>
          <w:szCs w:val="28"/>
        </w:rPr>
        <w:t>Богданова Надежда Адамовна</w:t>
      </w:r>
      <w:r w:rsidR="009B3A16">
        <w:rPr>
          <w:sz w:val="28"/>
          <w:szCs w:val="28"/>
        </w:rPr>
        <w:t xml:space="preserve"> </w:t>
      </w:r>
      <w:r w:rsidR="009B3A16" w:rsidRPr="00E17745">
        <w:rPr>
          <w:sz w:val="28"/>
          <w:szCs w:val="28"/>
        </w:rPr>
        <w:t xml:space="preserve"> –</w:t>
      </w:r>
      <w:r w:rsidRPr="00A31488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МКУК «Ильинского</w:t>
      </w:r>
      <w:r w:rsidRPr="00DD7F97">
        <w:rPr>
          <w:sz w:val="28"/>
          <w:szCs w:val="28"/>
        </w:rPr>
        <w:t xml:space="preserve"> СДК»</w:t>
      </w:r>
      <w:r>
        <w:rPr>
          <w:sz w:val="28"/>
          <w:szCs w:val="28"/>
        </w:rPr>
        <w:t>;</w:t>
      </w:r>
    </w:p>
    <w:p w:rsidR="0089033C" w:rsidRDefault="0089033C" w:rsidP="009B3A16">
      <w:pPr>
        <w:pStyle w:val="ConsPlusNormal"/>
        <w:jc w:val="both"/>
        <w:rPr>
          <w:szCs w:val="24"/>
        </w:rPr>
      </w:pPr>
    </w:p>
    <w:sectPr w:rsidR="0089033C" w:rsidSect="00BC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8D7"/>
    <w:rsid w:val="00021213"/>
    <w:rsid w:val="00283768"/>
    <w:rsid w:val="00292A09"/>
    <w:rsid w:val="002B48D7"/>
    <w:rsid w:val="003B2C21"/>
    <w:rsid w:val="0059186F"/>
    <w:rsid w:val="00815560"/>
    <w:rsid w:val="0089033C"/>
    <w:rsid w:val="009240B3"/>
    <w:rsid w:val="009B3A16"/>
    <w:rsid w:val="00A31488"/>
    <w:rsid w:val="00B220AF"/>
    <w:rsid w:val="00BA0B9C"/>
    <w:rsid w:val="00BC367A"/>
    <w:rsid w:val="00EF1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2A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292A09"/>
    <w:rPr>
      <w:color w:val="000080"/>
      <w:u w:val="single"/>
    </w:rPr>
  </w:style>
  <w:style w:type="paragraph" w:styleId="a4">
    <w:name w:val="Body Text"/>
    <w:basedOn w:val="a"/>
    <w:link w:val="a5"/>
    <w:rsid w:val="00292A09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5">
    <w:name w:val="Основной текст Знак"/>
    <w:basedOn w:val="a0"/>
    <w:link w:val="a4"/>
    <w:rsid w:val="00292A09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ConsPlusNormal">
    <w:name w:val="ConsPlusNormal"/>
    <w:rsid w:val="0089033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603C0478663D0BC1D52488144F06BA579AE52299F7D3D47B9B7415D36DB5A5F053564D8CF17B90BA027FaFc8P" TargetMode="External"/><Relationship Id="rId13" Type="http://schemas.openxmlformats.org/officeDocument/2006/relationships/hyperlink" Target="consultantplus://offline/ref=C5603C0478663D0BC1D53A8502235CB65199B22A91FEDD802EC42F4884a6c4P" TargetMode="External"/><Relationship Id="rId18" Type="http://schemas.openxmlformats.org/officeDocument/2006/relationships/hyperlink" Target="consultantplus://offline/ref=C5603C0478663D0BC1D53A8502235CB65199B2299AF9DD802EC42F488464BFF2B71C0F0CaCc0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5603C0478663D0BC1D53A8502235CB65199B22A91FEDD802EC42F4884a6c4P" TargetMode="External"/><Relationship Id="rId7" Type="http://schemas.openxmlformats.org/officeDocument/2006/relationships/hyperlink" Target="consultantplus://offline/ref=C5603C0478663D0BC1D52488144F06BA579AE5229BF9DFDE7B9B7415D36DB5A5F053564D8CF17B90BA0B7AaFc6P" TargetMode="External"/><Relationship Id="rId12" Type="http://schemas.openxmlformats.org/officeDocument/2006/relationships/hyperlink" Target="consultantplus://offline/ref=C5603C0478663D0BC1D53A8502235CB65199B22A91FEDD802EC42F4884a6c4P" TargetMode="External"/><Relationship Id="rId17" Type="http://schemas.openxmlformats.org/officeDocument/2006/relationships/hyperlink" Target="consultantplus://offline/ref=C5603C0478663D0BC1D53A8502235CB65199B2299AF9DD802EC42F488464BFF2B71C0F0CaCc0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603C0478663D0BC1D53A8502235CB65198BA299AF9DD802EC42F488464BFF2B71C0F0FCFFDa7c9P" TargetMode="External"/><Relationship Id="rId20" Type="http://schemas.openxmlformats.org/officeDocument/2006/relationships/hyperlink" Target="consultantplus://offline/ref=C5603C0478663D0BC1D53A8502235CB65199B32C9FFBDD802EC42F488464BFF2B71C0F0FC8FC7A92aBc2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603C0478663D0BC1D53A8502235CB65198BB269AF9DD802EC42F488464BFF2B71C0F0FC8FC7A94aBcCP" TargetMode="External"/><Relationship Id="rId11" Type="http://schemas.openxmlformats.org/officeDocument/2006/relationships/hyperlink" Target="consultantplus://offline/ref=C5603C0478663D0BC1D52488144F06BA579AE52299F7D3D47B9B7415D36DB5A5aFc0P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C5603C0478663D0BC1D53A8502235CB65198BA299CF7DD802EC42F488464BFF2B71C0F0FC8FC7890aBcBP" TargetMode="External"/><Relationship Id="rId15" Type="http://schemas.openxmlformats.org/officeDocument/2006/relationships/hyperlink" Target="consultantplus://offline/ref=C5603C0478663D0BC1D53A8502235CB65199B2299AF9DD802EC42F488464BFF2B71C0F0DaCcBP" TargetMode="External"/><Relationship Id="rId23" Type="http://schemas.openxmlformats.org/officeDocument/2006/relationships/hyperlink" Target="consultantplus://offline/ref=C5603C0478663D0BC1D53A8502235CB65199B2299AF9DD802EC42F488464BFF2B71C0F0CaCc0P" TargetMode="External"/><Relationship Id="rId10" Type="http://schemas.openxmlformats.org/officeDocument/2006/relationships/hyperlink" Target="consultantplus://offline/ref=C5603C0478663D0BC1D53A8502235CB65199B2299AF9DD802EC42F4884a6c4P" TargetMode="External"/><Relationship Id="rId19" Type="http://schemas.openxmlformats.org/officeDocument/2006/relationships/hyperlink" Target="consultantplus://offline/ref=C5603C0478663D0BC1D53A8502235CB65199B32C9FFBDD802EC42F488464BFF2B71C0F0FC8FC7A92aBc2P" TargetMode="External"/><Relationship Id="rId4" Type="http://schemas.openxmlformats.org/officeDocument/2006/relationships/hyperlink" Target="consultantplus://offline/ref=C5603C0478663D0BC1D53A8502235CB65198BA299CF7DD802EC42F488464BFF2B71C0F0FC8FC7890aBcBP" TargetMode="External"/><Relationship Id="rId9" Type="http://schemas.openxmlformats.org/officeDocument/2006/relationships/hyperlink" Target="consultantplus://offline/ref=C5603C0478663D0BC1D53A8502235CB65299BC2A93A98A827F9121a4cDP" TargetMode="External"/><Relationship Id="rId14" Type="http://schemas.openxmlformats.org/officeDocument/2006/relationships/hyperlink" Target="consultantplus://offline/ref=C5603C0478663D0BC1D53A8502235CB65199B32C9FFBDD802EC42F488464BFF2B71C0F0FC8FC7A92aBc2P" TargetMode="External"/><Relationship Id="rId22" Type="http://schemas.openxmlformats.org/officeDocument/2006/relationships/hyperlink" Target="consultantplus://offline/ref=C5603C0478663D0BC1D53A8502235CB65199B22A91FEDD802EC42F4884a6c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12</Pages>
  <Words>6185</Words>
  <Characters>35258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HP</cp:lastModifiedBy>
  <cp:revision>5</cp:revision>
  <dcterms:created xsi:type="dcterms:W3CDTF">2016-02-29T18:17:00Z</dcterms:created>
  <dcterms:modified xsi:type="dcterms:W3CDTF">2023-02-07T13:12:00Z</dcterms:modified>
</cp:coreProperties>
</file>