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79D" w:rsidRDefault="0059479D" w:rsidP="0068631D">
      <w:pPr>
        <w:spacing w:after="0" w:line="240" w:lineRule="auto"/>
        <w:jc w:val="center"/>
        <w:rPr>
          <w:rFonts w:ascii="Times New Roman" w:hAnsi="Times New Roman"/>
        </w:rPr>
      </w:pPr>
    </w:p>
    <w:p w:rsidR="0059479D" w:rsidRDefault="0059479D" w:rsidP="0068631D">
      <w:pPr>
        <w:spacing w:after="0" w:line="240" w:lineRule="auto"/>
        <w:jc w:val="center"/>
        <w:rPr>
          <w:rFonts w:ascii="Times New Roman" w:hAnsi="Times New Roman"/>
        </w:rPr>
      </w:pPr>
    </w:p>
    <w:p w:rsidR="0059479D" w:rsidRDefault="0059479D" w:rsidP="0068631D">
      <w:pPr>
        <w:spacing w:after="0" w:line="240" w:lineRule="auto"/>
        <w:jc w:val="center"/>
        <w:rPr>
          <w:rFonts w:ascii="Times New Roman" w:hAnsi="Times New Roman"/>
        </w:rPr>
      </w:pPr>
      <w:r w:rsidRPr="009D3731">
        <w:rPr>
          <w:rFonts w:ascii="Times New Roman" w:hAnsi="Times New Roman"/>
        </w:rPr>
        <w:t xml:space="preserve">Сводный </w:t>
      </w:r>
      <w:r>
        <w:rPr>
          <w:rFonts w:ascii="Times New Roman" w:hAnsi="Times New Roman"/>
        </w:rPr>
        <w:t xml:space="preserve">годовой доклад </w:t>
      </w:r>
    </w:p>
    <w:p w:rsidR="0059479D" w:rsidRDefault="0059479D" w:rsidP="0068631D">
      <w:pPr>
        <w:spacing w:after="0" w:line="240" w:lineRule="auto"/>
        <w:jc w:val="center"/>
        <w:rPr>
          <w:rFonts w:ascii="Times New Roman" w:hAnsi="Times New Roman"/>
        </w:rPr>
      </w:pPr>
      <w:r>
        <w:rPr>
          <w:rFonts w:ascii="Times New Roman" w:hAnsi="Times New Roman"/>
        </w:rPr>
        <w:t>о ходе реализации и оценке эффективности муниципальных программ муниципального района «Советский район» Курской области</w:t>
      </w:r>
    </w:p>
    <w:p w:rsidR="0059479D" w:rsidRDefault="0059479D" w:rsidP="0068631D">
      <w:pPr>
        <w:spacing w:after="0" w:line="240" w:lineRule="auto"/>
        <w:jc w:val="center"/>
        <w:rPr>
          <w:rFonts w:ascii="Times New Roman" w:hAnsi="Times New Roman"/>
          <w:sz w:val="16"/>
          <w:szCs w:val="16"/>
        </w:rPr>
      </w:pPr>
      <w:r>
        <w:rPr>
          <w:rFonts w:ascii="Times New Roman" w:hAnsi="Times New Roman"/>
        </w:rPr>
        <w:t>за 2015 год</w:t>
      </w:r>
    </w:p>
    <w:p w:rsidR="0059479D" w:rsidRPr="008A0661" w:rsidRDefault="0059479D" w:rsidP="0068631D">
      <w:pPr>
        <w:spacing w:after="0" w:line="240" w:lineRule="auto"/>
        <w:jc w:val="center"/>
        <w:rPr>
          <w:rFonts w:ascii="Times New Roman" w:hAnsi="Times New Roman"/>
          <w:sz w:val="16"/>
          <w:szCs w:val="16"/>
        </w:rPr>
      </w:pPr>
    </w:p>
    <w:tbl>
      <w:tblPr>
        <w:tblW w:w="156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526"/>
        <w:gridCol w:w="1260"/>
        <w:gridCol w:w="1260"/>
        <w:gridCol w:w="900"/>
        <w:gridCol w:w="1260"/>
        <w:gridCol w:w="720"/>
        <w:gridCol w:w="720"/>
        <w:gridCol w:w="720"/>
        <w:gridCol w:w="720"/>
        <w:gridCol w:w="720"/>
        <w:gridCol w:w="540"/>
        <w:gridCol w:w="3780"/>
      </w:tblGrid>
      <w:tr w:rsidR="0059479D" w:rsidRPr="00051B89" w:rsidTr="00881011">
        <w:trPr>
          <w:tblHeader/>
        </w:trPr>
        <w:tc>
          <w:tcPr>
            <w:tcW w:w="540" w:type="dxa"/>
            <w:vMerge w:val="restart"/>
          </w:tcPr>
          <w:p w:rsidR="0059479D" w:rsidRPr="00E518C1" w:rsidRDefault="0059479D" w:rsidP="00D570D9">
            <w:pPr>
              <w:spacing w:after="0" w:line="160" w:lineRule="exact"/>
              <w:jc w:val="center"/>
              <w:rPr>
                <w:rFonts w:ascii="Times New Roman" w:hAnsi="Times New Roman"/>
                <w:sz w:val="16"/>
                <w:szCs w:val="16"/>
              </w:rPr>
            </w:pPr>
            <w:r w:rsidRPr="00E518C1">
              <w:rPr>
                <w:rFonts w:ascii="Times New Roman" w:hAnsi="Times New Roman"/>
                <w:sz w:val="16"/>
                <w:szCs w:val="16"/>
              </w:rPr>
              <w:t>№ п/п</w:t>
            </w:r>
          </w:p>
        </w:tc>
        <w:tc>
          <w:tcPr>
            <w:tcW w:w="2526" w:type="dxa"/>
            <w:vMerge w:val="restart"/>
          </w:tcPr>
          <w:p w:rsidR="0059479D" w:rsidRPr="00E518C1" w:rsidRDefault="0059479D" w:rsidP="00D570D9">
            <w:pPr>
              <w:spacing w:after="0" w:line="160" w:lineRule="exact"/>
              <w:jc w:val="center"/>
              <w:rPr>
                <w:rFonts w:ascii="Times New Roman" w:hAnsi="Times New Roman"/>
                <w:sz w:val="16"/>
                <w:szCs w:val="16"/>
              </w:rPr>
            </w:pPr>
            <w:r w:rsidRPr="00E518C1">
              <w:rPr>
                <w:rFonts w:ascii="Times New Roman" w:hAnsi="Times New Roman"/>
                <w:sz w:val="16"/>
                <w:szCs w:val="16"/>
              </w:rPr>
              <w:t>Название программы, нормативный акт об утверждении, исполнитель</w:t>
            </w:r>
          </w:p>
        </w:tc>
        <w:tc>
          <w:tcPr>
            <w:tcW w:w="5400" w:type="dxa"/>
            <w:gridSpan w:val="5"/>
          </w:tcPr>
          <w:p w:rsidR="0059479D" w:rsidRPr="00E518C1" w:rsidRDefault="0059479D" w:rsidP="00D570D9">
            <w:pPr>
              <w:spacing w:after="0" w:line="160" w:lineRule="exact"/>
              <w:jc w:val="center"/>
              <w:rPr>
                <w:rFonts w:ascii="Times New Roman" w:hAnsi="Times New Roman"/>
                <w:sz w:val="16"/>
                <w:szCs w:val="16"/>
              </w:rPr>
            </w:pPr>
            <w:r w:rsidRPr="00E518C1">
              <w:rPr>
                <w:rFonts w:ascii="Times New Roman" w:hAnsi="Times New Roman"/>
                <w:sz w:val="16"/>
                <w:szCs w:val="16"/>
              </w:rPr>
              <w:t>Объем финансирования (тыс. рублей)</w:t>
            </w:r>
          </w:p>
        </w:tc>
        <w:tc>
          <w:tcPr>
            <w:tcW w:w="1440" w:type="dxa"/>
            <w:gridSpan w:val="2"/>
          </w:tcPr>
          <w:p w:rsidR="0059479D" w:rsidRPr="00051B89" w:rsidRDefault="0059479D" w:rsidP="00D570D9">
            <w:pPr>
              <w:spacing w:after="0" w:line="160" w:lineRule="exact"/>
              <w:jc w:val="center"/>
              <w:rPr>
                <w:rFonts w:ascii="Times New Roman" w:hAnsi="Times New Roman"/>
                <w:sz w:val="16"/>
                <w:szCs w:val="16"/>
              </w:rPr>
            </w:pPr>
            <w:r w:rsidRPr="00051B89">
              <w:rPr>
                <w:rFonts w:ascii="Times New Roman" w:hAnsi="Times New Roman"/>
                <w:sz w:val="16"/>
                <w:szCs w:val="16"/>
              </w:rPr>
              <w:t>Количество мероприятий</w:t>
            </w:r>
          </w:p>
        </w:tc>
        <w:tc>
          <w:tcPr>
            <w:tcW w:w="1980" w:type="dxa"/>
            <w:gridSpan w:val="3"/>
          </w:tcPr>
          <w:p w:rsidR="0059479D" w:rsidRPr="00051B89" w:rsidRDefault="0059479D" w:rsidP="00D570D9">
            <w:pPr>
              <w:spacing w:after="0" w:line="160" w:lineRule="exact"/>
              <w:jc w:val="center"/>
              <w:rPr>
                <w:rFonts w:ascii="Times New Roman" w:hAnsi="Times New Roman"/>
                <w:sz w:val="16"/>
                <w:szCs w:val="16"/>
              </w:rPr>
            </w:pPr>
            <w:r w:rsidRPr="00051B89">
              <w:rPr>
                <w:rFonts w:ascii="Times New Roman" w:hAnsi="Times New Roman"/>
                <w:sz w:val="16"/>
                <w:szCs w:val="16"/>
              </w:rPr>
              <w:t>Количество целевых индикаторов</w:t>
            </w:r>
          </w:p>
        </w:tc>
        <w:tc>
          <w:tcPr>
            <w:tcW w:w="3780" w:type="dxa"/>
            <w:vMerge w:val="restart"/>
          </w:tcPr>
          <w:p w:rsidR="0059479D" w:rsidRPr="00051B89" w:rsidRDefault="0059479D" w:rsidP="00D570D9">
            <w:pPr>
              <w:spacing w:after="0" w:line="160" w:lineRule="exact"/>
              <w:jc w:val="center"/>
              <w:rPr>
                <w:rFonts w:ascii="Times New Roman" w:hAnsi="Times New Roman"/>
                <w:sz w:val="16"/>
                <w:szCs w:val="16"/>
              </w:rPr>
            </w:pPr>
            <w:r w:rsidRPr="00051B89">
              <w:rPr>
                <w:rFonts w:ascii="Times New Roman" w:hAnsi="Times New Roman"/>
                <w:sz w:val="16"/>
                <w:szCs w:val="16"/>
              </w:rPr>
              <w:t>Информация о выполнении</w:t>
            </w:r>
          </w:p>
        </w:tc>
      </w:tr>
      <w:tr w:rsidR="0059479D" w:rsidRPr="00051B89" w:rsidTr="00881011">
        <w:trPr>
          <w:tblHeader/>
        </w:trPr>
        <w:tc>
          <w:tcPr>
            <w:tcW w:w="540" w:type="dxa"/>
            <w:vMerge/>
          </w:tcPr>
          <w:p w:rsidR="0059479D" w:rsidRPr="00E518C1" w:rsidRDefault="0059479D" w:rsidP="00D570D9">
            <w:pPr>
              <w:spacing w:after="0" w:line="160" w:lineRule="exact"/>
              <w:rPr>
                <w:rFonts w:ascii="Times New Roman" w:hAnsi="Times New Roman"/>
                <w:sz w:val="16"/>
                <w:szCs w:val="16"/>
              </w:rPr>
            </w:pPr>
          </w:p>
        </w:tc>
        <w:tc>
          <w:tcPr>
            <w:tcW w:w="2526" w:type="dxa"/>
            <w:vMerge/>
          </w:tcPr>
          <w:p w:rsidR="0059479D" w:rsidRPr="00E518C1" w:rsidRDefault="0059479D" w:rsidP="00D570D9">
            <w:pPr>
              <w:spacing w:after="0" w:line="160" w:lineRule="exact"/>
              <w:rPr>
                <w:rFonts w:ascii="Times New Roman" w:hAnsi="Times New Roman"/>
                <w:sz w:val="16"/>
                <w:szCs w:val="16"/>
              </w:rPr>
            </w:pPr>
          </w:p>
        </w:tc>
        <w:tc>
          <w:tcPr>
            <w:tcW w:w="1260" w:type="dxa"/>
          </w:tcPr>
          <w:p w:rsidR="0059479D" w:rsidRPr="00E518C1" w:rsidRDefault="0059479D" w:rsidP="00D570D9">
            <w:pPr>
              <w:spacing w:after="0" w:line="160" w:lineRule="exact"/>
              <w:rPr>
                <w:rFonts w:ascii="Times New Roman" w:hAnsi="Times New Roman"/>
                <w:sz w:val="16"/>
                <w:szCs w:val="16"/>
              </w:rPr>
            </w:pPr>
            <w:r w:rsidRPr="00E518C1">
              <w:rPr>
                <w:rFonts w:ascii="Times New Roman" w:hAnsi="Times New Roman"/>
                <w:sz w:val="16"/>
                <w:szCs w:val="16"/>
              </w:rPr>
              <w:t>утверждено</w:t>
            </w:r>
          </w:p>
        </w:tc>
        <w:tc>
          <w:tcPr>
            <w:tcW w:w="1260" w:type="dxa"/>
          </w:tcPr>
          <w:p w:rsidR="0059479D" w:rsidRPr="00E518C1" w:rsidRDefault="0059479D" w:rsidP="00D570D9">
            <w:pPr>
              <w:spacing w:after="0" w:line="160" w:lineRule="exact"/>
              <w:rPr>
                <w:rFonts w:ascii="Times New Roman" w:hAnsi="Times New Roman"/>
                <w:sz w:val="16"/>
                <w:szCs w:val="16"/>
              </w:rPr>
            </w:pPr>
            <w:r w:rsidRPr="00E518C1">
              <w:rPr>
                <w:rFonts w:ascii="Times New Roman" w:hAnsi="Times New Roman"/>
                <w:sz w:val="16"/>
                <w:szCs w:val="16"/>
              </w:rPr>
              <w:t>профинансировано</w:t>
            </w:r>
          </w:p>
        </w:tc>
        <w:tc>
          <w:tcPr>
            <w:tcW w:w="900" w:type="dxa"/>
          </w:tcPr>
          <w:p w:rsidR="0059479D" w:rsidRPr="00E518C1" w:rsidRDefault="0059479D" w:rsidP="00D570D9">
            <w:pPr>
              <w:spacing w:after="0" w:line="160" w:lineRule="exact"/>
              <w:rPr>
                <w:rFonts w:ascii="Times New Roman" w:hAnsi="Times New Roman"/>
                <w:sz w:val="16"/>
                <w:szCs w:val="16"/>
              </w:rPr>
            </w:pPr>
            <w:r w:rsidRPr="00E518C1">
              <w:rPr>
                <w:rFonts w:ascii="Times New Roman" w:hAnsi="Times New Roman"/>
                <w:sz w:val="16"/>
                <w:szCs w:val="16"/>
              </w:rPr>
              <w:t>в % от утверж</w:t>
            </w:r>
            <w:r>
              <w:rPr>
                <w:rFonts w:ascii="Times New Roman" w:hAnsi="Times New Roman"/>
                <w:sz w:val="16"/>
                <w:szCs w:val="16"/>
              </w:rPr>
              <w:t>-</w:t>
            </w:r>
            <w:r w:rsidRPr="00E518C1">
              <w:rPr>
                <w:rFonts w:ascii="Times New Roman" w:hAnsi="Times New Roman"/>
                <w:sz w:val="16"/>
                <w:szCs w:val="16"/>
              </w:rPr>
              <w:t>денного объема</w:t>
            </w:r>
          </w:p>
        </w:tc>
        <w:tc>
          <w:tcPr>
            <w:tcW w:w="1260" w:type="dxa"/>
          </w:tcPr>
          <w:p w:rsidR="0059479D" w:rsidRPr="00E518C1" w:rsidRDefault="0059479D" w:rsidP="00D570D9">
            <w:pPr>
              <w:spacing w:after="0" w:line="160" w:lineRule="exact"/>
              <w:rPr>
                <w:rFonts w:ascii="Times New Roman" w:hAnsi="Times New Roman"/>
                <w:sz w:val="16"/>
                <w:szCs w:val="16"/>
              </w:rPr>
            </w:pPr>
            <w:r w:rsidRPr="00E518C1">
              <w:rPr>
                <w:rFonts w:ascii="Times New Roman" w:hAnsi="Times New Roman"/>
                <w:sz w:val="16"/>
                <w:szCs w:val="16"/>
              </w:rPr>
              <w:t>освоено</w:t>
            </w:r>
          </w:p>
        </w:tc>
        <w:tc>
          <w:tcPr>
            <w:tcW w:w="720" w:type="dxa"/>
          </w:tcPr>
          <w:p w:rsidR="0059479D" w:rsidRPr="00E518C1" w:rsidRDefault="0059479D" w:rsidP="00D570D9">
            <w:pPr>
              <w:spacing w:after="0" w:line="160" w:lineRule="exact"/>
              <w:rPr>
                <w:rFonts w:ascii="Times New Roman" w:hAnsi="Times New Roman"/>
                <w:sz w:val="16"/>
                <w:szCs w:val="16"/>
              </w:rPr>
            </w:pPr>
            <w:r w:rsidRPr="00E518C1">
              <w:rPr>
                <w:rFonts w:ascii="Times New Roman" w:hAnsi="Times New Roman"/>
                <w:sz w:val="16"/>
                <w:szCs w:val="16"/>
              </w:rPr>
              <w:t>в % от про-финан</w:t>
            </w:r>
            <w:r>
              <w:rPr>
                <w:rFonts w:ascii="Times New Roman" w:hAnsi="Times New Roman"/>
                <w:sz w:val="16"/>
                <w:szCs w:val="16"/>
              </w:rPr>
              <w:t>-си</w:t>
            </w:r>
            <w:r w:rsidRPr="00E518C1">
              <w:rPr>
                <w:rFonts w:ascii="Times New Roman" w:hAnsi="Times New Roman"/>
                <w:sz w:val="16"/>
                <w:szCs w:val="16"/>
              </w:rPr>
              <w:t>ро</w:t>
            </w:r>
            <w:r>
              <w:rPr>
                <w:rFonts w:ascii="Times New Roman" w:hAnsi="Times New Roman"/>
                <w:sz w:val="16"/>
                <w:szCs w:val="16"/>
              </w:rPr>
              <w:t>-</w:t>
            </w:r>
            <w:r w:rsidRPr="00E518C1">
              <w:rPr>
                <w:rFonts w:ascii="Times New Roman" w:hAnsi="Times New Roman"/>
                <w:sz w:val="16"/>
                <w:szCs w:val="16"/>
              </w:rPr>
              <w:t>ван</w:t>
            </w:r>
            <w:r>
              <w:rPr>
                <w:rFonts w:ascii="Times New Roman" w:hAnsi="Times New Roman"/>
                <w:sz w:val="16"/>
                <w:szCs w:val="16"/>
              </w:rPr>
              <w:t>-</w:t>
            </w:r>
            <w:r w:rsidRPr="00E518C1">
              <w:rPr>
                <w:rFonts w:ascii="Times New Roman" w:hAnsi="Times New Roman"/>
                <w:sz w:val="16"/>
                <w:szCs w:val="16"/>
              </w:rPr>
              <w:t>ного объема</w:t>
            </w:r>
          </w:p>
        </w:tc>
        <w:tc>
          <w:tcPr>
            <w:tcW w:w="720" w:type="dxa"/>
          </w:tcPr>
          <w:p w:rsidR="0059479D" w:rsidRPr="00051B89" w:rsidRDefault="0059479D" w:rsidP="00D570D9">
            <w:pPr>
              <w:spacing w:after="0" w:line="160" w:lineRule="exact"/>
              <w:rPr>
                <w:rFonts w:ascii="Times New Roman" w:hAnsi="Times New Roman"/>
                <w:sz w:val="16"/>
                <w:szCs w:val="16"/>
              </w:rPr>
            </w:pPr>
            <w:r w:rsidRPr="00051B89">
              <w:rPr>
                <w:rFonts w:ascii="Times New Roman" w:hAnsi="Times New Roman"/>
                <w:sz w:val="16"/>
                <w:szCs w:val="16"/>
              </w:rPr>
              <w:t>утверждено про</w:t>
            </w:r>
            <w:r>
              <w:rPr>
                <w:rFonts w:ascii="Times New Roman" w:hAnsi="Times New Roman"/>
                <w:sz w:val="16"/>
                <w:szCs w:val="16"/>
              </w:rPr>
              <w:t>-</w:t>
            </w:r>
            <w:r w:rsidRPr="00051B89">
              <w:rPr>
                <w:rFonts w:ascii="Times New Roman" w:hAnsi="Times New Roman"/>
                <w:sz w:val="16"/>
                <w:szCs w:val="16"/>
              </w:rPr>
              <w:t>грам</w:t>
            </w:r>
            <w:r>
              <w:rPr>
                <w:rFonts w:ascii="Times New Roman" w:hAnsi="Times New Roman"/>
                <w:sz w:val="16"/>
                <w:szCs w:val="16"/>
              </w:rPr>
              <w:t>-</w:t>
            </w:r>
            <w:r w:rsidRPr="00051B89">
              <w:rPr>
                <w:rFonts w:ascii="Times New Roman" w:hAnsi="Times New Roman"/>
                <w:sz w:val="16"/>
                <w:szCs w:val="16"/>
              </w:rPr>
              <w:t>мой</w:t>
            </w:r>
          </w:p>
        </w:tc>
        <w:tc>
          <w:tcPr>
            <w:tcW w:w="720" w:type="dxa"/>
          </w:tcPr>
          <w:p w:rsidR="0059479D" w:rsidRPr="00051B89" w:rsidRDefault="0059479D" w:rsidP="00D570D9">
            <w:pPr>
              <w:spacing w:after="0" w:line="160" w:lineRule="exact"/>
              <w:rPr>
                <w:rFonts w:ascii="Times New Roman" w:hAnsi="Times New Roman"/>
                <w:sz w:val="16"/>
                <w:szCs w:val="16"/>
              </w:rPr>
            </w:pPr>
            <w:r w:rsidRPr="00051B89">
              <w:rPr>
                <w:rFonts w:ascii="Times New Roman" w:hAnsi="Times New Roman"/>
                <w:sz w:val="16"/>
                <w:szCs w:val="16"/>
              </w:rPr>
              <w:t>выполнено в пол</w:t>
            </w:r>
            <w:r>
              <w:rPr>
                <w:rFonts w:ascii="Times New Roman" w:hAnsi="Times New Roman"/>
                <w:sz w:val="16"/>
                <w:szCs w:val="16"/>
              </w:rPr>
              <w:t>-</w:t>
            </w:r>
            <w:r w:rsidRPr="00051B89">
              <w:rPr>
                <w:rFonts w:ascii="Times New Roman" w:hAnsi="Times New Roman"/>
                <w:sz w:val="16"/>
                <w:szCs w:val="16"/>
              </w:rPr>
              <w:t>ном объеме</w:t>
            </w:r>
          </w:p>
        </w:tc>
        <w:tc>
          <w:tcPr>
            <w:tcW w:w="720" w:type="dxa"/>
          </w:tcPr>
          <w:p w:rsidR="0059479D" w:rsidRPr="00051B89" w:rsidRDefault="0059479D" w:rsidP="00D570D9">
            <w:pPr>
              <w:spacing w:after="0" w:line="160" w:lineRule="exact"/>
              <w:rPr>
                <w:rFonts w:ascii="Times New Roman" w:hAnsi="Times New Roman"/>
                <w:sz w:val="16"/>
                <w:szCs w:val="16"/>
              </w:rPr>
            </w:pPr>
            <w:r w:rsidRPr="00051B89">
              <w:rPr>
                <w:rFonts w:ascii="Times New Roman" w:hAnsi="Times New Roman"/>
                <w:sz w:val="16"/>
                <w:szCs w:val="16"/>
              </w:rPr>
              <w:t>утверждено прог</w:t>
            </w:r>
            <w:r>
              <w:rPr>
                <w:rFonts w:ascii="Times New Roman" w:hAnsi="Times New Roman"/>
                <w:sz w:val="16"/>
                <w:szCs w:val="16"/>
              </w:rPr>
              <w:t>-</w:t>
            </w:r>
            <w:r w:rsidRPr="00051B89">
              <w:rPr>
                <w:rFonts w:ascii="Times New Roman" w:hAnsi="Times New Roman"/>
                <w:sz w:val="16"/>
                <w:szCs w:val="16"/>
              </w:rPr>
              <w:t>рам</w:t>
            </w:r>
            <w:r>
              <w:rPr>
                <w:rFonts w:ascii="Times New Roman" w:hAnsi="Times New Roman"/>
                <w:sz w:val="16"/>
                <w:szCs w:val="16"/>
              </w:rPr>
              <w:t>-</w:t>
            </w:r>
            <w:r w:rsidRPr="00051B89">
              <w:rPr>
                <w:rFonts w:ascii="Times New Roman" w:hAnsi="Times New Roman"/>
                <w:sz w:val="16"/>
                <w:szCs w:val="16"/>
              </w:rPr>
              <w:t>мой</w:t>
            </w:r>
          </w:p>
        </w:tc>
        <w:tc>
          <w:tcPr>
            <w:tcW w:w="720" w:type="dxa"/>
          </w:tcPr>
          <w:p w:rsidR="0059479D" w:rsidRPr="00051B89" w:rsidRDefault="0059479D" w:rsidP="00D570D9">
            <w:pPr>
              <w:spacing w:after="0" w:line="160" w:lineRule="exact"/>
              <w:rPr>
                <w:rFonts w:ascii="Times New Roman" w:hAnsi="Times New Roman"/>
                <w:sz w:val="16"/>
                <w:szCs w:val="16"/>
              </w:rPr>
            </w:pPr>
            <w:r w:rsidRPr="00051B89">
              <w:rPr>
                <w:rFonts w:ascii="Times New Roman" w:hAnsi="Times New Roman"/>
                <w:sz w:val="16"/>
                <w:szCs w:val="16"/>
              </w:rPr>
              <w:t>выполнено в пол</w:t>
            </w:r>
            <w:r>
              <w:rPr>
                <w:rFonts w:ascii="Times New Roman" w:hAnsi="Times New Roman"/>
                <w:sz w:val="16"/>
                <w:szCs w:val="16"/>
              </w:rPr>
              <w:t>-</w:t>
            </w:r>
            <w:r w:rsidRPr="00051B89">
              <w:rPr>
                <w:rFonts w:ascii="Times New Roman" w:hAnsi="Times New Roman"/>
                <w:sz w:val="16"/>
                <w:szCs w:val="16"/>
              </w:rPr>
              <w:t>ном объеме</w:t>
            </w:r>
          </w:p>
        </w:tc>
        <w:tc>
          <w:tcPr>
            <w:tcW w:w="540" w:type="dxa"/>
          </w:tcPr>
          <w:p w:rsidR="0059479D" w:rsidRPr="00051B89" w:rsidRDefault="0059479D" w:rsidP="00B25946">
            <w:pPr>
              <w:spacing w:after="0" w:line="160" w:lineRule="exact"/>
              <w:jc w:val="center"/>
              <w:rPr>
                <w:rFonts w:ascii="Times New Roman" w:hAnsi="Times New Roman"/>
                <w:sz w:val="16"/>
                <w:szCs w:val="16"/>
              </w:rPr>
            </w:pPr>
            <w:r w:rsidRPr="00051B89">
              <w:rPr>
                <w:rFonts w:ascii="Times New Roman" w:hAnsi="Times New Roman"/>
                <w:sz w:val="16"/>
                <w:szCs w:val="16"/>
              </w:rPr>
              <w:t>% выполнения</w:t>
            </w:r>
          </w:p>
        </w:tc>
        <w:tc>
          <w:tcPr>
            <w:tcW w:w="3780" w:type="dxa"/>
            <w:vMerge/>
          </w:tcPr>
          <w:p w:rsidR="0059479D" w:rsidRPr="00051B89" w:rsidRDefault="0059479D" w:rsidP="00D570D9">
            <w:pPr>
              <w:spacing w:after="0" w:line="160" w:lineRule="exact"/>
              <w:jc w:val="both"/>
              <w:rPr>
                <w:rFonts w:ascii="Times New Roman" w:hAnsi="Times New Roman"/>
                <w:sz w:val="16"/>
                <w:szCs w:val="16"/>
              </w:rPr>
            </w:pPr>
          </w:p>
        </w:tc>
      </w:tr>
      <w:tr w:rsidR="0059479D" w:rsidRPr="00941B9C" w:rsidTr="00881011">
        <w:tc>
          <w:tcPr>
            <w:tcW w:w="540" w:type="dxa"/>
          </w:tcPr>
          <w:p w:rsidR="0059479D" w:rsidRPr="00941B9C" w:rsidRDefault="0059479D" w:rsidP="002A4334">
            <w:pPr>
              <w:spacing w:after="0" w:line="240" w:lineRule="auto"/>
              <w:rPr>
                <w:rFonts w:ascii="Times New Roman" w:hAnsi="Times New Roman"/>
                <w:b/>
                <w:sz w:val="18"/>
                <w:szCs w:val="18"/>
              </w:rPr>
            </w:pPr>
          </w:p>
        </w:tc>
        <w:tc>
          <w:tcPr>
            <w:tcW w:w="2526" w:type="dxa"/>
          </w:tcPr>
          <w:p w:rsidR="0059479D" w:rsidRPr="00941B9C" w:rsidRDefault="0059479D" w:rsidP="008A0661">
            <w:pPr>
              <w:spacing w:after="0" w:line="180" w:lineRule="exact"/>
              <w:rPr>
                <w:rFonts w:ascii="Times New Roman" w:hAnsi="Times New Roman"/>
                <w:b/>
                <w:sz w:val="18"/>
                <w:szCs w:val="18"/>
              </w:rPr>
            </w:pPr>
            <w:r>
              <w:rPr>
                <w:rFonts w:ascii="Times New Roman" w:hAnsi="Times New Roman"/>
                <w:b/>
                <w:sz w:val="18"/>
                <w:szCs w:val="18"/>
              </w:rPr>
              <w:t>Всего</w:t>
            </w:r>
          </w:p>
        </w:tc>
        <w:tc>
          <w:tcPr>
            <w:tcW w:w="1260" w:type="dxa"/>
          </w:tcPr>
          <w:p w:rsidR="0059479D" w:rsidRPr="00941B9C" w:rsidRDefault="0059479D" w:rsidP="002A4334">
            <w:pPr>
              <w:spacing w:after="0" w:line="240" w:lineRule="auto"/>
              <w:rPr>
                <w:rFonts w:ascii="Times New Roman" w:hAnsi="Times New Roman"/>
                <w:b/>
                <w:sz w:val="18"/>
                <w:szCs w:val="18"/>
              </w:rPr>
            </w:pPr>
            <w:r>
              <w:rPr>
                <w:rFonts w:ascii="Times New Roman" w:hAnsi="Times New Roman"/>
                <w:b/>
                <w:sz w:val="18"/>
                <w:szCs w:val="18"/>
              </w:rPr>
              <w:t>334000,21729</w:t>
            </w:r>
          </w:p>
        </w:tc>
        <w:tc>
          <w:tcPr>
            <w:tcW w:w="1260" w:type="dxa"/>
          </w:tcPr>
          <w:p w:rsidR="0059479D" w:rsidRPr="00941B9C" w:rsidRDefault="0059479D" w:rsidP="002A4334">
            <w:pPr>
              <w:spacing w:after="0" w:line="240" w:lineRule="auto"/>
              <w:rPr>
                <w:rFonts w:ascii="Times New Roman" w:hAnsi="Times New Roman"/>
                <w:b/>
                <w:sz w:val="18"/>
                <w:szCs w:val="18"/>
              </w:rPr>
            </w:pPr>
            <w:r>
              <w:rPr>
                <w:rFonts w:ascii="Times New Roman" w:hAnsi="Times New Roman"/>
                <w:b/>
                <w:sz w:val="18"/>
                <w:szCs w:val="18"/>
              </w:rPr>
              <w:t>328139,07973</w:t>
            </w:r>
          </w:p>
        </w:tc>
        <w:tc>
          <w:tcPr>
            <w:tcW w:w="900" w:type="dxa"/>
          </w:tcPr>
          <w:p w:rsidR="0059479D" w:rsidRPr="00941B9C" w:rsidRDefault="0059479D" w:rsidP="002A4334">
            <w:pPr>
              <w:spacing w:after="0" w:line="240" w:lineRule="auto"/>
              <w:rPr>
                <w:rFonts w:ascii="Times New Roman" w:hAnsi="Times New Roman"/>
                <w:b/>
                <w:sz w:val="18"/>
                <w:szCs w:val="18"/>
              </w:rPr>
            </w:pPr>
            <w:r>
              <w:rPr>
                <w:rFonts w:ascii="Times New Roman" w:hAnsi="Times New Roman"/>
                <w:b/>
                <w:sz w:val="18"/>
                <w:szCs w:val="18"/>
              </w:rPr>
              <w:t>98,2</w:t>
            </w:r>
          </w:p>
        </w:tc>
        <w:tc>
          <w:tcPr>
            <w:tcW w:w="1260" w:type="dxa"/>
          </w:tcPr>
          <w:p w:rsidR="0059479D" w:rsidRPr="00941B9C" w:rsidRDefault="0059479D" w:rsidP="00791FF5">
            <w:pPr>
              <w:spacing w:after="0" w:line="240" w:lineRule="auto"/>
              <w:rPr>
                <w:rFonts w:ascii="Times New Roman" w:hAnsi="Times New Roman"/>
                <w:b/>
                <w:sz w:val="18"/>
                <w:szCs w:val="18"/>
              </w:rPr>
            </w:pPr>
            <w:r>
              <w:rPr>
                <w:rFonts w:ascii="Times New Roman" w:hAnsi="Times New Roman"/>
                <w:b/>
                <w:sz w:val="18"/>
                <w:szCs w:val="18"/>
              </w:rPr>
              <w:t>328139,07973</w:t>
            </w:r>
          </w:p>
        </w:tc>
        <w:tc>
          <w:tcPr>
            <w:tcW w:w="720" w:type="dxa"/>
          </w:tcPr>
          <w:p w:rsidR="0059479D" w:rsidRPr="00941B9C" w:rsidRDefault="0059479D" w:rsidP="002A4334">
            <w:pPr>
              <w:spacing w:after="0" w:line="240" w:lineRule="auto"/>
              <w:rPr>
                <w:rFonts w:ascii="Times New Roman" w:hAnsi="Times New Roman"/>
                <w:b/>
                <w:sz w:val="18"/>
                <w:szCs w:val="18"/>
              </w:rPr>
            </w:pPr>
            <w:r>
              <w:rPr>
                <w:rFonts w:ascii="Times New Roman" w:hAnsi="Times New Roman"/>
                <w:b/>
                <w:sz w:val="18"/>
                <w:szCs w:val="18"/>
              </w:rPr>
              <w:t>100</w:t>
            </w:r>
          </w:p>
        </w:tc>
        <w:tc>
          <w:tcPr>
            <w:tcW w:w="720" w:type="dxa"/>
          </w:tcPr>
          <w:p w:rsidR="0059479D" w:rsidRPr="00941B9C" w:rsidRDefault="0059479D" w:rsidP="002A4334">
            <w:pPr>
              <w:spacing w:after="0" w:line="240" w:lineRule="auto"/>
              <w:rPr>
                <w:rFonts w:ascii="Times New Roman" w:hAnsi="Times New Roman"/>
                <w:b/>
                <w:sz w:val="18"/>
                <w:szCs w:val="18"/>
              </w:rPr>
            </w:pPr>
            <w:r>
              <w:rPr>
                <w:rFonts w:ascii="Times New Roman" w:hAnsi="Times New Roman"/>
                <w:b/>
                <w:sz w:val="18"/>
                <w:szCs w:val="18"/>
              </w:rPr>
              <w:t>246</w:t>
            </w:r>
          </w:p>
        </w:tc>
        <w:tc>
          <w:tcPr>
            <w:tcW w:w="720" w:type="dxa"/>
          </w:tcPr>
          <w:p w:rsidR="0059479D" w:rsidRPr="00941B9C" w:rsidRDefault="0059479D" w:rsidP="002A4334">
            <w:pPr>
              <w:spacing w:after="0" w:line="240" w:lineRule="auto"/>
              <w:rPr>
                <w:rFonts w:ascii="Times New Roman" w:hAnsi="Times New Roman"/>
                <w:b/>
                <w:sz w:val="18"/>
                <w:szCs w:val="18"/>
              </w:rPr>
            </w:pPr>
            <w:r>
              <w:rPr>
                <w:rFonts w:ascii="Times New Roman" w:hAnsi="Times New Roman"/>
                <w:b/>
                <w:sz w:val="18"/>
                <w:szCs w:val="18"/>
              </w:rPr>
              <w:t>222</w:t>
            </w:r>
          </w:p>
        </w:tc>
        <w:tc>
          <w:tcPr>
            <w:tcW w:w="720" w:type="dxa"/>
          </w:tcPr>
          <w:p w:rsidR="0059479D" w:rsidRPr="00941B9C" w:rsidRDefault="0059479D" w:rsidP="002A4334">
            <w:pPr>
              <w:spacing w:after="0" w:line="240" w:lineRule="auto"/>
              <w:rPr>
                <w:rFonts w:ascii="Times New Roman" w:hAnsi="Times New Roman"/>
                <w:b/>
                <w:sz w:val="18"/>
                <w:szCs w:val="18"/>
              </w:rPr>
            </w:pPr>
            <w:r>
              <w:rPr>
                <w:rFonts w:ascii="Times New Roman" w:hAnsi="Times New Roman"/>
                <w:b/>
                <w:sz w:val="18"/>
                <w:szCs w:val="18"/>
              </w:rPr>
              <w:t>162</w:t>
            </w:r>
          </w:p>
        </w:tc>
        <w:tc>
          <w:tcPr>
            <w:tcW w:w="720" w:type="dxa"/>
          </w:tcPr>
          <w:p w:rsidR="0059479D" w:rsidRPr="00941B9C" w:rsidRDefault="0059479D" w:rsidP="002A4334">
            <w:pPr>
              <w:spacing w:after="0" w:line="240" w:lineRule="auto"/>
              <w:rPr>
                <w:rFonts w:ascii="Times New Roman" w:hAnsi="Times New Roman"/>
                <w:b/>
                <w:sz w:val="18"/>
                <w:szCs w:val="18"/>
              </w:rPr>
            </w:pPr>
            <w:r>
              <w:rPr>
                <w:rFonts w:ascii="Times New Roman" w:hAnsi="Times New Roman"/>
                <w:b/>
                <w:sz w:val="18"/>
                <w:szCs w:val="18"/>
              </w:rPr>
              <w:t>138</w:t>
            </w:r>
          </w:p>
        </w:tc>
        <w:tc>
          <w:tcPr>
            <w:tcW w:w="540" w:type="dxa"/>
          </w:tcPr>
          <w:p w:rsidR="0059479D" w:rsidRPr="00941B9C" w:rsidRDefault="0059479D" w:rsidP="002A4334">
            <w:pPr>
              <w:spacing w:after="0" w:line="240" w:lineRule="auto"/>
              <w:rPr>
                <w:rFonts w:ascii="Times New Roman" w:hAnsi="Times New Roman"/>
                <w:b/>
                <w:sz w:val="18"/>
                <w:szCs w:val="18"/>
              </w:rPr>
            </w:pPr>
            <w:r>
              <w:rPr>
                <w:rFonts w:ascii="Times New Roman" w:hAnsi="Times New Roman"/>
                <w:b/>
                <w:sz w:val="18"/>
                <w:szCs w:val="18"/>
              </w:rPr>
              <w:t>85,2</w:t>
            </w:r>
          </w:p>
        </w:tc>
        <w:tc>
          <w:tcPr>
            <w:tcW w:w="3780" w:type="dxa"/>
          </w:tcPr>
          <w:p w:rsidR="0059479D" w:rsidRPr="00941B9C" w:rsidRDefault="0059479D" w:rsidP="008A0661">
            <w:pPr>
              <w:spacing w:after="0" w:line="180" w:lineRule="exact"/>
              <w:jc w:val="both"/>
              <w:rPr>
                <w:rFonts w:ascii="Times New Roman" w:hAnsi="Times New Roman"/>
                <w:b/>
                <w:sz w:val="18"/>
                <w:szCs w:val="18"/>
              </w:rPr>
            </w:pP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r w:rsidRPr="0068631D">
              <w:rPr>
                <w:rFonts w:ascii="Times New Roman" w:hAnsi="Times New Roman"/>
                <w:sz w:val="18"/>
                <w:szCs w:val="18"/>
              </w:rPr>
              <w:t>1</w:t>
            </w:r>
          </w:p>
        </w:tc>
        <w:tc>
          <w:tcPr>
            <w:tcW w:w="2526" w:type="dxa"/>
          </w:tcPr>
          <w:p w:rsidR="0059479D" w:rsidRPr="0018456C" w:rsidRDefault="0059479D" w:rsidP="008A0661">
            <w:pPr>
              <w:spacing w:after="0" w:line="180" w:lineRule="exact"/>
              <w:rPr>
                <w:rFonts w:ascii="Times New Roman" w:hAnsi="Times New Roman"/>
                <w:b/>
                <w:sz w:val="18"/>
                <w:szCs w:val="18"/>
              </w:rPr>
            </w:pPr>
            <w:r w:rsidRPr="0018456C">
              <w:rPr>
                <w:rFonts w:ascii="Times New Roman" w:hAnsi="Times New Roman"/>
                <w:b/>
                <w:sz w:val="18"/>
                <w:szCs w:val="18"/>
              </w:rPr>
              <w:t>«Развитие экономики Советского района Курской области на 2014-2020 годы»</w:t>
            </w:r>
          </w:p>
          <w:p w:rsidR="0059479D" w:rsidRPr="0068631D" w:rsidRDefault="0059479D" w:rsidP="008A0661">
            <w:pPr>
              <w:spacing w:after="0" w:line="180" w:lineRule="exact"/>
              <w:rPr>
                <w:rFonts w:ascii="Times New Roman" w:hAnsi="Times New Roman"/>
                <w:sz w:val="18"/>
                <w:szCs w:val="18"/>
              </w:rPr>
            </w:pPr>
            <w:r w:rsidRPr="0068631D">
              <w:rPr>
                <w:rFonts w:ascii="Times New Roman" w:hAnsi="Times New Roman"/>
                <w:sz w:val="18"/>
                <w:szCs w:val="18"/>
              </w:rPr>
              <w:t>Постановление Администрации Советского района Курской области №199 от 20.02.2014г.</w:t>
            </w:r>
          </w:p>
          <w:p w:rsidR="0059479D" w:rsidRPr="0068631D" w:rsidRDefault="0059479D" w:rsidP="008A0661">
            <w:pPr>
              <w:spacing w:after="0" w:line="180" w:lineRule="exact"/>
              <w:rPr>
                <w:rFonts w:ascii="Times New Roman" w:hAnsi="Times New Roman"/>
                <w:sz w:val="18"/>
                <w:szCs w:val="18"/>
              </w:rPr>
            </w:pPr>
            <w:r w:rsidRPr="0068631D">
              <w:rPr>
                <w:rFonts w:ascii="Times New Roman" w:hAnsi="Times New Roman"/>
                <w:sz w:val="18"/>
                <w:szCs w:val="18"/>
              </w:rPr>
              <w:t>Исполнитель - Администрация Советского района Курской области</w:t>
            </w:r>
          </w:p>
        </w:tc>
        <w:tc>
          <w:tcPr>
            <w:tcW w:w="126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0</w:t>
            </w:r>
          </w:p>
        </w:tc>
        <w:tc>
          <w:tcPr>
            <w:tcW w:w="126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0</w:t>
            </w:r>
          </w:p>
        </w:tc>
        <w:tc>
          <w:tcPr>
            <w:tcW w:w="90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0</w:t>
            </w:r>
          </w:p>
        </w:tc>
        <w:tc>
          <w:tcPr>
            <w:tcW w:w="126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0</w:t>
            </w:r>
          </w:p>
        </w:tc>
        <w:tc>
          <w:tcPr>
            <w:tcW w:w="72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0</w:t>
            </w:r>
          </w:p>
        </w:tc>
        <w:tc>
          <w:tcPr>
            <w:tcW w:w="720" w:type="dxa"/>
          </w:tcPr>
          <w:p w:rsidR="0059479D" w:rsidRPr="0018456C" w:rsidRDefault="0059479D" w:rsidP="002A4334">
            <w:pPr>
              <w:spacing w:after="0" w:line="240" w:lineRule="auto"/>
              <w:rPr>
                <w:rFonts w:ascii="Times New Roman" w:hAnsi="Times New Roman"/>
                <w:b/>
                <w:sz w:val="18"/>
                <w:szCs w:val="18"/>
              </w:rPr>
            </w:pPr>
            <w:r w:rsidRPr="0018456C">
              <w:rPr>
                <w:rFonts w:ascii="Times New Roman" w:hAnsi="Times New Roman"/>
                <w:b/>
                <w:sz w:val="18"/>
                <w:szCs w:val="18"/>
              </w:rPr>
              <w:t>11</w:t>
            </w:r>
          </w:p>
        </w:tc>
        <w:tc>
          <w:tcPr>
            <w:tcW w:w="720" w:type="dxa"/>
          </w:tcPr>
          <w:p w:rsidR="0059479D" w:rsidRPr="0018456C" w:rsidRDefault="0059479D" w:rsidP="002A4334">
            <w:pPr>
              <w:spacing w:after="0" w:line="240" w:lineRule="auto"/>
              <w:rPr>
                <w:rFonts w:ascii="Times New Roman" w:hAnsi="Times New Roman"/>
                <w:b/>
                <w:sz w:val="18"/>
                <w:szCs w:val="18"/>
              </w:rPr>
            </w:pPr>
            <w:r w:rsidRPr="0018456C">
              <w:rPr>
                <w:rFonts w:ascii="Times New Roman" w:hAnsi="Times New Roman"/>
                <w:b/>
                <w:sz w:val="18"/>
                <w:szCs w:val="18"/>
              </w:rPr>
              <w:t>11</w:t>
            </w:r>
          </w:p>
        </w:tc>
        <w:tc>
          <w:tcPr>
            <w:tcW w:w="720" w:type="dxa"/>
          </w:tcPr>
          <w:p w:rsidR="0059479D" w:rsidRPr="0018456C" w:rsidRDefault="0059479D" w:rsidP="002A4334">
            <w:pPr>
              <w:spacing w:after="0" w:line="240" w:lineRule="auto"/>
              <w:rPr>
                <w:rFonts w:ascii="Times New Roman" w:hAnsi="Times New Roman"/>
                <w:b/>
                <w:sz w:val="18"/>
                <w:szCs w:val="18"/>
              </w:rPr>
            </w:pPr>
            <w:r w:rsidRPr="0018456C">
              <w:rPr>
                <w:rFonts w:ascii="Times New Roman" w:hAnsi="Times New Roman"/>
                <w:b/>
                <w:sz w:val="18"/>
                <w:szCs w:val="18"/>
              </w:rPr>
              <w:t>13</w:t>
            </w:r>
          </w:p>
        </w:tc>
        <w:tc>
          <w:tcPr>
            <w:tcW w:w="72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11</w:t>
            </w:r>
          </w:p>
        </w:tc>
        <w:tc>
          <w:tcPr>
            <w:tcW w:w="54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84,6</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Анализ эффективности МП показал следующее. </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Результативность реализации МП в целом составляет в 2015 году 105,1%.</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В связи с тем, что в 2015 году средства бюджета муниципального района не выделялись произвести расчет степени соответствия фактических затрат местного бюджета на реализацию МП к запланированному уровню в 2015 году не представляется возможным.</w:t>
            </w:r>
          </w:p>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Таким образом, эффективность реализации МП оценивается как высокая.</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Pr="0068631D" w:rsidRDefault="0059479D" w:rsidP="008A0661">
            <w:pPr>
              <w:spacing w:after="0" w:line="180" w:lineRule="exact"/>
              <w:rPr>
                <w:rFonts w:ascii="Times New Roman" w:hAnsi="Times New Roman"/>
                <w:sz w:val="18"/>
                <w:szCs w:val="18"/>
              </w:rPr>
            </w:pPr>
            <w:r w:rsidRPr="0068631D">
              <w:rPr>
                <w:rFonts w:ascii="Times New Roman" w:hAnsi="Times New Roman"/>
                <w:sz w:val="18"/>
                <w:szCs w:val="18"/>
              </w:rPr>
              <w:t>В т.ч. по подпрограммам</w:t>
            </w:r>
          </w:p>
        </w:tc>
        <w:tc>
          <w:tcPr>
            <w:tcW w:w="1260" w:type="dxa"/>
          </w:tcPr>
          <w:p w:rsidR="0059479D" w:rsidRPr="000C3041" w:rsidRDefault="0059479D" w:rsidP="002A4334">
            <w:pPr>
              <w:spacing w:after="0" w:line="240" w:lineRule="auto"/>
              <w:rPr>
                <w:rFonts w:ascii="Times New Roman" w:hAnsi="Times New Roman"/>
                <w:sz w:val="18"/>
                <w:szCs w:val="18"/>
              </w:rPr>
            </w:pPr>
          </w:p>
        </w:tc>
        <w:tc>
          <w:tcPr>
            <w:tcW w:w="1260" w:type="dxa"/>
          </w:tcPr>
          <w:p w:rsidR="0059479D" w:rsidRPr="000C3041" w:rsidRDefault="0059479D" w:rsidP="002A4334">
            <w:pPr>
              <w:spacing w:after="0" w:line="240" w:lineRule="auto"/>
              <w:rPr>
                <w:rFonts w:ascii="Times New Roman" w:hAnsi="Times New Roman"/>
                <w:sz w:val="18"/>
                <w:szCs w:val="18"/>
              </w:rPr>
            </w:pPr>
          </w:p>
        </w:tc>
        <w:tc>
          <w:tcPr>
            <w:tcW w:w="900" w:type="dxa"/>
          </w:tcPr>
          <w:p w:rsidR="0059479D" w:rsidRPr="000C3041" w:rsidRDefault="0059479D" w:rsidP="002A4334">
            <w:pPr>
              <w:spacing w:after="0" w:line="240" w:lineRule="auto"/>
              <w:rPr>
                <w:rFonts w:ascii="Times New Roman" w:hAnsi="Times New Roman"/>
                <w:sz w:val="18"/>
                <w:szCs w:val="18"/>
              </w:rPr>
            </w:pPr>
          </w:p>
        </w:tc>
        <w:tc>
          <w:tcPr>
            <w:tcW w:w="126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540" w:type="dxa"/>
          </w:tcPr>
          <w:p w:rsidR="0059479D" w:rsidRPr="000C3041" w:rsidRDefault="0059479D" w:rsidP="002A4334">
            <w:pPr>
              <w:spacing w:after="0" w:line="240" w:lineRule="auto"/>
              <w:rPr>
                <w:rFonts w:ascii="Times New Roman" w:hAnsi="Times New Roman"/>
                <w:sz w:val="18"/>
                <w:szCs w:val="18"/>
              </w:rPr>
            </w:pPr>
          </w:p>
        </w:tc>
        <w:tc>
          <w:tcPr>
            <w:tcW w:w="3780" w:type="dxa"/>
          </w:tcPr>
          <w:p w:rsidR="0059479D" w:rsidRPr="0068631D" w:rsidRDefault="0059479D" w:rsidP="008A0661">
            <w:pPr>
              <w:spacing w:after="0" w:line="180" w:lineRule="exact"/>
              <w:jc w:val="both"/>
              <w:rPr>
                <w:rFonts w:ascii="Times New Roman" w:hAnsi="Times New Roman"/>
                <w:sz w:val="18"/>
                <w:szCs w:val="18"/>
              </w:rPr>
            </w:pPr>
          </w:p>
        </w:tc>
      </w:tr>
      <w:tr w:rsidR="0059479D" w:rsidRPr="0068631D" w:rsidTr="00881011">
        <w:tc>
          <w:tcPr>
            <w:tcW w:w="540" w:type="dxa"/>
          </w:tcPr>
          <w:p w:rsidR="0059479D" w:rsidRPr="0068631D" w:rsidRDefault="0059479D" w:rsidP="00C124B1">
            <w:pPr>
              <w:spacing w:after="0" w:line="240" w:lineRule="auto"/>
              <w:rPr>
                <w:rFonts w:ascii="Times New Roman" w:hAnsi="Times New Roman"/>
                <w:sz w:val="18"/>
                <w:szCs w:val="18"/>
              </w:rPr>
            </w:pPr>
          </w:p>
        </w:tc>
        <w:tc>
          <w:tcPr>
            <w:tcW w:w="2526" w:type="dxa"/>
          </w:tcPr>
          <w:p w:rsidR="0059479D" w:rsidRDefault="0059479D" w:rsidP="00C124B1">
            <w:pPr>
              <w:spacing w:after="0" w:line="180" w:lineRule="exact"/>
              <w:rPr>
                <w:rFonts w:ascii="Times New Roman" w:hAnsi="Times New Roman"/>
                <w:sz w:val="18"/>
                <w:szCs w:val="18"/>
              </w:rPr>
            </w:pPr>
            <w:r>
              <w:rPr>
                <w:rFonts w:ascii="Times New Roman" w:hAnsi="Times New Roman"/>
                <w:sz w:val="18"/>
                <w:szCs w:val="18"/>
              </w:rPr>
              <w:t>Подпрограмма 1</w:t>
            </w:r>
          </w:p>
          <w:p w:rsidR="0059479D" w:rsidRPr="0068631D" w:rsidRDefault="0059479D" w:rsidP="00C124B1">
            <w:pPr>
              <w:spacing w:after="0" w:line="180" w:lineRule="exact"/>
              <w:rPr>
                <w:rFonts w:ascii="Times New Roman" w:hAnsi="Times New Roman"/>
                <w:sz w:val="18"/>
                <w:szCs w:val="18"/>
              </w:rPr>
            </w:pPr>
            <w:r>
              <w:rPr>
                <w:rFonts w:ascii="Times New Roman" w:hAnsi="Times New Roman"/>
                <w:sz w:val="18"/>
                <w:szCs w:val="18"/>
              </w:rPr>
              <w:t>«Развитие малого и среднего предпринимательства в Советском районе Курской области на 2014-2020 годы»</w:t>
            </w:r>
          </w:p>
        </w:tc>
        <w:tc>
          <w:tcPr>
            <w:tcW w:w="1260" w:type="dxa"/>
          </w:tcPr>
          <w:p w:rsidR="0059479D" w:rsidRPr="000C3041" w:rsidRDefault="0059479D" w:rsidP="00C124B1">
            <w:pPr>
              <w:spacing w:after="0" w:line="240" w:lineRule="auto"/>
              <w:rPr>
                <w:rFonts w:ascii="Times New Roman" w:hAnsi="Times New Roman"/>
                <w:sz w:val="18"/>
                <w:szCs w:val="18"/>
              </w:rPr>
            </w:pPr>
            <w:r>
              <w:rPr>
                <w:rFonts w:ascii="Times New Roman" w:hAnsi="Times New Roman"/>
                <w:sz w:val="18"/>
                <w:szCs w:val="18"/>
              </w:rPr>
              <w:t>0</w:t>
            </w:r>
          </w:p>
        </w:tc>
        <w:tc>
          <w:tcPr>
            <w:tcW w:w="1260" w:type="dxa"/>
          </w:tcPr>
          <w:p w:rsidR="0059479D" w:rsidRPr="000C3041" w:rsidRDefault="0059479D" w:rsidP="00C124B1">
            <w:pPr>
              <w:spacing w:after="0" w:line="240" w:lineRule="auto"/>
              <w:rPr>
                <w:rFonts w:ascii="Times New Roman" w:hAnsi="Times New Roman"/>
                <w:sz w:val="18"/>
                <w:szCs w:val="18"/>
              </w:rPr>
            </w:pPr>
            <w:r>
              <w:rPr>
                <w:rFonts w:ascii="Times New Roman" w:hAnsi="Times New Roman"/>
                <w:sz w:val="18"/>
                <w:szCs w:val="18"/>
              </w:rPr>
              <w:t>0</w:t>
            </w:r>
          </w:p>
        </w:tc>
        <w:tc>
          <w:tcPr>
            <w:tcW w:w="900" w:type="dxa"/>
          </w:tcPr>
          <w:p w:rsidR="0059479D" w:rsidRPr="000C3041" w:rsidRDefault="0059479D" w:rsidP="00C124B1">
            <w:pPr>
              <w:spacing w:after="0" w:line="240" w:lineRule="auto"/>
              <w:rPr>
                <w:rFonts w:ascii="Times New Roman" w:hAnsi="Times New Roman"/>
                <w:sz w:val="18"/>
                <w:szCs w:val="18"/>
              </w:rPr>
            </w:pPr>
            <w:r>
              <w:rPr>
                <w:rFonts w:ascii="Times New Roman" w:hAnsi="Times New Roman"/>
                <w:sz w:val="18"/>
                <w:szCs w:val="18"/>
              </w:rPr>
              <w:t>0</w:t>
            </w:r>
          </w:p>
        </w:tc>
        <w:tc>
          <w:tcPr>
            <w:tcW w:w="1260" w:type="dxa"/>
          </w:tcPr>
          <w:p w:rsidR="0059479D" w:rsidRPr="000C3041" w:rsidRDefault="0059479D" w:rsidP="00C124B1">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Pr="000C3041" w:rsidRDefault="0059479D" w:rsidP="00C124B1">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Pr="000C3041" w:rsidRDefault="0059479D" w:rsidP="00C124B1">
            <w:pPr>
              <w:spacing w:after="0" w:line="240" w:lineRule="auto"/>
              <w:rPr>
                <w:rFonts w:ascii="Times New Roman" w:hAnsi="Times New Roman"/>
                <w:sz w:val="18"/>
                <w:szCs w:val="18"/>
              </w:rPr>
            </w:pPr>
            <w:r w:rsidRPr="000C3041">
              <w:rPr>
                <w:rFonts w:ascii="Times New Roman" w:hAnsi="Times New Roman"/>
                <w:sz w:val="18"/>
                <w:szCs w:val="18"/>
              </w:rPr>
              <w:t>5</w:t>
            </w:r>
          </w:p>
        </w:tc>
        <w:tc>
          <w:tcPr>
            <w:tcW w:w="720" w:type="dxa"/>
          </w:tcPr>
          <w:p w:rsidR="0059479D" w:rsidRPr="000C3041" w:rsidRDefault="0059479D" w:rsidP="00C124B1">
            <w:pPr>
              <w:spacing w:after="0" w:line="240" w:lineRule="auto"/>
              <w:rPr>
                <w:rFonts w:ascii="Times New Roman" w:hAnsi="Times New Roman"/>
                <w:sz w:val="18"/>
                <w:szCs w:val="18"/>
              </w:rPr>
            </w:pPr>
            <w:r w:rsidRPr="000C3041">
              <w:rPr>
                <w:rFonts w:ascii="Times New Roman" w:hAnsi="Times New Roman"/>
                <w:sz w:val="18"/>
                <w:szCs w:val="18"/>
              </w:rPr>
              <w:t>5</w:t>
            </w:r>
          </w:p>
        </w:tc>
        <w:tc>
          <w:tcPr>
            <w:tcW w:w="720" w:type="dxa"/>
          </w:tcPr>
          <w:p w:rsidR="0059479D" w:rsidRPr="000C3041" w:rsidRDefault="0059479D" w:rsidP="00C124B1">
            <w:pPr>
              <w:spacing w:after="0" w:line="240" w:lineRule="auto"/>
              <w:rPr>
                <w:rFonts w:ascii="Times New Roman" w:hAnsi="Times New Roman"/>
                <w:sz w:val="18"/>
                <w:szCs w:val="18"/>
              </w:rPr>
            </w:pPr>
            <w:r w:rsidRPr="000C3041">
              <w:rPr>
                <w:rFonts w:ascii="Times New Roman" w:hAnsi="Times New Roman"/>
                <w:sz w:val="18"/>
                <w:szCs w:val="18"/>
              </w:rPr>
              <w:t>9</w:t>
            </w:r>
          </w:p>
        </w:tc>
        <w:tc>
          <w:tcPr>
            <w:tcW w:w="720" w:type="dxa"/>
          </w:tcPr>
          <w:p w:rsidR="0059479D" w:rsidRPr="000C3041" w:rsidRDefault="0059479D" w:rsidP="00C124B1">
            <w:pPr>
              <w:spacing w:after="0" w:line="240" w:lineRule="auto"/>
              <w:rPr>
                <w:rFonts w:ascii="Times New Roman" w:hAnsi="Times New Roman"/>
                <w:sz w:val="18"/>
                <w:szCs w:val="18"/>
              </w:rPr>
            </w:pPr>
            <w:r w:rsidRPr="000C3041">
              <w:rPr>
                <w:rFonts w:ascii="Times New Roman" w:hAnsi="Times New Roman"/>
                <w:sz w:val="18"/>
                <w:szCs w:val="18"/>
              </w:rPr>
              <w:t>8</w:t>
            </w:r>
          </w:p>
        </w:tc>
        <w:tc>
          <w:tcPr>
            <w:tcW w:w="540" w:type="dxa"/>
          </w:tcPr>
          <w:p w:rsidR="0059479D" w:rsidRPr="000C3041" w:rsidRDefault="0059479D" w:rsidP="00C124B1">
            <w:pPr>
              <w:spacing w:after="0" w:line="240" w:lineRule="auto"/>
              <w:rPr>
                <w:rFonts w:ascii="Times New Roman" w:hAnsi="Times New Roman"/>
                <w:sz w:val="18"/>
                <w:szCs w:val="18"/>
              </w:rPr>
            </w:pPr>
            <w:r w:rsidRPr="000C3041">
              <w:rPr>
                <w:rFonts w:ascii="Times New Roman" w:hAnsi="Times New Roman"/>
                <w:sz w:val="18"/>
                <w:szCs w:val="18"/>
              </w:rPr>
              <w:t>88,9</w:t>
            </w:r>
          </w:p>
        </w:tc>
        <w:tc>
          <w:tcPr>
            <w:tcW w:w="3780" w:type="dxa"/>
          </w:tcPr>
          <w:p w:rsidR="0059479D" w:rsidRPr="00F12CF2" w:rsidRDefault="0059479D" w:rsidP="00C124B1">
            <w:pPr>
              <w:spacing w:after="0" w:line="180" w:lineRule="exact"/>
              <w:jc w:val="both"/>
              <w:rPr>
                <w:rFonts w:ascii="Times New Roman" w:hAnsi="Times New Roman"/>
                <w:bCs/>
                <w:sz w:val="28"/>
                <w:szCs w:val="28"/>
              </w:rPr>
            </w:pPr>
            <w:r>
              <w:rPr>
                <w:rFonts w:ascii="Times New Roman" w:hAnsi="Times New Roman"/>
                <w:bCs/>
                <w:sz w:val="18"/>
                <w:szCs w:val="18"/>
              </w:rPr>
              <w:t>Из 9-ти ц</w:t>
            </w:r>
            <w:r w:rsidRPr="00347F2D">
              <w:rPr>
                <w:rFonts w:ascii="Times New Roman" w:hAnsi="Times New Roman"/>
                <w:bCs/>
                <w:sz w:val="18"/>
                <w:szCs w:val="18"/>
              </w:rPr>
              <w:t>елевы</w:t>
            </w:r>
            <w:r>
              <w:rPr>
                <w:rFonts w:ascii="Times New Roman" w:hAnsi="Times New Roman"/>
                <w:bCs/>
                <w:sz w:val="18"/>
                <w:szCs w:val="18"/>
              </w:rPr>
              <w:t>х</w:t>
            </w:r>
            <w:r w:rsidRPr="00347F2D">
              <w:rPr>
                <w:rFonts w:ascii="Times New Roman" w:hAnsi="Times New Roman"/>
                <w:bCs/>
                <w:sz w:val="18"/>
                <w:szCs w:val="18"/>
              </w:rPr>
              <w:t xml:space="preserve"> показател</w:t>
            </w:r>
            <w:r>
              <w:rPr>
                <w:rFonts w:ascii="Times New Roman" w:hAnsi="Times New Roman"/>
                <w:bCs/>
                <w:sz w:val="18"/>
                <w:szCs w:val="18"/>
              </w:rPr>
              <w:t>ей</w:t>
            </w:r>
            <w:r w:rsidRPr="00347F2D">
              <w:rPr>
                <w:rFonts w:ascii="Times New Roman" w:hAnsi="Times New Roman"/>
                <w:bCs/>
                <w:sz w:val="18"/>
                <w:szCs w:val="18"/>
              </w:rPr>
              <w:t xml:space="preserve"> (индикатор</w:t>
            </w:r>
            <w:r>
              <w:rPr>
                <w:rFonts w:ascii="Times New Roman" w:hAnsi="Times New Roman"/>
                <w:bCs/>
                <w:sz w:val="18"/>
                <w:szCs w:val="18"/>
              </w:rPr>
              <w:t>ов</w:t>
            </w:r>
            <w:r w:rsidRPr="00347F2D">
              <w:rPr>
                <w:rFonts w:ascii="Times New Roman" w:hAnsi="Times New Roman"/>
                <w:bCs/>
                <w:sz w:val="18"/>
                <w:szCs w:val="18"/>
              </w:rPr>
              <w:t>)</w:t>
            </w:r>
            <w:r w:rsidRPr="00347F2D">
              <w:rPr>
                <w:rFonts w:ascii="Times New Roman" w:hAnsi="Times New Roman"/>
                <w:b/>
                <w:sz w:val="18"/>
                <w:szCs w:val="18"/>
              </w:rPr>
              <w:t xml:space="preserve"> </w:t>
            </w:r>
            <w:r w:rsidRPr="00347F2D">
              <w:rPr>
                <w:rFonts w:ascii="Times New Roman" w:hAnsi="Times New Roman"/>
                <w:bCs/>
                <w:sz w:val="18"/>
                <w:szCs w:val="18"/>
              </w:rPr>
              <w:t xml:space="preserve">подпрограммы </w:t>
            </w:r>
            <w:r>
              <w:rPr>
                <w:rFonts w:ascii="Times New Roman" w:hAnsi="Times New Roman"/>
                <w:bCs/>
                <w:sz w:val="18"/>
                <w:szCs w:val="18"/>
              </w:rPr>
              <w:t>1</w:t>
            </w:r>
            <w:r w:rsidRPr="00347F2D">
              <w:rPr>
                <w:rFonts w:ascii="Times New Roman" w:hAnsi="Times New Roman"/>
                <w:bCs/>
                <w:sz w:val="18"/>
                <w:szCs w:val="18"/>
              </w:rPr>
              <w:t xml:space="preserve"> выполнены</w:t>
            </w:r>
            <w:r>
              <w:rPr>
                <w:rFonts w:ascii="Times New Roman" w:hAnsi="Times New Roman"/>
                <w:bCs/>
                <w:sz w:val="18"/>
                <w:szCs w:val="18"/>
              </w:rPr>
              <w:t xml:space="preserve"> 8</w:t>
            </w:r>
            <w:r w:rsidRPr="00347F2D">
              <w:rPr>
                <w:rFonts w:ascii="Times New Roman" w:hAnsi="Times New Roman"/>
                <w:bCs/>
                <w:sz w:val="18"/>
                <w:szCs w:val="18"/>
              </w:rPr>
              <w:t>.</w:t>
            </w:r>
          </w:p>
          <w:p w:rsidR="0059479D" w:rsidRPr="0068631D" w:rsidRDefault="0059479D" w:rsidP="00C124B1">
            <w:pPr>
              <w:spacing w:after="0" w:line="180" w:lineRule="exact"/>
              <w:jc w:val="both"/>
              <w:rPr>
                <w:rFonts w:ascii="Times New Roman" w:hAnsi="Times New Roman"/>
                <w:sz w:val="18"/>
                <w:szCs w:val="18"/>
              </w:rPr>
            </w:pPr>
            <w:r>
              <w:rPr>
                <w:rFonts w:ascii="Times New Roman" w:hAnsi="Times New Roman"/>
                <w:bCs/>
                <w:sz w:val="18"/>
                <w:szCs w:val="18"/>
              </w:rPr>
              <w:t>Средства местного бюджета на реализацию мероприятий подпрограммы 1 не выделялись.</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Подпрограмма 2</w:t>
            </w:r>
          </w:p>
          <w:p w:rsidR="0059479D" w:rsidRPr="0068631D" w:rsidRDefault="0059479D" w:rsidP="008A0661">
            <w:pPr>
              <w:spacing w:after="0" w:line="180" w:lineRule="exact"/>
              <w:rPr>
                <w:rFonts w:ascii="Times New Roman" w:hAnsi="Times New Roman"/>
                <w:sz w:val="18"/>
                <w:szCs w:val="18"/>
              </w:rPr>
            </w:pPr>
            <w:r w:rsidRPr="0068631D">
              <w:rPr>
                <w:rFonts w:ascii="Times New Roman" w:hAnsi="Times New Roman"/>
                <w:sz w:val="18"/>
                <w:szCs w:val="18"/>
              </w:rPr>
              <w:t>«Создание благоприятных условий для привлечения инвестиций в экономику Советского района Курской области на 2014-2020 годы»</w:t>
            </w:r>
          </w:p>
        </w:tc>
        <w:tc>
          <w:tcPr>
            <w:tcW w:w="126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0</w:t>
            </w:r>
          </w:p>
        </w:tc>
        <w:tc>
          <w:tcPr>
            <w:tcW w:w="126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0</w:t>
            </w:r>
          </w:p>
        </w:tc>
        <w:tc>
          <w:tcPr>
            <w:tcW w:w="90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0</w:t>
            </w:r>
          </w:p>
        </w:tc>
        <w:tc>
          <w:tcPr>
            <w:tcW w:w="126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0</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0</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6</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6</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4</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3</w:t>
            </w:r>
          </w:p>
        </w:tc>
        <w:tc>
          <w:tcPr>
            <w:tcW w:w="54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75</w:t>
            </w:r>
          </w:p>
        </w:tc>
        <w:tc>
          <w:tcPr>
            <w:tcW w:w="3780" w:type="dxa"/>
          </w:tcPr>
          <w:p w:rsidR="0059479D" w:rsidRDefault="0059479D" w:rsidP="008A0661">
            <w:pPr>
              <w:spacing w:before="40" w:after="40" w:line="180" w:lineRule="exact"/>
              <w:jc w:val="both"/>
              <w:rPr>
                <w:rFonts w:ascii="Times New Roman" w:hAnsi="Times New Roman"/>
                <w:bCs/>
                <w:sz w:val="18"/>
                <w:szCs w:val="18"/>
              </w:rPr>
            </w:pPr>
            <w:r w:rsidRPr="00347F2D">
              <w:rPr>
                <w:rStyle w:val="Strong"/>
                <w:rFonts w:ascii="Times New Roman" w:hAnsi="Times New Roman"/>
                <w:b w:val="0"/>
                <w:bCs/>
                <w:sz w:val="18"/>
                <w:szCs w:val="18"/>
              </w:rPr>
              <w:t xml:space="preserve">В ходе реализации </w:t>
            </w:r>
            <w:r w:rsidRPr="00347F2D">
              <w:rPr>
                <w:rFonts w:ascii="Times New Roman" w:hAnsi="Times New Roman"/>
                <w:bCs/>
                <w:sz w:val="18"/>
                <w:szCs w:val="18"/>
              </w:rPr>
              <w:t xml:space="preserve">подпрограммы </w:t>
            </w:r>
            <w:r>
              <w:rPr>
                <w:rFonts w:ascii="Times New Roman" w:hAnsi="Times New Roman"/>
                <w:bCs/>
                <w:sz w:val="18"/>
                <w:szCs w:val="18"/>
              </w:rPr>
              <w:t>2</w:t>
            </w:r>
            <w:r w:rsidRPr="00347F2D">
              <w:rPr>
                <w:rFonts w:ascii="Times New Roman" w:hAnsi="Times New Roman"/>
                <w:bCs/>
                <w:sz w:val="18"/>
                <w:szCs w:val="18"/>
              </w:rPr>
              <w:t xml:space="preserve"> «Создание благоприятных условий для привлечения инвестиций в экономику Советского района Курской области на 2014-2020 годы» </w:t>
            </w:r>
            <w:r>
              <w:rPr>
                <w:rFonts w:ascii="Times New Roman" w:hAnsi="Times New Roman"/>
                <w:bCs/>
                <w:sz w:val="18"/>
                <w:szCs w:val="18"/>
              </w:rPr>
              <w:t xml:space="preserve">увеличен объем инвестиционных вложений в отрасль сельское хозяйство, введен в действие ФОК в пос.Кшенский – инвестиции ОАО «Газпром» - 259 млн. рублей, создано 23 новых рабочих места в ЗАО Кшенский сахарный комбинат», 43 новых рабочих места в отрасли сельского хозяйства, 3 – в отрасли добыча полезных ископаемых, всего в 2015 году создано 70 новых рабочих мест, что меньше запланированного на 5 ед. </w:t>
            </w:r>
          </w:p>
          <w:p w:rsidR="0059479D" w:rsidRDefault="0059479D" w:rsidP="008A0661">
            <w:pPr>
              <w:spacing w:before="40" w:after="40" w:line="180" w:lineRule="exact"/>
              <w:jc w:val="both"/>
              <w:rPr>
                <w:rFonts w:ascii="Times New Roman" w:hAnsi="Times New Roman"/>
                <w:bCs/>
                <w:sz w:val="18"/>
                <w:szCs w:val="18"/>
              </w:rPr>
            </w:pPr>
            <w:r w:rsidRPr="00347F2D">
              <w:rPr>
                <w:rFonts w:ascii="Times New Roman" w:hAnsi="Times New Roman"/>
                <w:bCs/>
                <w:sz w:val="18"/>
                <w:szCs w:val="18"/>
              </w:rPr>
              <w:t xml:space="preserve">Данное обстоятельство повлияло на выполнение </w:t>
            </w:r>
            <w:r>
              <w:rPr>
                <w:rFonts w:ascii="Times New Roman" w:hAnsi="Times New Roman"/>
                <w:bCs/>
                <w:sz w:val="18"/>
                <w:szCs w:val="18"/>
              </w:rPr>
              <w:t xml:space="preserve">одного </w:t>
            </w:r>
            <w:r w:rsidRPr="00347F2D">
              <w:rPr>
                <w:rFonts w:ascii="Times New Roman" w:hAnsi="Times New Roman"/>
                <w:bCs/>
                <w:sz w:val="18"/>
                <w:szCs w:val="18"/>
              </w:rPr>
              <w:t>целев</w:t>
            </w:r>
            <w:r>
              <w:rPr>
                <w:rFonts w:ascii="Times New Roman" w:hAnsi="Times New Roman"/>
                <w:bCs/>
                <w:sz w:val="18"/>
                <w:szCs w:val="18"/>
              </w:rPr>
              <w:t>ого</w:t>
            </w:r>
            <w:r w:rsidRPr="00347F2D">
              <w:rPr>
                <w:rFonts w:ascii="Times New Roman" w:hAnsi="Times New Roman"/>
                <w:bCs/>
                <w:sz w:val="18"/>
                <w:szCs w:val="18"/>
              </w:rPr>
              <w:t xml:space="preserve"> показател</w:t>
            </w:r>
            <w:r>
              <w:rPr>
                <w:rFonts w:ascii="Times New Roman" w:hAnsi="Times New Roman"/>
                <w:bCs/>
                <w:sz w:val="18"/>
                <w:szCs w:val="18"/>
              </w:rPr>
              <w:t>я</w:t>
            </w:r>
            <w:r w:rsidRPr="00347F2D">
              <w:rPr>
                <w:rFonts w:ascii="Times New Roman" w:hAnsi="Times New Roman"/>
                <w:bCs/>
                <w:sz w:val="18"/>
                <w:szCs w:val="18"/>
              </w:rPr>
              <w:t xml:space="preserve"> (индикаторов) подпрограммы </w:t>
            </w:r>
            <w:r>
              <w:rPr>
                <w:rFonts w:ascii="Times New Roman" w:hAnsi="Times New Roman"/>
                <w:bCs/>
                <w:sz w:val="18"/>
                <w:szCs w:val="18"/>
              </w:rPr>
              <w:t>2. Из 4-х целевых индикаторов  выполнено 3.</w:t>
            </w:r>
          </w:p>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bCs/>
                <w:sz w:val="18"/>
                <w:szCs w:val="18"/>
              </w:rPr>
              <w:t xml:space="preserve">Средства местного бюджета на реализацию мероприятий подпрограммы 2 не были запланированы и не выделялись. На выполнение мероприятий в 2015году направлено 60,0 тыс. рублей внебюджетных средств. </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r>
              <w:rPr>
                <w:rFonts w:ascii="Times New Roman" w:hAnsi="Times New Roman"/>
                <w:sz w:val="18"/>
                <w:szCs w:val="18"/>
              </w:rPr>
              <w:t>2</w:t>
            </w:r>
          </w:p>
        </w:tc>
        <w:tc>
          <w:tcPr>
            <w:tcW w:w="2526" w:type="dxa"/>
          </w:tcPr>
          <w:p w:rsidR="0059479D" w:rsidRPr="0018456C" w:rsidRDefault="0059479D" w:rsidP="008A0661">
            <w:pPr>
              <w:spacing w:after="0" w:line="180" w:lineRule="exact"/>
              <w:rPr>
                <w:rFonts w:ascii="Times New Roman" w:hAnsi="Times New Roman"/>
                <w:b/>
                <w:sz w:val="18"/>
                <w:szCs w:val="18"/>
              </w:rPr>
            </w:pPr>
            <w:r w:rsidRPr="0018456C">
              <w:rPr>
                <w:rFonts w:ascii="Times New Roman" w:hAnsi="Times New Roman"/>
                <w:b/>
                <w:sz w:val="18"/>
                <w:szCs w:val="18"/>
              </w:rPr>
              <w:t>«Развитие муниципальной службы в Советском районе Курской области на 201</w:t>
            </w:r>
            <w:r>
              <w:rPr>
                <w:rFonts w:ascii="Times New Roman" w:hAnsi="Times New Roman"/>
                <w:b/>
                <w:sz w:val="18"/>
                <w:szCs w:val="18"/>
              </w:rPr>
              <w:t>5</w:t>
            </w:r>
            <w:r w:rsidRPr="0018456C">
              <w:rPr>
                <w:rFonts w:ascii="Times New Roman" w:hAnsi="Times New Roman"/>
                <w:b/>
                <w:sz w:val="18"/>
                <w:szCs w:val="18"/>
              </w:rPr>
              <w:t>-20</w:t>
            </w:r>
            <w:r>
              <w:rPr>
                <w:rFonts w:ascii="Times New Roman" w:hAnsi="Times New Roman"/>
                <w:b/>
                <w:sz w:val="18"/>
                <w:szCs w:val="18"/>
              </w:rPr>
              <w:t>17</w:t>
            </w:r>
            <w:r w:rsidRPr="0018456C">
              <w:rPr>
                <w:rFonts w:ascii="Times New Roman" w:hAnsi="Times New Roman"/>
                <w:b/>
                <w:sz w:val="18"/>
                <w:szCs w:val="18"/>
              </w:rPr>
              <w:t xml:space="preserve"> годы» </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Постановление Администрации Советского района Курской области от 21.11.2014г. №1162</w:t>
            </w:r>
          </w:p>
          <w:p w:rsidR="0059479D" w:rsidRPr="0068631D" w:rsidRDefault="0059479D" w:rsidP="008A0661">
            <w:pPr>
              <w:spacing w:after="0" w:line="180" w:lineRule="exact"/>
              <w:rPr>
                <w:rFonts w:ascii="Times New Roman" w:hAnsi="Times New Roman"/>
                <w:sz w:val="18"/>
                <w:szCs w:val="18"/>
              </w:rPr>
            </w:pPr>
            <w:r>
              <w:rPr>
                <w:rFonts w:ascii="Times New Roman" w:hAnsi="Times New Roman"/>
                <w:sz w:val="18"/>
                <w:szCs w:val="18"/>
              </w:rPr>
              <w:t>Исполнитель- отдел по организационной работе и информационному обеспечению Администрации Советского района</w:t>
            </w:r>
          </w:p>
        </w:tc>
        <w:tc>
          <w:tcPr>
            <w:tcW w:w="1260" w:type="dxa"/>
          </w:tcPr>
          <w:p w:rsidR="0059479D" w:rsidRPr="0018456C" w:rsidRDefault="0059479D" w:rsidP="002A4334">
            <w:pPr>
              <w:spacing w:after="0" w:line="240" w:lineRule="auto"/>
              <w:rPr>
                <w:rFonts w:ascii="Times New Roman" w:hAnsi="Times New Roman"/>
                <w:b/>
                <w:sz w:val="18"/>
                <w:szCs w:val="18"/>
              </w:rPr>
            </w:pPr>
            <w:r w:rsidRPr="0018456C">
              <w:rPr>
                <w:rFonts w:ascii="Times New Roman" w:hAnsi="Times New Roman"/>
                <w:b/>
                <w:sz w:val="18"/>
                <w:szCs w:val="18"/>
              </w:rPr>
              <w:t>3</w:t>
            </w:r>
            <w:r>
              <w:rPr>
                <w:rFonts w:ascii="Times New Roman" w:hAnsi="Times New Roman"/>
                <w:b/>
                <w:sz w:val="18"/>
                <w:szCs w:val="18"/>
              </w:rPr>
              <w:t>4,35</w:t>
            </w:r>
          </w:p>
        </w:tc>
        <w:tc>
          <w:tcPr>
            <w:tcW w:w="126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34,35</w:t>
            </w:r>
          </w:p>
        </w:tc>
        <w:tc>
          <w:tcPr>
            <w:tcW w:w="90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100</w:t>
            </w:r>
          </w:p>
        </w:tc>
        <w:tc>
          <w:tcPr>
            <w:tcW w:w="126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34,35</w:t>
            </w:r>
          </w:p>
        </w:tc>
        <w:tc>
          <w:tcPr>
            <w:tcW w:w="720" w:type="dxa"/>
          </w:tcPr>
          <w:p w:rsidR="0059479D" w:rsidRPr="0018456C" w:rsidRDefault="0059479D" w:rsidP="002A4334">
            <w:pPr>
              <w:spacing w:after="0" w:line="240" w:lineRule="auto"/>
              <w:rPr>
                <w:rFonts w:ascii="Times New Roman" w:hAnsi="Times New Roman"/>
                <w:b/>
                <w:sz w:val="18"/>
                <w:szCs w:val="18"/>
              </w:rPr>
            </w:pPr>
            <w:r w:rsidRPr="0018456C">
              <w:rPr>
                <w:rFonts w:ascii="Times New Roman" w:hAnsi="Times New Roman"/>
                <w:b/>
                <w:sz w:val="18"/>
                <w:szCs w:val="18"/>
              </w:rPr>
              <w:t>100</w:t>
            </w:r>
          </w:p>
        </w:tc>
        <w:tc>
          <w:tcPr>
            <w:tcW w:w="72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4</w:t>
            </w:r>
          </w:p>
        </w:tc>
        <w:tc>
          <w:tcPr>
            <w:tcW w:w="72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4</w:t>
            </w:r>
          </w:p>
        </w:tc>
        <w:tc>
          <w:tcPr>
            <w:tcW w:w="72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3</w:t>
            </w:r>
          </w:p>
        </w:tc>
        <w:tc>
          <w:tcPr>
            <w:tcW w:w="72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3</w:t>
            </w:r>
          </w:p>
        </w:tc>
        <w:tc>
          <w:tcPr>
            <w:tcW w:w="54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100</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Анализ эффективности МП показал следующее. </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Шесть муниципальных служащих в отчетном году повысили квалификацию, разработана одна памятка антикоррупционной направленности. В 2015 году в Администрации района проведена специальная оценка условий труда на рабочих местах. Прошли диспансеризацию 15 муниципальных служащих.</w:t>
            </w:r>
          </w:p>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Уровень финансирования за отчетный период мероприятий МП составил 100%. Степень выполнения мероприятий МП составляет в 2015 году 100%, т.е. эффективность программы высокая.</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Pr="0068631D" w:rsidRDefault="0059479D" w:rsidP="008A0661">
            <w:pPr>
              <w:spacing w:after="0" w:line="180" w:lineRule="exact"/>
              <w:rPr>
                <w:rFonts w:ascii="Times New Roman" w:hAnsi="Times New Roman"/>
                <w:sz w:val="18"/>
                <w:szCs w:val="18"/>
              </w:rPr>
            </w:pPr>
            <w:r w:rsidRPr="0068631D">
              <w:rPr>
                <w:rFonts w:ascii="Times New Roman" w:hAnsi="Times New Roman"/>
                <w:sz w:val="18"/>
                <w:szCs w:val="18"/>
              </w:rPr>
              <w:t>В т.ч. по подпрограмм</w:t>
            </w:r>
            <w:r>
              <w:rPr>
                <w:rFonts w:ascii="Times New Roman" w:hAnsi="Times New Roman"/>
                <w:sz w:val="18"/>
                <w:szCs w:val="18"/>
              </w:rPr>
              <w:t>е</w:t>
            </w:r>
          </w:p>
        </w:tc>
        <w:tc>
          <w:tcPr>
            <w:tcW w:w="1260" w:type="dxa"/>
          </w:tcPr>
          <w:p w:rsidR="0059479D" w:rsidRPr="000C3041" w:rsidRDefault="0059479D" w:rsidP="002A4334">
            <w:pPr>
              <w:spacing w:after="0" w:line="240" w:lineRule="auto"/>
              <w:rPr>
                <w:rFonts w:ascii="Times New Roman" w:hAnsi="Times New Roman"/>
                <w:sz w:val="18"/>
                <w:szCs w:val="18"/>
              </w:rPr>
            </w:pPr>
          </w:p>
        </w:tc>
        <w:tc>
          <w:tcPr>
            <w:tcW w:w="1260" w:type="dxa"/>
          </w:tcPr>
          <w:p w:rsidR="0059479D" w:rsidRPr="000C3041" w:rsidRDefault="0059479D" w:rsidP="002A4334">
            <w:pPr>
              <w:spacing w:after="0" w:line="240" w:lineRule="auto"/>
              <w:rPr>
                <w:rFonts w:ascii="Times New Roman" w:hAnsi="Times New Roman"/>
                <w:sz w:val="18"/>
                <w:szCs w:val="18"/>
              </w:rPr>
            </w:pPr>
          </w:p>
        </w:tc>
        <w:tc>
          <w:tcPr>
            <w:tcW w:w="900" w:type="dxa"/>
          </w:tcPr>
          <w:p w:rsidR="0059479D" w:rsidRPr="000C3041" w:rsidRDefault="0059479D" w:rsidP="002A4334">
            <w:pPr>
              <w:spacing w:after="0" w:line="240" w:lineRule="auto"/>
              <w:rPr>
                <w:rFonts w:ascii="Times New Roman" w:hAnsi="Times New Roman"/>
                <w:sz w:val="18"/>
                <w:szCs w:val="18"/>
              </w:rPr>
            </w:pPr>
          </w:p>
        </w:tc>
        <w:tc>
          <w:tcPr>
            <w:tcW w:w="126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540" w:type="dxa"/>
          </w:tcPr>
          <w:p w:rsidR="0059479D" w:rsidRPr="000C3041" w:rsidRDefault="0059479D" w:rsidP="002A4334">
            <w:pPr>
              <w:spacing w:after="0" w:line="240" w:lineRule="auto"/>
              <w:rPr>
                <w:rFonts w:ascii="Times New Roman" w:hAnsi="Times New Roman"/>
                <w:sz w:val="18"/>
                <w:szCs w:val="18"/>
              </w:rPr>
            </w:pPr>
          </w:p>
        </w:tc>
        <w:tc>
          <w:tcPr>
            <w:tcW w:w="3780" w:type="dxa"/>
          </w:tcPr>
          <w:p w:rsidR="0059479D" w:rsidRPr="0068631D" w:rsidRDefault="0059479D" w:rsidP="008A0661">
            <w:pPr>
              <w:spacing w:after="0" w:line="180" w:lineRule="exact"/>
              <w:jc w:val="both"/>
              <w:rPr>
                <w:rFonts w:ascii="Times New Roman" w:hAnsi="Times New Roman"/>
                <w:sz w:val="18"/>
                <w:szCs w:val="18"/>
              </w:rPr>
            </w:pP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Pr="00D05E8B" w:rsidRDefault="0059479D" w:rsidP="00D570D9">
            <w:pPr>
              <w:spacing w:after="0" w:line="180" w:lineRule="exact"/>
              <w:rPr>
                <w:rFonts w:ascii="Times New Roman" w:hAnsi="Times New Roman"/>
                <w:sz w:val="18"/>
                <w:szCs w:val="18"/>
              </w:rPr>
            </w:pPr>
            <w:r w:rsidRPr="00D05E8B">
              <w:rPr>
                <w:rFonts w:ascii="Times New Roman" w:hAnsi="Times New Roman"/>
                <w:sz w:val="18"/>
                <w:szCs w:val="18"/>
              </w:rPr>
              <w:t>Подпрограмма 1</w:t>
            </w:r>
          </w:p>
          <w:p w:rsidR="0059479D" w:rsidRPr="00D05E8B" w:rsidRDefault="0059479D" w:rsidP="00D05E8B">
            <w:pPr>
              <w:spacing w:after="0" w:line="180" w:lineRule="exact"/>
              <w:rPr>
                <w:rFonts w:ascii="Times New Roman" w:hAnsi="Times New Roman"/>
                <w:sz w:val="18"/>
                <w:szCs w:val="18"/>
              </w:rPr>
            </w:pPr>
            <w:r w:rsidRPr="00D05E8B">
              <w:rPr>
                <w:rFonts w:ascii="Times New Roman" w:hAnsi="Times New Roman"/>
                <w:sz w:val="18"/>
                <w:szCs w:val="18"/>
              </w:rPr>
              <w:t xml:space="preserve">«Реализация мероприятий, направленных на развитие муниципальной службы муниципальной программы «Развитие муниципальной службы в Советском районе Курской области на 2015-2017 годы» </w:t>
            </w:r>
          </w:p>
          <w:p w:rsidR="0059479D" w:rsidRPr="00D05E8B" w:rsidRDefault="0059479D" w:rsidP="00D570D9">
            <w:pPr>
              <w:spacing w:after="0" w:line="180" w:lineRule="exact"/>
              <w:rPr>
                <w:rFonts w:ascii="Times New Roman" w:hAnsi="Times New Roman"/>
                <w:sz w:val="18"/>
                <w:szCs w:val="18"/>
              </w:rPr>
            </w:pPr>
          </w:p>
        </w:tc>
        <w:tc>
          <w:tcPr>
            <w:tcW w:w="1260" w:type="dxa"/>
          </w:tcPr>
          <w:p w:rsidR="0059479D" w:rsidRPr="00D05E8B" w:rsidRDefault="0059479D" w:rsidP="006D0F2A">
            <w:pPr>
              <w:spacing w:after="0" w:line="240" w:lineRule="auto"/>
              <w:rPr>
                <w:rFonts w:ascii="Times New Roman" w:hAnsi="Times New Roman"/>
                <w:sz w:val="18"/>
                <w:szCs w:val="18"/>
              </w:rPr>
            </w:pPr>
            <w:r w:rsidRPr="00D05E8B">
              <w:rPr>
                <w:rFonts w:ascii="Times New Roman" w:hAnsi="Times New Roman"/>
                <w:sz w:val="18"/>
                <w:szCs w:val="18"/>
              </w:rPr>
              <w:t>34,35</w:t>
            </w:r>
          </w:p>
        </w:tc>
        <w:tc>
          <w:tcPr>
            <w:tcW w:w="1260" w:type="dxa"/>
          </w:tcPr>
          <w:p w:rsidR="0059479D" w:rsidRPr="00D05E8B" w:rsidRDefault="0059479D" w:rsidP="006D0F2A">
            <w:pPr>
              <w:spacing w:after="0" w:line="240" w:lineRule="auto"/>
              <w:rPr>
                <w:rFonts w:ascii="Times New Roman" w:hAnsi="Times New Roman"/>
                <w:sz w:val="18"/>
                <w:szCs w:val="18"/>
              </w:rPr>
            </w:pPr>
            <w:r w:rsidRPr="00D05E8B">
              <w:rPr>
                <w:rFonts w:ascii="Times New Roman" w:hAnsi="Times New Roman"/>
                <w:sz w:val="18"/>
                <w:szCs w:val="18"/>
              </w:rPr>
              <w:t>34,35</w:t>
            </w:r>
          </w:p>
        </w:tc>
        <w:tc>
          <w:tcPr>
            <w:tcW w:w="900" w:type="dxa"/>
          </w:tcPr>
          <w:p w:rsidR="0059479D" w:rsidRPr="00D05E8B" w:rsidRDefault="0059479D" w:rsidP="006D0F2A">
            <w:pPr>
              <w:spacing w:after="0" w:line="240" w:lineRule="auto"/>
              <w:rPr>
                <w:rFonts w:ascii="Times New Roman" w:hAnsi="Times New Roman"/>
                <w:sz w:val="18"/>
                <w:szCs w:val="18"/>
              </w:rPr>
            </w:pPr>
            <w:r w:rsidRPr="00D05E8B">
              <w:rPr>
                <w:rFonts w:ascii="Times New Roman" w:hAnsi="Times New Roman"/>
                <w:sz w:val="18"/>
                <w:szCs w:val="18"/>
              </w:rPr>
              <w:t>100</w:t>
            </w:r>
          </w:p>
        </w:tc>
        <w:tc>
          <w:tcPr>
            <w:tcW w:w="1260" w:type="dxa"/>
          </w:tcPr>
          <w:p w:rsidR="0059479D" w:rsidRPr="00D05E8B" w:rsidRDefault="0059479D" w:rsidP="006D0F2A">
            <w:pPr>
              <w:spacing w:after="0" w:line="240" w:lineRule="auto"/>
              <w:rPr>
                <w:rFonts w:ascii="Times New Roman" w:hAnsi="Times New Roman"/>
                <w:sz w:val="18"/>
                <w:szCs w:val="18"/>
              </w:rPr>
            </w:pPr>
            <w:r w:rsidRPr="00D05E8B">
              <w:rPr>
                <w:rFonts w:ascii="Times New Roman" w:hAnsi="Times New Roman"/>
                <w:sz w:val="18"/>
                <w:szCs w:val="18"/>
              </w:rPr>
              <w:t>34,35</w:t>
            </w:r>
          </w:p>
        </w:tc>
        <w:tc>
          <w:tcPr>
            <w:tcW w:w="720" w:type="dxa"/>
          </w:tcPr>
          <w:p w:rsidR="0059479D" w:rsidRPr="00D05E8B" w:rsidRDefault="0059479D" w:rsidP="006D0F2A">
            <w:pPr>
              <w:spacing w:after="0" w:line="240" w:lineRule="auto"/>
              <w:rPr>
                <w:rFonts w:ascii="Times New Roman" w:hAnsi="Times New Roman"/>
                <w:sz w:val="18"/>
                <w:szCs w:val="18"/>
              </w:rPr>
            </w:pPr>
            <w:r w:rsidRPr="00D05E8B">
              <w:rPr>
                <w:rFonts w:ascii="Times New Roman" w:hAnsi="Times New Roman"/>
                <w:sz w:val="18"/>
                <w:szCs w:val="18"/>
              </w:rPr>
              <w:t>100</w:t>
            </w:r>
          </w:p>
        </w:tc>
        <w:tc>
          <w:tcPr>
            <w:tcW w:w="720" w:type="dxa"/>
          </w:tcPr>
          <w:p w:rsidR="0059479D" w:rsidRPr="00D05E8B" w:rsidRDefault="0059479D" w:rsidP="006D0F2A">
            <w:pPr>
              <w:spacing w:after="0" w:line="240" w:lineRule="auto"/>
              <w:rPr>
                <w:rFonts w:ascii="Times New Roman" w:hAnsi="Times New Roman"/>
                <w:sz w:val="18"/>
                <w:szCs w:val="18"/>
              </w:rPr>
            </w:pPr>
            <w:r w:rsidRPr="00D05E8B">
              <w:rPr>
                <w:rFonts w:ascii="Times New Roman" w:hAnsi="Times New Roman"/>
                <w:sz w:val="18"/>
                <w:szCs w:val="18"/>
              </w:rPr>
              <w:t>4</w:t>
            </w:r>
          </w:p>
        </w:tc>
        <w:tc>
          <w:tcPr>
            <w:tcW w:w="720" w:type="dxa"/>
          </w:tcPr>
          <w:p w:rsidR="0059479D" w:rsidRPr="00D05E8B" w:rsidRDefault="0059479D" w:rsidP="006D0F2A">
            <w:pPr>
              <w:spacing w:after="0" w:line="240" w:lineRule="auto"/>
              <w:rPr>
                <w:rFonts w:ascii="Times New Roman" w:hAnsi="Times New Roman"/>
                <w:sz w:val="18"/>
                <w:szCs w:val="18"/>
              </w:rPr>
            </w:pPr>
            <w:r w:rsidRPr="00D05E8B">
              <w:rPr>
                <w:rFonts w:ascii="Times New Roman" w:hAnsi="Times New Roman"/>
                <w:sz w:val="18"/>
                <w:szCs w:val="18"/>
              </w:rPr>
              <w:t>4</w:t>
            </w:r>
          </w:p>
        </w:tc>
        <w:tc>
          <w:tcPr>
            <w:tcW w:w="720" w:type="dxa"/>
          </w:tcPr>
          <w:p w:rsidR="0059479D" w:rsidRPr="00D05E8B" w:rsidRDefault="0059479D" w:rsidP="006D0F2A">
            <w:pPr>
              <w:spacing w:after="0" w:line="240" w:lineRule="auto"/>
              <w:rPr>
                <w:rFonts w:ascii="Times New Roman" w:hAnsi="Times New Roman"/>
                <w:sz w:val="18"/>
                <w:szCs w:val="18"/>
              </w:rPr>
            </w:pPr>
            <w:r w:rsidRPr="00D05E8B">
              <w:rPr>
                <w:rFonts w:ascii="Times New Roman" w:hAnsi="Times New Roman"/>
                <w:sz w:val="18"/>
                <w:szCs w:val="18"/>
              </w:rPr>
              <w:t>3</w:t>
            </w:r>
          </w:p>
        </w:tc>
        <w:tc>
          <w:tcPr>
            <w:tcW w:w="720" w:type="dxa"/>
          </w:tcPr>
          <w:p w:rsidR="0059479D" w:rsidRPr="00D05E8B" w:rsidRDefault="0059479D" w:rsidP="006D0F2A">
            <w:pPr>
              <w:spacing w:after="0" w:line="240" w:lineRule="auto"/>
              <w:rPr>
                <w:rFonts w:ascii="Times New Roman" w:hAnsi="Times New Roman"/>
                <w:sz w:val="18"/>
                <w:szCs w:val="18"/>
              </w:rPr>
            </w:pPr>
            <w:r w:rsidRPr="00D05E8B">
              <w:rPr>
                <w:rFonts w:ascii="Times New Roman" w:hAnsi="Times New Roman"/>
                <w:sz w:val="18"/>
                <w:szCs w:val="18"/>
              </w:rPr>
              <w:t>3</w:t>
            </w:r>
          </w:p>
        </w:tc>
        <w:tc>
          <w:tcPr>
            <w:tcW w:w="540" w:type="dxa"/>
          </w:tcPr>
          <w:p w:rsidR="0059479D" w:rsidRPr="00D05E8B" w:rsidRDefault="0059479D" w:rsidP="006D0F2A">
            <w:pPr>
              <w:spacing w:after="0" w:line="240" w:lineRule="auto"/>
              <w:rPr>
                <w:rFonts w:ascii="Times New Roman" w:hAnsi="Times New Roman"/>
                <w:sz w:val="18"/>
                <w:szCs w:val="18"/>
              </w:rPr>
            </w:pPr>
            <w:r w:rsidRPr="00D05E8B">
              <w:rPr>
                <w:rFonts w:ascii="Times New Roman" w:hAnsi="Times New Roman"/>
                <w:sz w:val="18"/>
                <w:szCs w:val="18"/>
              </w:rPr>
              <w:t>100</w:t>
            </w:r>
          </w:p>
        </w:tc>
        <w:tc>
          <w:tcPr>
            <w:tcW w:w="3780" w:type="dxa"/>
          </w:tcPr>
          <w:p w:rsidR="0059479D" w:rsidRPr="00F12CF2" w:rsidRDefault="0059479D" w:rsidP="008A0661">
            <w:pPr>
              <w:spacing w:after="0" w:line="180" w:lineRule="exact"/>
              <w:jc w:val="both"/>
              <w:rPr>
                <w:rFonts w:ascii="Times New Roman" w:hAnsi="Times New Roman"/>
                <w:bCs/>
                <w:sz w:val="28"/>
                <w:szCs w:val="28"/>
              </w:rPr>
            </w:pPr>
            <w:r>
              <w:rPr>
                <w:rFonts w:ascii="Times New Roman" w:hAnsi="Times New Roman"/>
                <w:sz w:val="18"/>
                <w:szCs w:val="18"/>
              </w:rPr>
              <w:t xml:space="preserve">Из 3-х </w:t>
            </w:r>
            <w:r>
              <w:rPr>
                <w:rFonts w:ascii="Times New Roman" w:hAnsi="Times New Roman"/>
                <w:bCs/>
                <w:sz w:val="18"/>
                <w:szCs w:val="18"/>
              </w:rPr>
              <w:t>ц</w:t>
            </w:r>
            <w:r w:rsidRPr="00347F2D">
              <w:rPr>
                <w:rFonts w:ascii="Times New Roman" w:hAnsi="Times New Roman"/>
                <w:bCs/>
                <w:sz w:val="18"/>
                <w:szCs w:val="18"/>
              </w:rPr>
              <w:t>елевы</w:t>
            </w:r>
            <w:r>
              <w:rPr>
                <w:rFonts w:ascii="Times New Roman" w:hAnsi="Times New Roman"/>
                <w:bCs/>
                <w:sz w:val="18"/>
                <w:szCs w:val="18"/>
              </w:rPr>
              <w:t>х</w:t>
            </w:r>
            <w:r w:rsidRPr="00347F2D">
              <w:rPr>
                <w:rFonts w:ascii="Times New Roman" w:hAnsi="Times New Roman"/>
                <w:bCs/>
                <w:sz w:val="18"/>
                <w:szCs w:val="18"/>
              </w:rPr>
              <w:t xml:space="preserve"> показател</w:t>
            </w:r>
            <w:r>
              <w:rPr>
                <w:rFonts w:ascii="Times New Roman" w:hAnsi="Times New Roman"/>
                <w:bCs/>
                <w:sz w:val="18"/>
                <w:szCs w:val="18"/>
              </w:rPr>
              <w:t>ей</w:t>
            </w:r>
            <w:r w:rsidRPr="00347F2D">
              <w:rPr>
                <w:rFonts w:ascii="Times New Roman" w:hAnsi="Times New Roman"/>
                <w:bCs/>
                <w:sz w:val="18"/>
                <w:szCs w:val="18"/>
              </w:rPr>
              <w:t xml:space="preserve"> (индикатор</w:t>
            </w:r>
            <w:r>
              <w:rPr>
                <w:rFonts w:ascii="Times New Roman" w:hAnsi="Times New Roman"/>
                <w:bCs/>
                <w:sz w:val="18"/>
                <w:szCs w:val="18"/>
              </w:rPr>
              <w:t>ов</w:t>
            </w:r>
            <w:r w:rsidRPr="00347F2D">
              <w:rPr>
                <w:rFonts w:ascii="Times New Roman" w:hAnsi="Times New Roman"/>
                <w:bCs/>
                <w:sz w:val="18"/>
                <w:szCs w:val="18"/>
              </w:rPr>
              <w:t>)</w:t>
            </w:r>
            <w:r w:rsidRPr="00347F2D">
              <w:rPr>
                <w:rFonts w:ascii="Times New Roman" w:hAnsi="Times New Roman"/>
                <w:b/>
                <w:sz w:val="18"/>
                <w:szCs w:val="18"/>
              </w:rPr>
              <w:t xml:space="preserve"> </w:t>
            </w:r>
            <w:r w:rsidRPr="00347F2D">
              <w:rPr>
                <w:rFonts w:ascii="Times New Roman" w:hAnsi="Times New Roman"/>
                <w:bCs/>
                <w:sz w:val="18"/>
                <w:szCs w:val="18"/>
              </w:rPr>
              <w:t xml:space="preserve">подпрограммы </w:t>
            </w:r>
            <w:r>
              <w:rPr>
                <w:rFonts w:ascii="Times New Roman" w:hAnsi="Times New Roman"/>
                <w:bCs/>
                <w:sz w:val="18"/>
                <w:szCs w:val="18"/>
              </w:rPr>
              <w:t>1 в 2015 году выполнены 3</w:t>
            </w:r>
            <w:r w:rsidRPr="00347F2D">
              <w:rPr>
                <w:rFonts w:ascii="Times New Roman" w:hAnsi="Times New Roman"/>
                <w:bCs/>
                <w:sz w:val="18"/>
                <w:szCs w:val="18"/>
              </w:rPr>
              <w:t>.</w:t>
            </w:r>
          </w:p>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bCs/>
                <w:sz w:val="18"/>
                <w:szCs w:val="18"/>
              </w:rPr>
              <w:t xml:space="preserve">Выделенные средства местного бюджета на реализацию мероприятий подпрограммы 1 освоены полностью. </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r>
              <w:rPr>
                <w:rFonts w:ascii="Times New Roman" w:hAnsi="Times New Roman"/>
                <w:sz w:val="18"/>
                <w:szCs w:val="18"/>
              </w:rPr>
              <w:t>3</w:t>
            </w:r>
          </w:p>
        </w:tc>
        <w:tc>
          <w:tcPr>
            <w:tcW w:w="2526" w:type="dxa"/>
          </w:tcPr>
          <w:p w:rsidR="0059479D" w:rsidRPr="0018456C" w:rsidRDefault="0059479D" w:rsidP="008A0661">
            <w:pPr>
              <w:spacing w:after="0" w:line="180" w:lineRule="exact"/>
              <w:rPr>
                <w:rFonts w:ascii="Times New Roman" w:hAnsi="Times New Roman"/>
                <w:b/>
                <w:sz w:val="18"/>
                <w:szCs w:val="18"/>
              </w:rPr>
            </w:pPr>
            <w:r w:rsidRPr="0018456C">
              <w:rPr>
                <w:rFonts w:ascii="Times New Roman" w:hAnsi="Times New Roman"/>
                <w:b/>
                <w:sz w:val="18"/>
                <w:szCs w:val="18"/>
              </w:rPr>
              <w:t>«Сохранение и развитие архивного дела в Советском районе Курской области на 201</w:t>
            </w:r>
            <w:r>
              <w:rPr>
                <w:rFonts w:ascii="Times New Roman" w:hAnsi="Times New Roman"/>
                <w:b/>
                <w:sz w:val="18"/>
                <w:szCs w:val="18"/>
              </w:rPr>
              <w:t>5</w:t>
            </w:r>
            <w:r w:rsidRPr="0018456C">
              <w:rPr>
                <w:rFonts w:ascii="Times New Roman" w:hAnsi="Times New Roman"/>
                <w:b/>
                <w:sz w:val="18"/>
                <w:szCs w:val="18"/>
              </w:rPr>
              <w:t>-201</w:t>
            </w:r>
            <w:r>
              <w:rPr>
                <w:rFonts w:ascii="Times New Roman" w:hAnsi="Times New Roman"/>
                <w:b/>
                <w:sz w:val="18"/>
                <w:szCs w:val="18"/>
              </w:rPr>
              <w:t>7</w:t>
            </w:r>
            <w:r w:rsidRPr="0018456C">
              <w:rPr>
                <w:rFonts w:ascii="Times New Roman" w:hAnsi="Times New Roman"/>
                <w:b/>
                <w:sz w:val="18"/>
                <w:szCs w:val="18"/>
              </w:rPr>
              <w:t xml:space="preserve"> годы»</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Постановление Администрации Советского района Курской области от 13.11.2013г. №1009</w:t>
            </w:r>
          </w:p>
          <w:p w:rsidR="0059479D" w:rsidRPr="0068631D" w:rsidRDefault="0059479D" w:rsidP="008A0661">
            <w:pPr>
              <w:spacing w:after="0" w:line="180" w:lineRule="exact"/>
              <w:rPr>
                <w:rFonts w:ascii="Times New Roman" w:hAnsi="Times New Roman"/>
                <w:sz w:val="18"/>
                <w:szCs w:val="18"/>
              </w:rPr>
            </w:pPr>
            <w:r>
              <w:rPr>
                <w:rFonts w:ascii="Times New Roman" w:hAnsi="Times New Roman"/>
                <w:sz w:val="18"/>
                <w:szCs w:val="18"/>
              </w:rPr>
              <w:t xml:space="preserve">Исполнитель- главный специалист –эксперт архивного отдела  </w:t>
            </w:r>
          </w:p>
        </w:tc>
        <w:tc>
          <w:tcPr>
            <w:tcW w:w="126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300,46531</w:t>
            </w:r>
          </w:p>
        </w:tc>
        <w:tc>
          <w:tcPr>
            <w:tcW w:w="1260" w:type="dxa"/>
          </w:tcPr>
          <w:p w:rsidR="0059479D" w:rsidRPr="0018456C" w:rsidRDefault="0059479D" w:rsidP="00791FF5">
            <w:pPr>
              <w:spacing w:after="0" w:line="240" w:lineRule="auto"/>
              <w:rPr>
                <w:rFonts w:ascii="Times New Roman" w:hAnsi="Times New Roman"/>
                <w:b/>
                <w:sz w:val="18"/>
                <w:szCs w:val="18"/>
              </w:rPr>
            </w:pPr>
            <w:r>
              <w:rPr>
                <w:rFonts w:ascii="Times New Roman" w:hAnsi="Times New Roman"/>
                <w:b/>
                <w:sz w:val="18"/>
                <w:szCs w:val="18"/>
              </w:rPr>
              <w:t>300,46531</w:t>
            </w:r>
          </w:p>
        </w:tc>
        <w:tc>
          <w:tcPr>
            <w:tcW w:w="90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100</w:t>
            </w:r>
          </w:p>
        </w:tc>
        <w:tc>
          <w:tcPr>
            <w:tcW w:w="1260" w:type="dxa"/>
          </w:tcPr>
          <w:p w:rsidR="0059479D" w:rsidRPr="0018456C" w:rsidRDefault="0059479D" w:rsidP="00791FF5">
            <w:pPr>
              <w:spacing w:after="0" w:line="240" w:lineRule="auto"/>
              <w:rPr>
                <w:rFonts w:ascii="Times New Roman" w:hAnsi="Times New Roman"/>
                <w:b/>
                <w:sz w:val="18"/>
                <w:szCs w:val="18"/>
              </w:rPr>
            </w:pPr>
            <w:r>
              <w:rPr>
                <w:rFonts w:ascii="Times New Roman" w:hAnsi="Times New Roman"/>
                <w:b/>
                <w:sz w:val="18"/>
                <w:szCs w:val="18"/>
              </w:rPr>
              <w:t>300,46531</w:t>
            </w:r>
          </w:p>
        </w:tc>
        <w:tc>
          <w:tcPr>
            <w:tcW w:w="720" w:type="dxa"/>
          </w:tcPr>
          <w:p w:rsidR="0059479D" w:rsidRPr="0018456C" w:rsidRDefault="0059479D" w:rsidP="002A4334">
            <w:pPr>
              <w:spacing w:after="0" w:line="240" w:lineRule="auto"/>
              <w:rPr>
                <w:rFonts w:ascii="Times New Roman" w:hAnsi="Times New Roman"/>
                <w:b/>
                <w:sz w:val="18"/>
                <w:szCs w:val="18"/>
              </w:rPr>
            </w:pPr>
            <w:r>
              <w:rPr>
                <w:rFonts w:ascii="Times New Roman" w:hAnsi="Times New Roman"/>
                <w:b/>
                <w:sz w:val="18"/>
                <w:szCs w:val="18"/>
              </w:rPr>
              <w:t>100</w:t>
            </w:r>
          </w:p>
        </w:tc>
        <w:tc>
          <w:tcPr>
            <w:tcW w:w="720" w:type="dxa"/>
          </w:tcPr>
          <w:p w:rsidR="0059479D" w:rsidRPr="0018456C" w:rsidRDefault="0059479D" w:rsidP="002A4334">
            <w:pPr>
              <w:spacing w:after="0" w:line="240" w:lineRule="auto"/>
              <w:rPr>
                <w:rFonts w:ascii="Times New Roman" w:hAnsi="Times New Roman"/>
                <w:b/>
                <w:sz w:val="18"/>
                <w:szCs w:val="18"/>
              </w:rPr>
            </w:pPr>
            <w:r w:rsidRPr="0018456C">
              <w:rPr>
                <w:rFonts w:ascii="Times New Roman" w:hAnsi="Times New Roman"/>
                <w:b/>
                <w:sz w:val="18"/>
                <w:szCs w:val="18"/>
              </w:rPr>
              <w:t>7</w:t>
            </w:r>
          </w:p>
        </w:tc>
        <w:tc>
          <w:tcPr>
            <w:tcW w:w="720" w:type="dxa"/>
          </w:tcPr>
          <w:p w:rsidR="0059479D" w:rsidRPr="0018456C" w:rsidRDefault="0059479D" w:rsidP="002A4334">
            <w:pPr>
              <w:spacing w:after="0" w:line="240" w:lineRule="auto"/>
              <w:rPr>
                <w:rFonts w:ascii="Times New Roman" w:hAnsi="Times New Roman"/>
                <w:b/>
                <w:sz w:val="18"/>
                <w:szCs w:val="18"/>
              </w:rPr>
            </w:pPr>
            <w:r w:rsidRPr="0018456C">
              <w:rPr>
                <w:rFonts w:ascii="Times New Roman" w:hAnsi="Times New Roman"/>
                <w:b/>
                <w:sz w:val="18"/>
                <w:szCs w:val="18"/>
              </w:rPr>
              <w:t>1</w:t>
            </w:r>
          </w:p>
        </w:tc>
        <w:tc>
          <w:tcPr>
            <w:tcW w:w="720" w:type="dxa"/>
          </w:tcPr>
          <w:p w:rsidR="0059479D" w:rsidRPr="0018456C" w:rsidRDefault="0059479D" w:rsidP="002A4334">
            <w:pPr>
              <w:spacing w:after="0" w:line="240" w:lineRule="auto"/>
              <w:rPr>
                <w:rFonts w:ascii="Times New Roman" w:hAnsi="Times New Roman"/>
                <w:b/>
                <w:sz w:val="18"/>
                <w:szCs w:val="18"/>
              </w:rPr>
            </w:pPr>
            <w:r w:rsidRPr="0018456C">
              <w:rPr>
                <w:rFonts w:ascii="Times New Roman" w:hAnsi="Times New Roman"/>
                <w:b/>
                <w:sz w:val="18"/>
                <w:szCs w:val="18"/>
              </w:rPr>
              <w:t>0</w:t>
            </w:r>
          </w:p>
        </w:tc>
        <w:tc>
          <w:tcPr>
            <w:tcW w:w="720" w:type="dxa"/>
          </w:tcPr>
          <w:p w:rsidR="0059479D" w:rsidRPr="0018456C" w:rsidRDefault="0059479D" w:rsidP="002A4334">
            <w:pPr>
              <w:spacing w:after="0" w:line="240" w:lineRule="auto"/>
              <w:rPr>
                <w:rFonts w:ascii="Times New Roman" w:hAnsi="Times New Roman"/>
                <w:b/>
                <w:sz w:val="18"/>
                <w:szCs w:val="18"/>
              </w:rPr>
            </w:pPr>
            <w:r w:rsidRPr="0018456C">
              <w:rPr>
                <w:rFonts w:ascii="Times New Roman" w:hAnsi="Times New Roman"/>
                <w:b/>
                <w:sz w:val="18"/>
                <w:szCs w:val="18"/>
              </w:rPr>
              <w:t>0</w:t>
            </w:r>
          </w:p>
        </w:tc>
        <w:tc>
          <w:tcPr>
            <w:tcW w:w="540" w:type="dxa"/>
          </w:tcPr>
          <w:p w:rsidR="0059479D" w:rsidRPr="0018456C" w:rsidRDefault="0059479D" w:rsidP="002A4334">
            <w:pPr>
              <w:spacing w:after="0" w:line="240" w:lineRule="auto"/>
              <w:rPr>
                <w:rFonts w:ascii="Times New Roman" w:hAnsi="Times New Roman"/>
                <w:b/>
                <w:sz w:val="18"/>
                <w:szCs w:val="18"/>
              </w:rPr>
            </w:pPr>
            <w:r w:rsidRPr="0018456C">
              <w:rPr>
                <w:rFonts w:ascii="Times New Roman" w:hAnsi="Times New Roman"/>
                <w:b/>
                <w:sz w:val="18"/>
                <w:szCs w:val="18"/>
              </w:rPr>
              <w:t>0</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Анализ эффективности МП показал следующее.</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Уровень финансирования за отчетный период мероприятий МП составил 100%, т.е. выделенные средства местного бюджета на содержание одного специалиста архивного отдела  освоены полностью.</w:t>
            </w:r>
          </w:p>
          <w:p w:rsidR="0059479D" w:rsidRDefault="0059479D" w:rsidP="008A0661">
            <w:pPr>
              <w:spacing w:after="0" w:line="180" w:lineRule="exact"/>
              <w:jc w:val="both"/>
              <w:rPr>
                <w:rFonts w:ascii="Times New Roman" w:hAnsi="Times New Roman"/>
                <w:bCs/>
                <w:sz w:val="18"/>
                <w:szCs w:val="18"/>
              </w:rPr>
            </w:pPr>
            <w:r>
              <w:rPr>
                <w:rFonts w:ascii="Times New Roman" w:hAnsi="Times New Roman"/>
                <w:sz w:val="18"/>
                <w:szCs w:val="18"/>
              </w:rPr>
              <w:t xml:space="preserve">Из 7-ми </w:t>
            </w:r>
            <w:r>
              <w:rPr>
                <w:rFonts w:ascii="Times New Roman" w:hAnsi="Times New Roman"/>
                <w:bCs/>
                <w:sz w:val="18"/>
                <w:szCs w:val="18"/>
              </w:rPr>
              <w:t>ц</w:t>
            </w:r>
            <w:r w:rsidRPr="00347F2D">
              <w:rPr>
                <w:rFonts w:ascii="Times New Roman" w:hAnsi="Times New Roman"/>
                <w:bCs/>
                <w:sz w:val="18"/>
                <w:szCs w:val="18"/>
              </w:rPr>
              <w:t>елевы</w:t>
            </w:r>
            <w:r>
              <w:rPr>
                <w:rFonts w:ascii="Times New Roman" w:hAnsi="Times New Roman"/>
                <w:bCs/>
                <w:sz w:val="18"/>
                <w:szCs w:val="18"/>
              </w:rPr>
              <w:t>х</w:t>
            </w:r>
            <w:r w:rsidRPr="00347F2D">
              <w:rPr>
                <w:rFonts w:ascii="Times New Roman" w:hAnsi="Times New Roman"/>
                <w:bCs/>
                <w:sz w:val="18"/>
                <w:szCs w:val="18"/>
              </w:rPr>
              <w:t xml:space="preserve"> показател</w:t>
            </w:r>
            <w:r>
              <w:rPr>
                <w:rFonts w:ascii="Times New Roman" w:hAnsi="Times New Roman"/>
                <w:bCs/>
                <w:sz w:val="18"/>
                <w:szCs w:val="18"/>
              </w:rPr>
              <w:t>ей</w:t>
            </w:r>
            <w:r w:rsidRPr="00347F2D">
              <w:rPr>
                <w:rFonts w:ascii="Times New Roman" w:hAnsi="Times New Roman"/>
                <w:bCs/>
                <w:sz w:val="18"/>
                <w:szCs w:val="18"/>
              </w:rPr>
              <w:t xml:space="preserve"> (индикатор</w:t>
            </w:r>
            <w:r>
              <w:rPr>
                <w:rFonts w:ascii="Times New Roman" w:hAnsi="Times New Roman"/>
                <w:bCs/>
                <w:sz w:val="18"/>
                <w:szCs w:val="18"/>
              </w:rPr>
              <w:t>ов</w:t>
            </w:r>
            <w:r w:rsidRPr="00347F2D">
              <w:rPr>
                <w:rFonts w:ascii="Times New Roman" w:hAnsi="Times New Roman"/>
                <w:bCs/>
                <w:sz w:val="18"/>
                <w:szCs w:val="18"/>
              </w:rPr>
              <w:t>)</w:t>
            </w:r>
            <w:r w:rsidRPr="00347F2D">
              <w:rPr>
                <w:rFonts w:ascii="Times New Roman" w:hAnsi="Times New Roman"/>
                <w:b/>
                <w:sz w:val="18"/>
                <w:szCs w:val="18"/>
              </w:rPr>
              <w:t xml:space="preserve"> </w:t>
            </w:r>
            <w:r>
              <w:rPr>
                <w:rFonts w:ascii="Times New Roman" w:hAnsi="Times New Roman"/>
                <w:bCs/>
                <w:sz w:val="18"/>
                <w:szCs w:val="18"/>
              </w:rPr>
              <w:t>МП в 2015 году выполнено 1 по причине отсутствия финансирования из местного бюджета на проведение мероприятий по текущему ремонту помещений, по оборудованию архивных хранилищ в соответствии с нормативными требованиями к световому режиму, по приобретению стеллажей, коробов, оргтехники, по переводу архивных документов в электронный вид.</w:t>
            </w:r>
          </w:p>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bCs/>
                <w:sz w:val="18"/>
                <w:szCs w:val="18"/>
              </w:rPr>
              <w:t>В 2015 году реализовано мероприятие по информационному обеспечению, исполнено 1124 запроса граждан социально-правового и тематического характера.</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r>
              <w:rPr>
                <w:rFonts w:ascii="Times New Roman" w:hAnsi="Times New Roman"/>
                <w:sz w:val="18"/>
                <w:szCs w:val="18"/>
              </w:rPr>
              <w:t>4</w:t>
            </w:r>
          </w:p>
        </w:tc>
        <w:tc>
          <w:tcPr>
            <w:tcW w:w="2526" w:type="dxa"/>
          </w:tcPr>
          <w:p w:rsidR="0059479D" w:rsidRPr="00736812" w:rsidRDefault="0059479D" w:rsidP="008A0661">
            <w:pPr>
              <w:spacing w:after="0" w:line="180" w:lineRule="exact"/>
              <w:rPr>
                <w:rFonts w:ascii="Times New Roman" w:hAnsi="Times New Roman"/>
                <w:b/>
                <w:sz w:val="18"/>
                <w:szCs w:val="18"/>
              </w:rPr>
            </w:pPr>
            <w:r w:rsidRPr="00736812">
              <w:rPr>
                <w:rFonts w:ascii="Times New Roman" w:hAnsi="Times New Roman"/>
                <w:b/>
                <w:sz w:val="18"/>
                <w:szCs w:val="18"/>
              </w:rPr>
              <w:t>«Создание условий для эффективного и ответственного управления муниципальными финансами, муниципальным долгом и повышения устойчивости бюджетов Советского района Курской области»</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Постановление Администрации Советского района Курской области  №936 от 30.10.2013г ( в ред. От 21.11.2014г. №1164)</w:t>
            </w:r>
          </w:p>
          <w:p w:rsidR="0059479D" w:rsidRPr="0068631D" w:rsidRDefault="0059479D" w:rsidP="008A0661">
            <w:pPr>
              <w:spacing w:after="0" w:line="180" w:lineRule="exact"/>
              <w:rPr>
                <w:rFonts w:ascii="Times New Roman" w:hAnsi="Times New Roman"/>
                <w:sz w:val="18"/>
                <w:szCs w:val="18"/>
              </w:rPr>
            </w:pPr>
            <w:r>
              <w:rPr>
                <w:rFonts w:ascii="Times New Roman" w:hAnsi="Times New Roman"/>
                <w:sz w:val="18"/>
                <w:szCs w:val="18"/>
              </w:rPr>
              <w:t>Исполнитель – Управление финансов Администрации Советского района</w:t>
            </w:r>
          </w:p>
        </w:tc>
        <w:tc>
          <w:tcPr>
            <w:tcW w:w="126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9172,76321</w:t>
            </w:r>
          </w:p>
        </w:tc>
        <w:tc>
          <w:tcPr>
            <w:tcW w:w="1260" w:type="dxa"/>
          </w:tcPr>
          <w:p w:rsidR="0059479D" w:rsidRPr="00736812" w:rsidRDefault="0059479D" w:rsidP="006D0F2A">
            <w:pPr>
              <w:spacing w:after="0" w:line="240" w:lineRule="auto"/>
              <w:rPr>
                <w:rFonts w:ascii="Times New Roman" w:hAnsi="Times New Roman"/>
                <w:b/>
                <w:sz w:val="18"/>
                <w:szCs w:val="18"/>
              </w:rPr>
            </w:pPr>
            <w:r>
              <w:rPr>
                <w:rFonts w:ascii="Times New Roman" w:hAnsi="Times New Roman"/>
                <w:b/>
                <w:sz w:val="18"/>
                <w:szCs w:val="18"/>
              </w:rPr>
              <w:t>8758,65921</w:t>
            </w:r>
          </w:p>
        </w:tc>
        <w:tc>
          <w:tcPr>
            <w:tcW w:w="90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95,5</w:t>
            </w:r>
          </w:p>
        </w:tc>
        <w:tc>
          <w:tcPr>
            <w:tcW w:w="1260" w:type="dxa"/>
          </w:tcPr>
          <w:p w:rsidR="0059479D" w:rsidRPr="00736812" w:rsidRDefault="0059479D" w:rsidP="006D0F2A">
            <w:pPr>
              <w:spacing w:after="0" w:line="240" w:lineRule="auto"/>
              <w:rPr>
                <w:rFonts w:ascii="Times New Roman" w:hAnsi="Times New Roman"/>
                <w:b/>
                <w:sz w:val="18"/>
                <w:szCs w:val="18"/>
              </w:rPr>
            </w:pPr>
            <w:r>
              <w:rPr>
                <w:rFonts w:ascii="Times New Roman" w:hAnsi="Times New Roman"/>
                <w:b/>
                <w:sz w:val="18"/>
                <w:szCs w:val="18"/>
              </w:rPr>
              <w:t>8758,65921</w:t>
            </w:r>
          </w:p>
        </w:tc>
        <w:tc>
          <w:tcPr>
            <w:tcW w:w="720" w:type="dxa"/>
          </w:tcPr>
          <w:p w:rsidR="0059479D" w:rsidRPr="00736812" w:rsidRDefault="0059479D" w:rsidP="0057785E">
            <w:pPr>
              <w:spacing w:after="0" w:line="240" w:lineRule="auto"/>
              <w:rPr>
                <w:rFonts w:ascii="Times New Roman" w:hAnsi="Times New Roman"/>
                <w:b/>
                <w:sz w:val="18"/>
                <w:szCs w:val="18"/>
              </w:rPr>
            </w:pPr>
            <w:r>
              <w:rPr>
                <w:rFonts w:ascii="Times New Roman" w:hAnsi="Times New Roman"/>
                <w:b/>
                <w:sz w:val="18"/>
                <w:szCs w:val="18"/>
              </w:rPr>
              <w:t>95,5</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11</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10</w:t>
            </w:r>
          </w:p>
        </w:tc>
        <w:tc>
          <w:tcPr>
            <w:tcW w:w="720" w:type="dxa"/>
          </w:tcPr>
          <w:p w:rsidR="0059479D" w:rsidRPr="00736812" w:rsidRDefault="0059479D" w:rsidP="002A4334">
            <w:pPr>
              <w:spacing w:after="0" w:line="240" w:lineRule="auto"/>
              <w:rPr>
                <w:rFonts w:ascii="Times New Roman" w:hAnsi="Times New Roman"/>
                <w:b/>
                <w:sz w:val="18"/>
                <w:szCs w:val="18"/>
              </w:rPr>
            </w:pPr>
            <w:r w:rsidRPr="00736812">
              <w:rPr>
                <w:rFonts w:ascii="Times New Roman" w:hAnsi="Times New Roman"/>
                <w:b/>
                <w:sz w:val="18"/>
                <w:szCs w:val="18"/>
              </w:rPr>
              <w:t>14</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13</w:t>
            </w:r>
          </w:p>
        </w:tc>
        <w:tc>
          <w:tcPr>
            <w:tcW w:w="54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92,9</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Анализ эффективности МП показал следующее.</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Из 14-ти целевых индикаторов выполнено 13. Из 11-ти мероприятий выполнено 10. </w:t>
            </w:r>
          </w:p>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В отчетном году на выполнение мероприятий МП израсходовано 8758,65 тыс. рублей. Уровень финансирования программных мероприятий составил 95,5%. Охват бюджетных ассигнований бюджета муниципального района показателями, характеризующими цели и результаты их использования, составил в 2015 году 90%, что соответствует запланированному значению. Можно сделать вывод, что МП эффективна.</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Pr="0068631D" w:rsidRDefault="0059479D" w:rsidP="008A0661">
            <w:pPr>
              <w:spacing w:after="0" w:line="180" w:lineRule="exact"/>
              <w:rPr>
                <w:rFonts w:ascii="Times New Roman" w:hAnsi="Times New Roman"/>
                <w:sz w:val="18"/>
                <w:szCs w:val="18"/>
              </w:rPr>
            </w:pPr>
            <w:r>
              <w:rPr>
                <w:rFonts w:ascii="Times New Roman" w:hAnsi="Times New Roman"/>
                <w:sz w:val="18"/>
                <w:szCs w:val="18"/>
              </w:rPr>
              <w:t>В т.ч. по подпрограммам</w:t>
            </w:r>
          </w:p>
        </w:tc>
        <w:tc>
          <w:tcPr>
            <w:tcW w:w="1260" w:type="dxa"/>
          </w:tcPr>
          <w:p w:rsidR="0059479D" w:rsidRPr="000C3041" w:rsidRDefault="0059479D" w:rsidP="002A4334">
            <w:pPr>
              <w:spacing w:after="0" w:line="240" w:lineRule="auto"/>
              <w:rPr>
                <w:rFonts w:ascii="Times New Roman" w:hAnsi="Times New Roman"/>
                <w:sz w:val="18"/>
                <w:szCs w:val="18"/>
              </w:rPr>
            </w:pPr>
          </w:p>
        </w:tc>
        <w:tc>
          <w:tcPr>
            <w:tcW w:w="1260" w:type="dxa"/>
          </w:tcPr>
          <w:p w:rsidR="0059479D" w:rsidRPr="000C3041" w:rsidRDefault="0059479D" w:rsidP="002A4334">
            <w:pPr>
              <w:spacing w:after="0" w:line="240" w:lineRule="auto"/>
              <w:rPr>
                <w:rFonts w:ascii="Times New Roman" w:hAnsi="Times New Roman"/>
                <w:sz w:val="18"/>
                <w:szCs w:val="18"/>
              </w:rPr>
            </w:pPr>
          </w:p>
        </w:tc>
        <w:tc>
          <w:tcPr>
            <w:tcW w:w="900" w:type="dxa"/>
          </w:tcPr>
          <w:p w:rsidR="0059479D" w:rsidRPr="000C3041" w:rsidRDefault="0059479D" w:rsidP="002A4334">
            <w:pPr>
              <w:spacing w:after="0" w:line="240" w:lineRule="auto"/>
              <w:rPr>
                <w:rFonts w:ascii="Times New Roman" w:hAnsi="Times New Roman"/>
                <w:sz w:val="18"/>
                <w:szCs w:val="18"/>
              </w:rPr>
            </w:pPr>
          </w:p>
        </w:tc>
        <w:tc>
          <w:tcPr>
            <w:tcW w:w="126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540" w:type="dxa"/>
          </w:tcPr>
          <w:p w:rsidR="0059479D" w:rsidRPr="000C3041" w:rsidRDefault="0059479D" w:rsidP="002A4334">
            <w:pPr>
              <w:spacing w:after="0" w:line="240" w:lineRule="auto"/>
              <w:rPr>
                <w:rFonts w:ascii="Times New Roman" w:hAnsi="Times New Roman"/>
                <w:sz w:val="18"/>
                <w:szCs w:val="18"/>
              </w:rPr>
            </w:pPr>
          </w:p>
        </w:tc>
        <w:tc>
          <w:tcPr>
            <w:tcW w:w="3780" w:type="dxa"/>
          </w:tcPr>
          <w:p w:rsidR="0059479D" w:rsidRPr="0068631D" w:rsidRDefault="0059479D" w:rsidP="008A0661">
            <w:pPr>
              <w:spacing w:after="0" w:line="180" w:lineRule="exact"/>
              <w:jc w:val="both"/>
              <w:rPr>
                <w:rFonts w:ascii="Times New Roman" w:hAnsi="Times New Roman"/>
                <w:sz w:val="18"/>
                <w:szCs w:val="18"/>
              </w:rPr>
            </w:pP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Default="0059479D" w:rsidP="00D570D9">
            <w:pPr>
              <w:spacing w:after="0" w:line="180" w:lineRule="exact"/>
              <w:rPr>
                <w:rFonts w:ascii="Times New Roman" w:hAnsi="Times New Roman"/>
                <w:sz w:val="18"/>
                <w:szCs w:val="18"/>
              </w:rPr>
            </w:pPr>
            <w:r>
              <w:rPr>
                <w:rFonts w:ascii="Times New Roman" w:hAnsi="Times New Roman"/>
                <w:sz w:val="18"/>
                <w:szCs w:val="18"/>
              </w:rPr>
              <w:t>Подпрограмма 1</w:t>
            </w:r>
          </w:p>
          <w:p w:rsidR="0059479D" w:rsidRPr="0068631D" w:rsidRDefault="0059479D" w:rsidP="00D570D9">
            <w:pPr>
              <w:spacing w:after="0" w:line="180" w:lineRule="exact"/>
              <w:rPr>
                <w:rFonts w:ascii="Times New Roman" w:hAnsi="Times New Roman"/>
                <w:sz w:val="18"/>
                <w:szCs w:val="18"/>
              </w:rPr>
            </w:pPr>
            <w:r>
              <w:rPr>
                <w:rFonts w:ascii="Times New Roman" w:hAnsi="Times New Roman"/>
                <w:sz w:val="18"/>
                <w:szCs w:val="18"/>
              </w:rPr>
              <w:t>«Управление муниципальным долгом муниципального района «Советский район» Курской области»</w:t>
            </w:r>
          </w:p>
        </w:tc>
        <w:tc>
          <w:tcPr>
            <w:tcW w:w="1260" w:type="dxa"/>
          </w:tcPr>
          <w:p w:rsidR="0059479D" w:rsidRPr="000C3041" w:rsidRDefault="0059479D" w:rsidP="00DE7E67">
            <w:pPr>
              <w:spacing w:after="0" w:line="240" w:lineRule="auto"/>
              <w:rPr>
                <w:rFonts w:ascii="Times New Roman" w:hAnsi="Times New Roman"/>
                <w:sz w:val="18"/>
                <w:szCs w:val="18"/>
              </w:rPr>
            </w:pPr>
            <w:r>
              <w:rPr>
                <w:rFonts w:ascii="Times New Roman" w:hAnsi="Times New Roman"/>
                <w:sz w:val="18"/>
                <w:szCs w:val="18"/>
              </w:rPr>
              <w:t>10,72217</w:t>
            </w:r>
          </w:p>
        </w:tc>
        <w:tc>
          <w:tcPr>
            <w:tcW w:w="1260" w:type="dxa"/>
          </w:tcPr>
          <w:p w:rsidR="0059479D" w:rsidRPr="000C3041" w:rsidRDefault="0059479D" w:rsidP="006D0F2A">
            <w:pPr>
              <w:spacing w:after="0" w:line="240" w:lineRule="auto"/>
              <w:rPr>
                <w:rFonts w:ascii="Times New Roman" w:hAnsi="Times New Roman"/>
                <w:sz w:val="18"/>
                <w:szCs w:val="18"/>
              </w:rPr>
            </w:pPr>
            <w:r>
              <w:rPr>
                <w:rFonts w:ascii="Times New Roman" w:hAnsi="Times New Roman"/>
                <w:sz w:val="18"/>
                <w:szCs w:val="18"/>
              </w:rPr>
              <w:t>10,72217</w:t>
            </w:r>
          </w:p>
        </w:tc>
        <w:tc>
          <w:tcPr>
            <w:tcW w:w="900" w:type="dxa"/>
          </w:tcPr>
          <w:p w:rsidR="0059479D" w:rsidRPr="000C3041" w:rsidRDefault="0059479D" w:rsidP="00DE7E67">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Pr="000C3041" w:rsidRDefault="0059479D" w:rsidP="006D0F2A">
            <w:pPr>
              <w:spacing w:after="0" w:line="240" w:lineRule="auto"/>
              <w:rPr>
                <w:rFonts w:ascii="Times New Roman" w:hAnsi="Times New Roman"/>
                <w:sz w:val="18"/>
                <w:szCs w:val="18"/>
              </w:rPr>
            </w:pPr>
            <w:r>
              <w:rPr>
                <w:rFonts w:ascii="Times New Roman" w:hAnsi="Times New Roman"/>
                <w:sz w:val="18"/>
                <w:szCs w:val="18"/>
              </w:rPr>
              <w:t>10,72217</w:t>
            </w:r>
          </w:p>
        </w:tc>
        <w:tc>
          <w:tcPr>
            <w:tcW w:w="720" w:type="dxa"/>
          </w:tcPr>
          <w:p w:rsidR="0059479D" w:rsidRPr="000C3041" w:rsidRDefault="0059479D" w:rsidP="00DE7E67">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Pr="000C3041" w:rsidRDefault="0059479D" w:rsidP="00DE7E67">
            <w:pPr>
              <w:spacing w:after="0" w:line="240" w:lineRule="auto"/>
              <w:rPr>
                <w:rFonts w:ascii="Times New Roman" w:hAnsi="Times New Roman"/>
                <w:sz w:val="18"/>
                <w:szCs w:val="18"/>
              </w:rPr>
            </w:pPr>
            <w:r>
              <w:rPr>
                <w:rFonts w:ascii="Times New Roman" w:hAnsi="Times New Roman"/>
                <w:sz w:val="18"/>
                <w:szCs w:val="18"/>
              </w:rPr>
              <w:t>2</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2</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3</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3</w:t>
            </w:r>
          </w:p>
        </w:tc>
        <w:tc>
          <w:tcPr>
            <w:tcW w:w="54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100</w:t>
            </w:r>
          </w:p>
        </w:tc>
        <w:tc>
          <w:tcPr>
            <w:tcW w:w="3780" w:type="dxa"/>
          </w:tcPr>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Из 3-х целевых индикаторов подпрограммы 1 выполнены 3. Уровень финансирования программных мероприятий составил 100%.</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Default="0059479D" w:rsidP="00D570D9">
            <w:pPr>
              <w:spacing w:after="0" w:line="180" w:lineRule="exact"/>
              <w:rPr>
                <w:rFonts w:ascii="Times New Roman" w:hAnsi="Times New Roman"/>
                <w:sz w:val="18"/>
                <w:szCs w:val="18"/>
              </w:rPr>
            </w:pPr>
            <w:r>
              <w:rPr>
                <w:rFonts w:ascii="Times New Roman" w:hAnsi="Times New Roman"/>
                <w:sz w:val="18"/>
                <w:szCs w:val="18"/>
              </w:rPr>
              <w:t>Подпрограмма 2</w:t>
            </w:r>
          </w:p>
          <w:p w:rsidR="0059479D" w:rsidRDefault="0059479D" w:rsidP="00D570D9">
            <w:pPr>
              <w:spacing w:after="0" w:line="180" w:lineRule="exact"/>
              <w:rPr>
                <w:rFonts w:ascii="Times New Roman" w:hAnsi="Times New Roman"/>
                <w:sz w:val="18"/>
                <w:szCs w:val="18"/>
              </w:rPr>
            </w:pPr>
            <w:r>
              <w:rPr>
                <w:rFonts w:ascii="Times New Roman" w:hAnsi="Times New Roman"/>
                <w:sz w:val="18"/>
                <w:szCs w:val="18"/>
              </w:rPr>
              <w:t>«Эффективная система межбюджетных отношений в Советском районе»</w:t>
            </w:r>
          </w:p>
        </w:tc>
        <w:tc>
          <w:tcPr>
            <w:tcW w:w="126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6945,223</w:t>
            </w:r>
          </w:p>
        </w:tc>
        <w:tc>
          <w:tcPr>
            <w:tcW w:w="126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6531,119</w:t>
            </w:r>
          </w:p>
        </w:tc>
        <w:tc>
          <w:tcPr>
            <w:tcW w:w="90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94,1</w:t>
            </w:r>
          </w:p>
        </w:tc>
        <w:tc>
          <w:tcPr>
            <w:tcW w:w="1260" w:type="dxa"/>
          </w:tcPr>
          <w:p w:rsidR="0059479D" w:rsidRPr="000C3041" w:rsidRDefault="0059479D" w:rsidP="006D0F2A">
            <w:pPr>
              <w:spacing w:after="0" w:line="240" w:lineRule="auto"/>
              <w:rPr>
                <w:rFonts w:ascii="Times New Roman" w:hAnsi="Times New Roman"/>
                <w:sz w:val="18"/>
                <w:szCs w:val="18"/>
              </w:rPr>
            </w:pPr>
            <w:r>
              <w:rPr>
                <w:rFonts w:ascii="Times New Roman" w:hAnsi="Times New Roman"/>
                <w:sz w:val="18"/>
                <w:szCs w:val="18"/>
              </w:rPr>
              <w:t>6531,119</w:t>
            </w:r>
          </w:p>
        </w:tc>
        <w:tc>
          <w:tcPr>
            <w:tcW w:w="720" w:type="dxa"/>
          </w:tcPr>
          <w:p w:rsidR="0059479D" w:rsidRPr="000C3041" w:rsidRDefault="0059479D" w:rsidP="006D0F2A">
            <w:pPr>
              <w:spacing w:after="0" w:line="240" w:lineRule="auto"/>
              <w:rPr>
                <w:rFonts w:ascii="Times New Roman" w:hAnsi="Times New Roman"/>
                <w:sz w:val="18"/>
                <w:szCs w:val="18"/>
              </w:rPr>
            </w:pPr>
            <w:r>
              <w:rPr>
                <w:rFonts w:ascii="Times New Roman" w:hAnsi="Times New Roman"/>
                <w:sz w:val="18"/>
                <w:szCs w:val="18"/>
              </w:rPr>
              <w:t>94,1</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4</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3</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6</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5</w:t>
            </w:r>
          </w:p>
        </w:tc>
        <w:tc>
          <w:tcPr>
            <w:tcW w:w="54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83,3</w:t>
            </w:r>
          </w:p>
        </w:tc>
        <w:tc>
          <w:tcPr>
            <w:tcW w:w="3780" w:type="dxa"/>
          </w:tcPr>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Из 6-ти целевых индикаторов подпрограммы 2 выполнены 5. Уровень финансирования программных мероприятий составил 94,1%. Один целевой индикатор не выполнен по причине превышения норматива на содержание органов местного самоуправления по Михайлоанненскому сельсовету.</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Подпрограмма 3</w:t>
            </w:r>
          </w:p>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«Обеспечение реализации муниципальной программы Советского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Советского района Курской области»</w:t>
            </w:r>
          </w:p>
        </w:tc>
        <w:tc>
          <w:tcPr>
            <w:tcW w:w="126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2216,81804</w:t>
            </w:r>
          </w:p>
        </w:tc>
        <w:tc>
          <w:tcPr>
            <w:tcW w:w="1260" w:type="dxa"/>
          </w:tcPr>
          <w:p w:rsidR="0059479D" w:rsidRPr="000C3041" w:rsidRDefault="0059479D" w:rsidP="006D0F2A">
            <w:pPr>
              <w:spacing w:after="0" w:line="240" w:lineRule="auto"/>
              <w:rPr>
                <w:rFonts w:ascii="Times New Roman" w:hAnsi="Times New Roman"/>
                <w:sz w:val="18"/>
                <w:szCs w:val="18"/>
              </w:rPr>
            </w:pPr>
            <w:r>
              <w:rPr>
                <w:rFonts w:ascii="Times New Roman" w:hAnsi="Times New Roman"/>
                <w:sz w:val="18"/>
                <w:szCs w:val="18"/>
              </w:rPr>
              <w:t>2216,81804</w:t>
            </w:r>
          </w:p>
        </w:tc>
        <w:tc>
          <w:tcPr>
            <w:tcW w:w="90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Pr="000C3041" w:rsidRDefault="0059479D" w:rsidP="006D0F2A">
            <w:pPr>
              <w:spacing w:after="0" w:line="240" w:lineRule="auto"/>
              <w:rPr>
                <w:rFonts w:ascii="Times New Roman" w:hAnsi="Times New Roman"/>
                <w:sz w:val="18"/>
                <w:szCs w:val="18"/>
              </w:rPr>
            </w:pPr>
            <w:r>
              <w:rPr>
                <w:rFonts w:ascii="Times New Roman" w:hAnsi="Times New Roman"/>
                <w:sz w:val="18"/>
                <w:szCs w:val="18"/>
              </w:rPr>
              <w:t>2216,81804</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1</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1</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1</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1</w:t>
            </w:r>
          </w:p>
        </w:tc>
        <w:tc>
          <w:tcPr>
            <w:tcW w:w="54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100</w:t>
            </w:r>
          </w:p>
        </w:tc>
        <w:tc>
          <w:tcPr>
            <w:tcW w:w="3780" w:type="dxa"/>
          </w:tcPr>
          <w:p w:rsidR="0059479D" w:rsidRDefault="0059479D" w:rsidP="00C31DDD">
            <w:pPr>
              <w:spacing w:after="0" w:line="180" w:lineRule="exact"/>
              <w:jc w:val="both"/>
              <w:rPr>
                <w:rFonts w:ascii="Times New Roman" w:hAnsi="Times New Roman"/>
                <w:sz w:val="18"/>
                <w:szCs w:val="18"/>
              </w:rPr>
            </w:pPr>
            <w:r>
              <w:rPr>
                <w:rFonts w:ascii="Times New Roman" w:hAnsi="Times New Roman"/>
                <w:sz w:val="18"/>
                <w:szCs w:val="18"/>
              </w:rPr>
              <w:t>Целевой индикатор подпрограммы 3 выполнен. Уровень финансирования программных мероприятий составил 100%. Финансовые средства по обеспечению реализации программы освоены полностью.</w:t>
            </w:r>
          </w:p>
          <w:p w:rsidR="0059479D" w:rsidRPr="0068631D" w:rsidRDefault="0059479D" w:rsidP="008A0661">
            <w:pPr>
              <w:spacing w:after="0" w:line="180" w:lineRule="exact"/>
              <w:jc w:val="both"/>
              <w:rPr>
                <w:rFonts w:ascii="Times New Roman" w:hAnsi="Times New Roman"/>
                <w:sz w:val="18"/>
                <w:szCs w:val="18"/>
              </w:rPr>
            </w:pP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Подпрограмма 4</w:t>
            </w:r>
          </w:p>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«Осуществление бюджетного процесса на территории Советского района»</w:t>
            </w:r>
          </w:p>
        </w:tc>
        <w:tc>
          <w:tcPr>
            <w:tcW w:w="126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0</w:t>
            </w:r>
          </w:p>
        </w:tc>
        <w:tc>
          <w:tcPr>
            <w:tcW w:w="126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0</w:t>
            </w:r>
          </w:p>
        </w:tc>
        <w:tc>
          <w:tcPr>
            <w:tcW w:w="90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0</w:t>
            </w:r>
          </w:p>
        </w:tc>
        <w:tc>
          <w:tcPr>
            <w:tcW w:w="126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0</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0</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4</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4</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4</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4</w:t>
            </w:r>
          </w:p>
        </w:tc>
        <w:tc>
          <w:tcPr>
            <w:tcW w:w="54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100</w:t>
            </w:r>
          </w:p>
        </w:tc>
        <w:tc>
          <w:tcPr>
            <w:tcW w:w="3780" w:type="dxa"/>
          </w:tcPr>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Из 4-х целевых индикаторов подпрограммы 4 выполнены 4. </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r>
              <w:rPr>
                <w:rFonts w:ascii="Times New Roman" w:hAnsi="Times New Roman"/>
                <w:sz w:val="18"/>
                <w:szCs w:val="18"/>
              </w:rPr>
              <w:t>5</w:t>
            </w:r>
          </w:p>
        </w:tc>
        <w:tc>
          <w:tcPr>
            <w:tcW w:w="2526" w:type="dxa"/>
          </w:tcPr>
          <w:p w:rsidR="0059479D" w:rsidRPr="00736812" w:rsidRDefault="0059479D" w:rsidP="008A0661">
            <w:pPr>
              <w:spacing w:after="0" w:line="180" w:lineRule="exact"/>
              <w:rPr>
                <w:rFonts w:ascii="Times New Roman" w:hAnsi="Times New Roman"/>
                <w:b/>
                <w:sz w:val="18"/>
                <w:szCs w:val="18"/>
              </w:rPr>
            </w:pPr>
            <w:r w:rsidRPr="00736812">
              <w:rPr>
                <w:rFonts w:ascii="Times New Roman" w:hAnsi="Times New Roman"/>
                <w:b/>
                <w:sz w:val="18"/>
                <w:szCs w:val="18"/>
              </w:rPr>
              <w:t>«</w:t>
            </w:r>
            <w:r>
              <w:rPr>
                <w:rFonts w:ascii="Times New Roman" w:hAnsi="Times New Roman"/>
                <w:b/>
                <w:sz w:val="18"/>
                <w:szCs w:val="18"/>
              </w:rPr>
              <w:t>Содействие занятости населения Советского района  Курской области» на 2015</w:t>
            </w:r>
            <w:r w:rsidRPr="00736812">
              <w:rPr>
                <w:rFonts w:ascii="Times New Roman" w:hAnsi="Times New Roman"/>
                <w:b/>
                <w:sz w:val="18"/>
                <w:szCs w:val="18"/>
              </w:rPr>
              <w:t>-201</w:t>
            </w:r>
            <w:r>
              <w:rPr>
                <w:rFonts w:ascii="Times New Roman" w:hAnsi="Times New Roman"/>
                <w:b/>
                <w:sz w:val="18"/>
                <w:szCs w:val="18"/>
              </w:rPr>
              <w:t>7</w:t>
            </w:r>
            <w:r w:rsidRPr="00736812">
              <w:rPr>
                <w:rFonts w:ascii="Times New Roman" w:hAnsi="Times New Roman"/>
                <w:b/>
                <w:sz w:val="18"/>
                <w:szCs w:val="18"/>
              </w:rPr>
              <w:t xml:space="preserve"> годы </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Постановление Администрации Советского района Курской области от 12.11.2014г. №1117 (с изменениями и дополнениями)</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Исполнитель- Администрация Советского района</w:t>
            </w:r>
          </w:p>
        </w:tc>
        <w:tc>
          <w:tcPr>
            <w:tcW w:w="126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360,34586</w:t>
            </w:r>
          </w:p>
        </w:tc>
        <w:tc>
          <w:tcPr>
            <w:tcW w:w="1260" w:type="dxa"/>
          </w:tcPr>
          <w:p w:rsidR="0059479D" w:rsidRPr="00736812" w:rsidRDefault="0059479D" w:rsidP="006D0F2A">
            <w:pPr>
              <w:spacing w:after="0" w:line="240" w:lineRule="auto"/>
              <w:rPr>
                <w:rFonts w:ascii="Times New Roman" w:hAnsi="Times New Roman"/>
                <w:b/>
                <w:sz w:val="18"/>
                <w:szCs w:val="18"/>
              </w:rPr>
            </w:pPr>
            <w:r>
              <w:rPr>
                <w:rFonts w:ascii="Times New Roman" w:hAnsi="Times New Roman"/>
                <w:b/>
                <w:sz w:val="18"/>
                <w:szCs w:val="18"/>
              </w:rPr>
              <w:t>360,34586</w:t>
            </w:r>
          </w:p>
        </w:tc>
        <w:tc>
          <w:tcPr>
            <w:tcW w:w="90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100</w:t>
            </w:r>
          </w:p>
        </w:tc>
        <w:tc>
          <w:tcPr>
            <w:tcW w:w="1260" w:type="dxa"/>
          </w:tcPr>
          <w:p w:rsidR="0059479D" w:rsidRPr="00736812" w:rsidRDefault="0059479D" w:rsidP="006D0F2A">
            <w:pPr>
              <w:spacing w:after="0" w:line="240" w:lineRule="auto"/>
              <w:rPr>
                <w:rFonts w:ascii="Times New Roman" w:hAnsi="Times New Roman"/>
                <w:b/>
                <w:sz w:val="18"/>
                <w:szCs w:val="18"/>
              </w:rPr>
            </w:pPr>
            <w:r>
              <w:rPr>
                <w:rFonts w:ascii="Times New Roman" w:hAnsi="Times New Roman"/>
                <w:b/>
                <w:sz w:val="18"/>
                <w:szCs w:val="18"/>
              </w:rPr>
              <w:t>360,34586</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100</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20</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11</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16</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8</w:t>
            </w:r>
          </w:p>
        </w:tc>
        <w:tc>
          <w:tcPr>
            <w:tcW w:w="54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50</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Анализ эффективности МП показал следующее. </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Уровень финансирования за отчетный период мероприятий МП составил 100%, т.е. выделенные средства местного бюджета освоены полностью.</w:t>
            </w:r>
          </w:p>
          <w:p w:rsidR="0059479D" w:rsidRDefault="0059479D" w:rsidP="008A0661">
            <w:pPr>
              <w:spacing w:after="0" w:line="180" w:lineRule="exact"/>
              <w:jc w:val="both"/>
              <w:rPr>
                <w:rFonts w:ascii="Times New Roman" w:hAnsi="Times New Roman"/>
                <w:bCs/>
                <w:sz w:val="18"/>
                <w:szCs w:val="18"/>
              </w:rPr>
            </w:pPr>
            <w:r>
              <w:rPr>
                <w:rFonts w:ascii="Times New Roman" w:hAnsi="Times New Roman"/>
                <w:sz w:val="18"/>
                <w:szCs w:val="18"/>
              </w:rPr>
              <w:t xml:space="preserve">Из 16-ти </w:t>
            </w:r>
            <w:r>
              <w:rPr>
                <w:rFonts w:ascii="Times New Roman" w:hAnsi="Times New Roman"/>
                <w:bCs/>
                <w:sz w:val="18"/>
                <w:szCs w:val="18"/>
              </w:rPr>
              <w:t>ц</w:t>
            </w:r>
            <w:r w:rsidRPr="00347F2D">
              <w:rPr>
                <w:rFonts w:ascii="Times New Roman" w:hAnsi="Times New Roman"/>
                <w:bCs/>
                <w:sz w:val="18"/>
                <w:szCs w:val="18"/>
              </w:rPr>
              <w:t>елевы</w:t>
            </w:r>
            <w:r>
              <w:rPr>
                <w:rFonts w:ascii="Times New Roman" w:hAnsi="Times New Roman"/>
                <w:bCs/>
                <w:sz w:val="18"/>
                <w:szCs w:val="18"/>
              </w:rPr>
              <w:t>х</w:t>
            </w:r>
            <w:r w:rsidRPr="00347F2D">
              <w:rPr>
                <w:rFonts w:ascii="Times New Roman" w:hAnsi="Times New Roman"/>
                <w:bCs/>
                <w:sz w:val="18"/>
                <w:szCs w:val="18"/>
              </w:rPr>
              <w:t xml:space="preserve"> показател</w:t>
            </w:r>
            <w:r>
              <w:rPr>
                <w:rFonts w:ascii="Times New Roman" w:hAnsi="Times New Roman"/>
                <w:bCs/>
                <w:sz w:val="18"/>
                <w:szCs w:val="18"/>
              </w:rPr>
              <w:t>ей</w:t>
            </w:r>
            <w:r w:rsidRPr="00347F2D">
              <w:rPr>
                <w:rFonts w:ascii="Times New Roman" w:hAnsi="Times New Roman"/>
                <w:bCs/>
                <w:sz w:val="18"/>
                <w:szCs w:val="18"/>
              </w:rPr>
              <w:t xml:space="preserve"> (индикатор</w:t>
            </w:r>
            <w:r>
              <w:rPr>
                <w:rFonts w:ascii="Times New Roman" w:hAnsi="Times New Roman"/>
                <w:bCs/>
                <w:sz w:val="18"/>
                <w:szCs w:val="18"/>
              </w:rPr>
              <w:t>ов</w:t>
            </w:r>
            <w:r w:rsidRPr="00347F2D">
              <w:rPr>
                <w:rFonts w:ascii="Times New Roman" w:hAnsi="Times New Roman"/>
                <w:bCs/>
                <w:sz w:val="18"/>
                <w:szCs w:val="18"/>
              </w:rPr>
              <w:t>)</w:t>
            </w:r>
            <w:r w:rsidRPr="00347F2D">
              <w:rPr>
                <w:rFonts w:ascii="Times New Roman" w:hAnsi="Times New Roman"/>
                <w:b/>
                <w:sz w:val="18"/>
                <w:szCs w:val="18"/>
              </w:rPr>
              <w:t xml:space="preserve"> </w:t>
            </w:r>
            <w:r w:rsidRPr="00A56E88">
              <w:rPr>
                <w:rFonts w:ascii="Times New Roman" w:hAnsi="Times New Roman"/>
                <w:sz w:val="18"/>
                <w:szCs w:val="18"/>
              </w:rPr>
              <w:t>М</w:t>
            </w:r>
            <w:r>
              <w:rPr>
                <w:rFonts w:ascii="Times New Roman" w:hAnsi="Times New Roman"/>
                <w:bCs/>
                <w:sz w:val="18"/>
                <w:szCs w:val="18"/>
              </w:rPr>
              <w:t xml:space="preserve">П в 2015 году выполнены 8. </w:t>
            </w:r>
          </w:p>
          <w:p w:rsidR="0059479D" w:rsidRDefault="0059479D" w:rsidP="008A0661">
            <w:pPr>
              <w:spacing w:after="0" w:line="180" w:lineRule="exact"/>
              <w:jc w:val="both"/>
              <w:rPr>
                <w:rFonts w:ascii="Times New Roman" w:hAnsi="Times New Roman"/>
                <w:bCs/>
                <w:sz w:val="18"/>
                <w:szCs w:val="18"/>
              </w:rPr>
            </w:pPr>
            <w:r>
              <w:rPr>
                <w:rFonts w:ascii="Times New Roman" w:hAnsi="Times New Roman"/>
                <w:sz w:val="18"/>
                <w:szCs w:val="18"/>
              </w:rPr>
              <w:t>Оценка эффективности и результативности подпрограммы 1 в 2015 году составила 92,9 %.</w:t>
            </w:r>
          </w:p>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bCs/>
                <w:sz w:val="18"/>
                <w:szCs w:val="18"/>
              </w:rPr>
              <w:t>Таким образом, можно сделать вывод, что МП в 2015 году эффективно реализована.</w:t>
            </w:r>
          </w:p>
        </w:tc>
      </w:tr>
      <w:tr w:rsidR="0059479D" w:rsidRPr="0068631D" w:rsidTr="00881011">
        <w:tc>
          <w:tcPr>
            <w:tcW w:w="540" w:type="dxa"/>
          </w:tcPr>
          <w:p w:rsidR="0059479D" w:rsidRDefault="0059479D" w:rsidP="002A4334">
            <w:pPr>
              <w:spacing w:after="0" w:line="240" w:lineRule="auto"/>
              <w:rPr>
                <w:rFonts w:ascii="Times New Roman" w:hAnsi="Times New Roman"/>
                <w:sz w:val="18"/>
                <w:szCs w:val="18"/>
              </w:rPr>
            </w:pPr>
          </w:p>
        </w:tc>
        <w:tc>
          <w:tcPr>
            <w:tcW w:w="2526" w:type="dxa"/>
          </w:tcPr>
          <w:p w:rsidR="0059479D" w:rsidRPr="00AC18C7" w:rsidRDefault="0059479D" w:rsidP="008A0661">
            <w:pPr>
              <w:spacing w:after="0" w:line="180" w:lineRule="exact"/>
              <w:rPr>
                <w:rFonts w:ascii="Times New Roman" w:hAnsi="Times New Roman"/>
                <w:sz w:val="18"/>
                <w:szCs w:val="18"/>
              </w:rPr>
            </w:pPr>
            <w:r w:rsidRPr="00AC18C7">
              <w:rPr>
                <w:rFonts w:ascii="Times New Roman" w:hAnsi="Times New Roman"/>
                <w:sz w:val="18"/>
                <w:szCs w:val="18"/>
              </w:rPr>
              <w:t>В т.ч. по подпрограммам</w:t>
            </w:r>
          </w:p>
        </w:tc>
        <w:tc>
          <w:tcPr>
            <w:tcW w:w="1260" w:type="dxa"/>
          </w:tcPr>
          <w:p w:rsidR="0059479D" w:rsidRPr="00AC18C7" w:rsidRDefault="0059479D" w:rsidP="002A4334">
            <w:pPr>
              <w:spacing w:after="0" w:line="240" w:lineRule="auto"/>
              <w:rPr>
                <w:rFonts w:ascii="Times New Roman" w:hAnsi="Times New Roman"/>
                <w:sz w:val="18"/>
                <w:szCs w:val="18"/>
              </w:rPr>
            </w:pPr>
          </w:p>
        </w:tc>
        <w:tc>
          <w:tcPr>
            <w:tcW w:w="1260" w:type="dxa"/>
          </w:tcPr>
          <w:p w:rsidR="0059479D" w:rsidRPr="00AC18C7" w:rsidRDefault="0059479D" w:rsidP="002A4334">
            <w:pPr>
              <w:spacing w:after="0" w:line="240" w:lineRule="auto"/>
              <w:rPr>
                <w:rFonts w:ascii="Times New Roman" w:hAnsi="Times New Roman"/>
                <w:sz w:val="18"/>
                <w:szCs w:val="18"/>
              </w:rPr>
            </w:pPr>
          </w:p>
        </w:tc>
        <w:tc>
          <w:tcPr>
            <w:tcW w:w="900" w:type="dxa"/>
          </w:tcPr>
          <w:p w:rsidR="0059479D" w:rsidRPr="00AC18C7" w:rsidRDefault="0059479D" w:rsidP="002A4334">
            <w:pPr>
              <w:spacing w:after="0" w:line="240" w:lineRule="auto"/>
              <w:rPr>
                <w:rFonts w:ascii="Times New Roman" w:hAnsi="Times New Roman"/>
                <w:sz w:val="18"/>
                <w:szCs w:val="18"/>
              </w:rPr>
            </w:pPr>
          </w:p>
        </w:tc>
        <w:tc>
          <w:tcPr>
            <w:tcW w:w="1260" w:type="dxa"/>
          </w:tcPr>
          <w:p w:rsidR="0059479D" w:rsidRPr="00AC18C7" w:rsidRDefault="0059479D" w:rsidP="002A4334">
            <w:pPr>
              <w:spacing w:after="0" w:line="240" w:lineRule="auto"/>
              <w:rPr>
                <w:rFonts w:ascii="Times New Roman" w:hAnsi="Times New Roman"/>
                <w:sz w:val="18"/>
                <w:szCs w:val="18"/>
              </w:rPr>
            </w:pPr>
          </w:p>
        </w:tc>
        <w:tc>
          <w:tcPr>
            <w:tcW w:w="720" w:type="dxa"/>
          </w:tcPr>
          <w:p w:rsidR="0059479D" w:rsidRPr="00AC18C7" w:rsidRDefault="0059479D" w:rsidP="002A4334">
            <w:pPr>
              <w:spacing w:after="0" w:line="240" w:lineRule="auto"/>
              <w:rPr>
                <w:rFonts w:ascii="Times New Roman" w:hAnsi="Times New Roman"/>
                <w:sz w:val="18"/>
                <w:szCs w:val="18"/>
              </w:rPr>
            </w:pPr>
          </w:p>
        </w:tc>
        <w:tc>
          <w:tcPr>
            <w:tcW w:w="720" w:type="dxa"/>
          </w:tcPr>
          <w:p w:rsidR="0059479D" w:rsidRPr="00AC18C7" w:rsidRDefault="0059479D" w:rsidP="002A4334">
            <w:pPr>
              <w:spacing w:after="0" w:line="240" w:lineRule="auto"/>
              <w:rPr>
                <w:rFonts w:ascii="Times New Roman" w:hAnsi="Times New Roman"/>
                <w:sz w:val="18"/>
                <w:szCs w:val="18"/>
              </w:rPr>
            </w:pPr>
          </w:p>
        </w:tc>
        <w:tc>
          <w:tcPr>
            <w:tcW w:w="720" w:type="dxa"/>
          </w:tcPr>
          <w:p w:rsidR="0059479D" w:rsidRPr="00AC18C7" w:rsidRDefault="0059479D" w:rsidP="002A4334">
            <w:pPr>
              <w:spacing w:after="0" w:line="240" w:lineRule="auto"/>
              <w:rPr>
                <w:rFonts w:ascii="Times New Roman" w:hAnsi="Times New Roman"/>
                <w:sz w:val="18"/>
                <w:szCs w:val="18"/>
              </w:rPr>
            </w:pPr>
          </w:p>
        </w:tc>
        <w:tc>
          <w:tcPr>
            <w:tcW w:w="720" w:type="dxa"/>
          </w:tcPr>
          <w:p w:rsidR="0059479D" w:rsidRPr="00AC18C7" w:rsidRDefault="0059479D" w:rsidP="002A4334">
            <w:pPr>
              <w:spacing w:after="0" w:line="240" w:lineRule="auto"/>
              <w:rPr>
                <w:rFonts w:ascii="Times New Roman" w:hAnsi="Times New Roman"/>
                <w:sz w:val="18"/>
                <w:szCs w:val="18"/>
              </w:rPr>
            </w:pPr>
          </w:p>
        </w:tc>
        <w:tc>
          <w:tcPr>
            <w:tcW w:w="720" w:type="dxa"/>
          </w:tcPr>
          <w:p w:rsidR="0059479D" w:rsidRPr="00AC18C7" w:rsidRDefault="0059479D" w:rsidP="002A4334">
            <w:pPr>
              <w:spacing w:after="0" w:line="240" w:lineRule="auto"/>
              <w:rPr>
                <w:rFonts w:ascii="Times New Roman" w:hAnsi="Times New Roman"/>
                <w:sz w:val="18"/>
                <w:szCs w:val="18"/>
              </w:rPr>
            </w:pPr>
          </w:p>
        </w:tc>
        <w:tc>
          <w:tcPr>
            <w:tcW w:w="540" w:type="dxa"/>
          </w:tcPr>
          <w:p w:rsidR="0059479D" w:rsidRPr="00AC18C7" w:rsidRDefault="0059479D" w:rsidP="002A4334">
            <w:pPr>
              <w:spacing w:after="0" w:line="240" w:lineRule="auto"/>
              <w:rPr>
                <w:rFonts w:ascii="Times New Roman" w:hAnsi="Times New Roman"/>
                <w:sz w:val="18"/>
                <w:szCs w:val="18"/>
              </w:rPr>
            </w:pPr>
          </w:p>
        </w:tc>
        <w:tc>
          <w:tcPr>
            <w:tcW w:w="3780" w:type="dxa"/>
          </w:tcPr>
          <w:p w:rsidR="0059479D" w:rsidRDefault="0059479D" w:rsidP="008A0661">
            <w:pPr>
              <w:spacing w:after="0" w:line="180" w:lineRule="exact"/>
              <w:jc w:val="both"/>
              <w:rPr>
                <w:rFonts w:ascii="Times New Roman" w:hAnsi="Times New Roman"/>
                <w:sz w:val="18"/>
                <w:szCs w:val="18"/>
              </w:rPr>
            </w:pPr>
          </w:p>
        </w:tc>
      </w:tr>
      <w:tr w:rsidR="0059479D" w:rsidRPr="0068631D" w:rsidTr="00881011">
        <w:tc>
          <w:tcPr>
            <w:tcW w:w="540" w:type="dxa"/>
          </w:tcPr>
          <w:p w:rsidR="0059479D" w:rsidRDefault="0059479D" w:rsidP="002A4334">
            <w:pPr>
              <w:spacing w:after="0" w:line="240" w:lineRule="auto"/>
              <w:rPr>
                <w:rFonts w:ascii="Times New Roman" w:hAnsi="Times New Roman"/>
                <w:sz w:val="18"/>
                <w:szCs w:val="18"/>
              </w:rPr>
            </w:pPr>
          </w:p>
        </w:tc>
        <w:tc>
          <w:tcPr>
            <w:tcW w:w="2526" w:type="dxa"/>
          </w:tcPr>
          <w:p w:rsidR="0059479D" w:rsidRPr="00AC18C7" w:rsidRDefault="0059479D" w:rsidP="008A0661">
            <w:pPr>
              <w:spacing w:after="0" w:line="180" w:lineRule="exact"/>
              <w:rPr>
                <w:rFonts w:ascii="Times New Roman" w:hAnsi="Times New Roman"/>
                <w:sz w:val="18"/>
                <w:szCs w:val="18"/>
              </w:rPr>
            </w:pPr>
            <w:r w:rsidRPr="00AC18C7">
              <w:rPr>
                <w:rFonts w:ascii="Times New Roman" w:hAnsi="Times New Roman"/>
                <w:sz w:val="18"/>
                <w:szCs w:val="18"/>
              </w:rPr>
              <w:t>Подпрограмма 1</w:t>
            </w:r>
          </w:p>
          <w:p w:rsidR="0059479D" w:rsidRPr="00AC18C7" w:rsidRDefault="0059479D" w:rsidP="008A0661">
            <w:pPr>
              <w:spacing w:after="0" w:line="180" w:lineRule="exact"/>
              <w:rPr>
                <w:rFonts w:ascii="Times New Roman" w:hAnsi="Times New Roman"/>
                <w:sz w:val="18"/>
                <w:szCs w:val="18"/>
              </w:rPr>
            </w:pPr>
            <w:r w:rsidRPr="00AC18C7">
              <w:rPr>
                <w:rFonts w:ascii="Times New Roman" w:hAnsi="Times New Roman"/>
                <w:sz w:val="18"/>
                <w:szCs w:val="18"/>
              </w:rPr>
              <w:t>«Содействие временной занятости отдельных категорий граждан»</w:t>
            </w:r>
          </w:p>
        </w:tc>
        <w:tc>
          <w:tcPr>
            <w:tcW w:w="1260" w:type="dxa"/>
          </w:tcPr>
          <w:p w:rsidR="0059479D" w:rsidRPr="00AC18C7" w:rsidRDefault="0059479D" w:rsidP="002A4334">
            <w:pPr>
              <w:spacing w:after="0" w:line="240" w:lineRule="auto"/>
              <w:rPr>
                <w:rFonts w:ascii="Times New Roman" w:hAnsi="Times New Roman"/>
                <w:sz w:val="18"/>
                <w:szCs w:val="18"/>
              </w:rPr>
            </w:pPr>
            <w:r>
              <w:rPr>
                <w:rFonts w:ascii="Times New Roman" w:hAnsi="Times New Roman"/>
                <w:sz w:val="18"/>
                <w:szCs w:val="18"/>
              </w:rPr>
              <w:t>18,59320</w:t>
            </w:r>
          </w:p>
        </w:tc>
        <w:tc>
          <w:tcPr>
            <w:tcW w:w="1260" w:type="dxa"/>
          </w:tcPr>
          <w:p w:rsidR="0059479D" w:rsidRPr="00AC18C7" w:rsidRDefault="0059479D" w:rsidP="006D0F2A">
            <w:pPr>
              <w:spacing w:after="0" w:line="240" w:lineRule="auto"/>
              <w:rPr>
                <w:rFonts w:ascii="Times New Roman" w:hAnsi="Times New Roman"/>
                <w:sz w:val="18"/>
                <w:szCs w:val="18"/>
              </w:rPr>
            </w:pPr>
            <w:r>
              <w:rPr>
                <w:rFonts w:ascii="Times New Roman" w:hAnsi="Times New Roman"/>
                <w:sz w:val="18"/>
                <w:szCs w:val="18"/>
              </w:rPr>
              <w:t>18,59320</w:t>
            </w:r>
          </w:p>
        </w:tc>
        <w:tc>
          <w:tcPr>
            <w:tcW w:w="900" w:type="dxa"/>
          </w:tcPr>
          <w:p w:rsidR="0059479D" w:rsidRPr="00AC18C7" w:rsidRDefault="0059479D" w:rsidP="002A4334">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Pr="00AC18C7" w:rsidRDefault="0059479D" w:rsidP="006D0F2A">
            <w:pPr>
              <w:spacing w:after="0" w:line="240" w:lineRule="auto"/>
              <w:rPr>
                <w:rFonts w:ascii="Times New Roman" w:hAnsi="Times New Roman"/>
                <w:sz w:val="18"/>
                <w:szCs w:val="18"/>
              </w:rPr>
            </w:pPr>
            <w:r>
              <w:rPr>
                <w:rFonts w:ascii="Times New Roman" w:hAnsi="Times New Roman"/>
                <w:sz w:val="18"/>
                <w:szCs w:val="18"/>
              </w:rPr>
              <w:t>18,59320</w:t>
            </w:r>
          </w:p>
        </w:tc>
        <w:tc>
          <w:tcPr>
            <w:tcW w:w="720" w:type="dxa"/>
          </w:tcPr>
          <w:p w:rsidR="0059479D" w:rsidRPr="00AC18C7" w:rsidRDefault="0059479D" w:rsidP="002A4334">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Pr="00AC18C7" w:rsidRDefault="0059479D" w:rsidP="002A4334">
            <w:pPr>
              <w:spacing w:after="0" w:line="240" w:lineRule="auto"/>
              <w:rPr>
                <w:rFonts w:ascii="Times New Roman" w:hAnsi="Times New Roman"/>
                <w:sz w:val="18"/>
                <w:szCs w:val="18"/>
              </w:rPr>
            </w:pPr>
            <w:r>
              <w:rPr>
                <w:rFonts w:ascii="Times New Roman" w:hAnsi="Times New Roman"/>
                <w:sz w:val="18"/>
                <w:szCs w:val="18"/>
              </w:rPr>
              <w:t>12</w:t>
            </w:r>
          </w:p>
        </w:tc>
        <w:tc>
          <w:tcPr>
            <w:tcW w:w="720" w:type="dxa"/>
          </w:tcPr>
          <w:p w:rsidR="0059479D" w:rsidRPr="00AC18C7" w:rsidRDefault="0059479D" w:rsidP="002A4334">
            <w:pPr>
              <w:spacing w:after="0" w:line="240" w:lineRule="auto"/>
              <w:rPr>
                <w:rFonts w:ascii="Times New Roman" w:hAnsi="Times New Roman"/>
                <w:sz w:val="18"/>
                <w:szCs w:val="18"/>
              </w:rPr>
            </w:pPr>
            <w:r>
              <w:rPr>
                <w:rFonts w:ascii="Times New Roman" w:hAnsi="Times New Roman"/>
                <w:sz w:val="18"/>
                <w:szCs w:val="18"/>
              </w:rPr>
              <w:t>4</w:t>
            </w:r>
          </w:p>
        </w:tc>
        <w:tc>
          <w:tcPr>
            <w:tcW w:w="720" w:type="dxa"/>
          </w:tcPr>
          <w:p w:rsidR="0059479D" w:rsidRPr="00AC18C7" w:rsidRDefault="0059479D" w:rsidP="002A4334">
            <w:pPr>
              <w:spacing w:after="0" w:line="240" w:lineRule="auto"/>
              <w:rPr>
                <w:rFonts w:ascii="Times New Roman" w:hAnsi="Times New Roman"/>
                <w:sz w:val="18"/>
                <w:szCs w:val="18"/>
              </w:rPr>
            </w:pPr>
            <w:r>
              <w:rPr>
                <w:rFonts w:ascii="Times New Roman" w:hAnsi="Times New Roman"/>
                <w:sz w:val="18"/>
                <w:szCs w:val="18"/>
              </w:rPr>
              <w:t>12</w:t>
            </w:r>
          </w:p>
        </w:tc>
        <w:tc>
          <w:tcPr>
            <w:tcW w:w="720" w:type="dxa"/>
          </w:tcPr>
          <w:p w:rsidR="0059479D" w:rsidRPr="00AC18C7" w:rsidRDefault="0059479D" w:rsidP="002A4334">
            <w:pPr>
              <w:spacing w:after="0" w:line="240" w:lineRule="auto"/>
              <w:rPr>
                <w:rFonts w:ascii="Times New Roman" w:hAnsi="Times New Roman"/>
                <w:sz w:val="18"/>
                <w:szCs w:val="18"/>
              </w:rPr>
            </w:pPr>
            <w:r>
              <w:rPr>
                <w:rFonts w:ascii="Times New Roman" w:hAnsi="Times New Roman"/>
                <w:sz w:val="18"/>
                <w:szCs w:val="18"/>
              </w:rPr>
              <w:t>4</w:t>
            </w:r>
          </w:p>
        </w:tc>
        <w:tc>
          <w:tcPr>
            <w:tcW w:w="540" w:type="dxa"/>
          </w:tcPr>
          <w:p w:rsidR="0059479D" w:rsidRPr="00AC18C7" w:rsidRDefault="0059479D" w:rsidP="002A4334">
            <w:pPr>
              <w:spacing w:after="0" w:line="240" w:lineRule="auto"/>
              <w:rPr>
                <w:rFonts w:ascii="Times New Roman" w:hAnsi="Times New Roman"/>
                <w:sz w:val="18"/>
                <w:szCs w:val="18"/>
              </w:rPr>
            </w:pPr>
            <w:r>
              <w:rPr>
                <w:rFonts w:ascii="Times New Roman" w:hAnsi="Times New Roman"/>
                <w:sz w:val="18"/>
                <w:szCs w:val="18"/>
              </w:rPr>
              <w:t>33,3</w:t>
            </w:r>
          </w:p>
        </w:tc>
        <w:tc>
          <w:tcPr>
            <w:tcW w:w="3780" w:type="dxa"/>
          </w:tcPr>
          <w:p w:rsidR="0059479D" w:rsidRDefault="0059479D" w:rsidP="006D0F2A">
            <w:pPr>
              <w:spacing w:after="0" w:line="180" w:lineRule="exact"/>
              <w:jc w:val="both"/>
              <w:rPr>
                <w:rFonts w:ascii="Times New Roman" w:hAnsi="Times New Roman"/>
                <w:sz w:val="18"/>
                <w:szCs w:val="18"/>
              </w:rPr>
            </w:pPr>
            <w:r>
              <w:rPr>
                <w:rFonts w:ascii="Times New Roman" w:hAnsi="Times New Roman"/>
                <w:sz w:val="18"/>
                <w:szCs w:val="18"/>
              </w:rPr>
              <w:t>Из 12-ти целевых индикаторов подпрограммы 1 выполнены 4. Уровень финансирования программных мероприятий составил 100%. В связи с уменьшением количества обратившихся граждан в Центр занятости сократилось создание временных рабочих мест для организации общественных работ на 9 ед. против запланированного значения. В связи уменьшение количества обратившихся несовершеннолетних граждан, сократилось количество созданных рабочих мест для трудоустройства несовершеннолетних  на 14 ед. против запланированного.</w:t>
            </w:r>
          </w:p>
          <w:p w:rsidR="0059479D" w:rsidRPr="0068631D" w:rsidRDefault="0059479D" w:rsidP="006D0F2A">
            <w:pPr>
              <w:spacing w:after="0" w:line="180" w:lineRule="exact"/>
              <w:jc w:val="both"/>
              <w:rPr>
                <w:rFonts w:ascii="Times New Roman" w:hAnsi="Times New Roman"/>
                <w:sz w:val="18"/>
                <w:szCs w:val="18"/>
              </w:rPr>
            </w:pPr>
            <w:r>
              <w:rPr>
                <w:rFonts w:ascii="Times New Roman" w:hAnsi="Times New Roman"/>
                <w:sz w:val="18"/>
                <w:szCs w:val="18"/>
              </w:rPr>
              <w:t>Уменьшилось количество временных рабочих мест для трудоустройства инвалидов на 3 ед. в связи с уменьшение количества обратившихся граждан данной категории. Уменьшилась численность граждан, получивших услуги по профориентации на 124 чел. В связи с уменьшением обратившихся по данной услуге. Произошло уменьшение численности безработных граждан, направленных на профессиональную подготовку, переподготовку, повышение квалификации на 3 чел. в связи с уменьшением обратившихся по данной услуге.</w:t>
            </w:r>
          </w:p>
        </w:tc>
      </w:tr>
      <w:tr w:rsidR="0059479D" w:rsidRPr="0068631D" w:rsidTr="00881011">
        <w:tc>
          <w:tcPr>
            <w:tcW w:w="540" w:type="dxa"/>
          </w:tcPr>
          <w:p w:rsidR="0059479D" w:rsidRDefault="0059479D" w:rsidP="002A4334">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 xml:space="preserve">Подпрограмма 2 </w:t>
            </w:r>
          </w:p>
          <w:p w:rsidR="0059479D" w:rsidRPr="00AC18C7" w:rsidRDefault="0059479D" w:rsidP="008A0661">
            <w:pPr>
              <w:spacing w:after="0" w:line="180" w:lineRule="exact"/>
              <w:rPr>
                <w:rFonts w:ascii="Times New Roman" w:hAnsi="Times New Roman"/>
                <w:sz w:val="18"/>
                <w:szCs w:val="18"/>
              </w:rPr>
            </w:pPr>
            <w:r>
              <w:rPr>
                <w:rFonts w:ascii="Times New Roman" w:hAnsi="Times New Roman"/>
                <w:sz w:val="18"/>
                <w:szCs w:val="18"/>
              </w:rPr>
              <w:t>«Развитие институтов рынка труда»</w:t>
            </w:r>
          </w:p>
        </w:tc>
        <w:tc>
          <w:tcPr>
            <w:tcW w:w="1260" w:type="dxa"/>
          </w:tcPr>
          <w:p w:rsidR="0059479D" w:rsidRPr="00AC18C7" w:rsidRDefault="0059479D" w:rsidP="006D0F2A">
            <w:pPr>
              <w:spacing w:after="0" w:line="240" w:lineRule="auto"/>
              <w:rPr>
                <w:rFonts w:ascii="Times New Roman" w:hAnsi="Times New Roman"/>
                <w:sz w:val="18"/>
                <w:szCs w:val="18"/>
              </w:rPr>
            </w:pPr>
            <w:r w:rsidRPr="00AC18C7">
              <w:rPr>
                <w:rFonts w:ascii="Times New Roman" w:hAnsi="Times New Roman"/>
                <w:sz w:val="18"/>
                <w:szCs w:val="18"/>
              </w:rPr>
              <w:t>341,75266</w:t>
            </w:r>
          </w:p>
        </w:tc>
        <w:tc>
          <w:tcPr>
            <w:tcW w:w="1260" w:type="dxa"/>
          </w:tcPr>
          <w:p w:rsidR="0059479D" w:rsidRPr="00AC18C7" w:rsidRDefault="0059479D" w:rsidP="006D0F2A">
            <w:pPr>
              <w:spacing w:after="0" w:line="240" w:lineRule="auto"/>
              <w:rPr>
                <w:rFonts w:ascii="Times New Roman" w:hAnsi="Times New Roman"/>
                <w:sz w:val="18"/>
                <w:szCs w:val="18"/>
              </w:rPr>
            </w:pPr>
            <w:r w:rsidRPr="00AC18C7">
              <w:rPr>
                <w:rFonts w:ascii="Times New Roman" w:hAnsi="Times New Roman"/>
                <w:sz w:val="18"/>
                <w:szCs w:val="18"/>
              </w:rPr>
              <w:t>341</w:t>
            </w:r>
            <w:r>
              <w:rPr>
                <w:rFonts w:ascii="Times New Roman" w:hAnsi="Times New Roman"/>
                <w:sz w:val="18"/>
                <w:szCs w:val="18"/>
              </w:rPr>
              <w:t>,</w:t>
            </w:r>
            <w:r w:rsidRPr="00AC18C7">
              <w:rPr>
                <w:rFonts w:ascii="Times New Roman" w:hAnsi="Times New Roman"/>
                <w:sz w:val="18"/>
                <w:szCs w:val="18"/>
              </w:rPr>
              <w:t>75266</w:t>
            </w:r>
          </w:p>
        </w:tc>
        <w:tc>
          <w:tcPr>
            <w:tcW w:w="900" w:type="dxa"/>
          </w:tcPr>
          <w:p w:rsidR="0059479D" w:rsidRPr="00AC18C7" w:rsidRDefault="0059479D" w:rsidP="006D0F2A">
            <w:pPr>
              <w:spacing w:after="0" w:line="240" w:lineRule="auto"/>
              <w:rPr>
                <w:rFonts w:ascii="Times New Roman" w:hAnsi="Times New Roman"/>
                <w:sz w:val="18"/>
                <w:szCs w:val="18"/>
              </w:rPr>
            </w:pPr>
            <w:r w:rsidRPr="00AC18C7">
              <w:rPr>
                <w:rFonts w:ascii="Times New Roman" w:hAnsi="Times New Roman"/>
                <w:sz w:val="18"/>
                <w:szCs w:val="18"/>
              </w:rPr>
              <w:t>100</w:t>
            </w:r>
          </w:p>
        </w:tc>
        <w:tc>
          <w:tcPr>
            <w:tcW w:w="1260" w:type="dxa"/>
          </w:tcPr>
          <w:p w:rsidR="0059479D" w:rsidRPr="00AC18C7" w:rsidRDefault="0059479D" w:rsidP="006D0F2A">
            <w:pPr>
              <w:spacing w:after="0" w:line="240" w:lineRule="auto"/>
              <w:rPr>
                <w:rFonts w:ascii="Times New Roman" w:hAnsi="Times New Roman"/>
                <w:sz w:val="18"/>
                <w:szCs w:val="18"/>
              </w:rPr>
            </w:pPr>
            <w:r w:rsidRPr="00AC18C7">
              <w:rPr>
                <w:rFonts w:ascii="Times New Roman" w:hAnsi="Times New Roman"/>
                <w:sz w:val="18"/>
                <w:szCs w:val="18"/>
              </w:rPr>
              <w:t>341,75266</w:t>
            </w:r>
          </w:p>
        </w:tc>
        <w:tc>
          <w:tcPr>
            <w:tcW w:w="720" w:type="dxa"/>
          </w:tcPr>
          <w:p w:rsidR="0059479D" w:rsidRPr="00AC18C7" w:rsidRDefault="0059479D" w:rsidP="006D0F2A">
            <w:pPr>
              <w:spacing w:after="0" w:line="240" w:lineRule="auto"/>
              <w:rPr>
                <w:rFonts w:ascii="Times New Roman" w:hAnsi="Times New Roman"/>
                <w:sz w:val="18"/>
                <w:szCs w:val="18"/>
              </w:rPr>
            </w:pPr>
            <w:r w:rsidRPr="00AC18C7">
              <w:rPr>
                <w:rFonts w:ascii="Times New Roman" w:hAnsi="Times New Roman"/>
                <w:sz w:val="18"/>
                <w:szCs w:val="18"/>
              </w:rPr>
              <w:t>100</w:t>
            </w:r>
          </w:p>
        </w:tc>
        <w:tc>
          <w:tcPr>
            <w:tcW w:w="720" w:type="dxa"/>
          </w:tcPr>
          <w:p w:rsidR="0059479D" w:rsidRPr="00AC18C7" w:rsidRDefault="0059479D" w:rsidP="002A4334">
            <w:pPr>
              <w:spacing w:after="0" w:line="240" w:lineRule="auto"/>
              <w:rPr>
                <w:rFonts w:ascii="Times New Roman" w:hAnsi="Times New Roman"/>
                <w:sz w:val="18"/>
                <w:szCs w:val="18"/>
              </w:rPr>
            </w:pPr>
            <w:r>
              <w:rPr>
                <w:rFonts w:ascii="Times New Roman" w:hAnsi="Times New Roman"/>
                <w:sz w:val="18"/>
                <w:szCs w:val="18"/>
              </w:rPr>
              <w:t>8</w:t>
            </w:r>
          </w:p>
        </w:tc>
        <w:tc>
          <w:tcPr>
            <w:tcW w:w="720" w:type="dxa"/>
          </w:tcPr>
          <w:p w:rsidR="0059479D" w:rsidRPr="00AC18C7" w:rsidRDefault="0059479D" w:rsidP="002A4334">
            <w:pPr>
              <w:spacing w:after="0" w:line="240" w:lineRule="auto"/>
              <w:rPr>
                <w:rFonts w:ascii="Times New Roman" w:hAnsi="Times New Roman"/>
                <w:sz w:val="18"/>
                <w:szCs w:val="18"/>
              </w:rPr>
            </w:pPr>
            <w:r>
              <w:rPr>
                <w:rFonts w:ascii="Times New Roman" w:hAnsi="Times New Roman"/>
                <w:sz w:val="18"/>
                <w:szCs w:val="18"/>
              </w:rPr>
              <w:t>7</w:t>
            </w:r>
          </w:p>
        </w:tc>
        <w:tc>
          <w:tcPr>
            <w:tcW w:w="720" w:type="dxa"/>
          </w:tcPr>
          <w:p w:rsidR="0059479D" w:rsidRPr="00AC18C7" w:rsidRDefault="0059479D" w:rsidP="002A4334">
            <w:pPr>
              <w:spacing w:after="0" w:line="240" w:lineRule="auto"/>
              <w:rPr>
                <w:rFonts w:ascii="Times New Roman" w:hAnsi="Times New Roman"/>
                <w:sz w:val="18"/>
                <w:szCs w:val="18"/>
              </w:rPr>
            </w:pPr>
            <w:r>
              <w:rPr>
                <w:rFonts w:ascii="Times New Roman" w:hAnsi="Times New Roman"/>
                <w:sz w:val="18"/>
                <w:szCs w:val="18"/>
              </w:rPr>
              <w:t>4</w:t>
            </w:r>
          </w:p>
        </w:tc>
        <w:tc>
          <w:tcPr>
            <w:tcW w:w="720" w:type="dxa"/>
          </w:tcPr>
          <w:p w:rsidR="0059479D" w:rsidRPr="00AC18C7" w:rsidRDefault="0059479D" w:rsidP="002A4334">
            <w:pPr>
              <w:spacing w:after="0" w:line="240" w:lineRule="auto"/>
              <w:rPr>
                <w:rFonts w:ascii="Times New Roman" w:hAnsi="Times New Roman"/>
                <w:sz w:val="18"/>
                <w:szCs w:val="18"/>
              </w:rPr>
            </w:pPr>
            <w:r>
              <w:rPr>
                <w:rFonts w:ascii="Times New Roman" w:hAnsi="Times New Roman"/>
                <w:sz w:val="18"/>
                <w:szCs w:val="18"/>
              </w:rPr>
              <w:t>4</w:t>
            </w:r>
          </w:p>
        </w:tc>
        <w:tc>
          <w:tcPr>
            <w:tcW w:w="540" w:type="dxa"/>
          </w:tcPr>
          <w:p w:rsidR="0059479D" w:rsidRPr="00AC18C7" w:rsidRDefault="0059479D" w:rsidP="002A4334">
            <w:pPr>
              <w:spacing w:after="0" w:line="240" w:lineRule="auto"/>
              <w:rPr>
                <w:rFonts w:ascii="Times New Roman" w:hAnsi="Times New Roman"/>
                <w:sz w:val="18"/>
                <w:szCs w:val="18"/>
              </w:rPr>
            </w:pPr>
            <w:r>
              <w:rPr>
                <w:rFonts w:ascii="Times New Roman" w:hAnsi="Times New Roman"/>
                <w:sz w:val="18"/>
                <w:szCs w:val="18"/>
              </w:rPr>
              <w:t>100</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Из 4-х целевых индикаторов подпрограммы 2 выполнены 4. Уровень финансирования программных мероприятий составил 100%. </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Индикатор «Удельный вес работников, занятых в условиях, не отвечающих санитарным, гигиеническим нормам к общей численности занятых в экономике района» в 2015 году составил 17,3% или улучшился против запланированного показателя на 12,9%</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r>
              <w:rPr>
                <w:rFonts w:ascii="Times New Roman" w:hAnsi="Times New Roman"/>
                <w:sz w:val="18"/>
                <w:szCs w:val="18"/>
              </w:rPr>
              <w:t>6</w:t>
            </w:r>
          </w:p>
        </w:tc>
        <w:tc>
          <w:tcPr>
            <w:tcW w:w="2526" w:type="dxa"/>
          </w:tcPr>
          <w:p w:rsidR="0059479D" w:rsidRDefault="0059479D" w:rsidP="008A0661">
            <w:pPr>
              <w:spacing w:after="0" w:line="180" w:lineRule="exact"/>
              <w:rPr>
                <w:rFonts w:ascii="Times New Roman" w:hAnsi="Times New Roman"/>
                <w:sz w:val="18"/>
                <w:szCs w:val="18"/>
              </w:rPr>
            </w:pPr>
            <w:r w:rsidRPr="00736812">
              <w:rPr>
                <w:rFonts w:ascii="Times New Roman" w:hAnsi="Times New Roman"/>
                <w:b/>
                <w:sz w:val="18"/>
                <w:szCs w:val="18"/>
              </w:rPr>
              <w:t>«Развитие транспортной системы, обеспечение перевозки пассажиров в Советском районе Курской области и безопасности дорожного движения»</w:t>
            </w:r>
            <w:r>
              <w:rPr>
                <w:rFonts w:ascii="Times New Roman" w:hAnsi="Times New Roman"/>
                <w:sz w:val="18"/>
                <w:szCs w:val="18"/>
              </w:rPr>
              <w:t xml:space="preserve">, </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 xml:space="preserve">Постановление Администрации Советского района Курской области №1124 от 13.11.2014г. </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Исполнитель – Администрация Советского района, городское и сельские поселения Советского района</w:t>
            </w:r>
          </w:p>
        </w:tc>
        <w:tc>
          <w:tcPr>
            <w:tcW w:w="126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9999,7537</w:t>
            </w:r>
          </w:p>
        </w:tc>
        <w:tc>
          <w:tcPr>
            <w:tcW w:w="1260" w:type="dxa"/>
          </w:tcPr>
          <w:p w:rsidR="0059479D" w:rsidRPr="00736812" w:rsidRDefault="0059479D" w:rsidP="00CD473E">
            <w:pPr>
              <w:spacing w:after="0" w:line="240" w:lineRule="auto"/>
              <w:rPr>
                <w:rFonts w:ascii="Times New Roman" w:hAnsi="Times New Roman"/>
                <w:b/>
                <w:sz w:val="18"/>
                <w:szCs w:val="18"/>
              </w:rPr>
            </w:pPr>
            <w:r>
              <w:rPr>
                <w:rFonts w:ascii="Times New Roman" w:hAnsi="Times New Roman"/>
                <w:b/>
                <w:sz w:val="18"/>
                <w:szCs w:val="18"/>
              </w:rPr>
              <w:t>5419,63038</w:t>
            </w:r>
          </w:p>
        </w:tc>
        <w:tc>
          <w:tcPr>
            <w:tcW w:w="90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54,2</w:t>
            </w:r>
          </w:p>
        </w:tc>
        <w:tc>
          <w:tcPr>
            <w:tcW w:w="1260" w:type="dxa"/>
          </w:tcPr>
          <w:p w:rsidR="0059479D" w:rsidRPr="00736812" w:rsidRDefault="0059479D" w:rsidP="00791FF5">
            <w:pPr>
              <w:spacing w:after="0" w:line="240" w:lineRule="auto"/>
              <w:rPr>
                <w:rFonts w:ascii="Times New Roman" w:hAnsi="Times New Roman"/>
                <w:b/>
                <w:sz w:val="18"/>
                <w:szCs w:val="18"/>
              </w:rPr>
            </w:pPr>
            <w:r>
              <w:rPr>
                <w:rFonts w:ascii="Times New Roman" w:hAnsi="Times New Roman"/>
                <w:b/>
                <w:sz w:val="18"/>
                <w:szCs w:val="18"/>
              </w:rPr>
              <w:t>5419,63038</w:t>
            </w:r>
          </w:p>
        </w:tc>
        <w:tc>
          <w:tcPr>
            <w:tcW w:w="720" w:type="dxa"/>
          </w:tcPr>
          <w:p w:rsidR="0059479D" w:rsidRPr="00736812" w:rsidRDefault="0059479D" w:rsidP="002A4334">
            <w:pPr>
              <w:spacing w:after="0" w:line="240" w:lineRule="auto"/>
              <w:rPr>
                <w:rFonts w:ascii="Times New Roman" w:hAnsi="Times New Roman"/>
                <w:b/>
                <w:sz w:val="18"/>
                <w:szCs w:val="18"/>
              </w:rPr>
            </w:pPr>
            <w:r w:rsidRPr="00736812">
              <w:rPr>
                <w:rFonts w:ascii="Times New Roman" w:hAnsi="Times New Roman"/>
                <w:b/>
                <w:sz w:val="18"/>
                <w:szCs w:val="18"/>
              </w:rPr>
              <w:t>100</w:t>
            </w:r>
          </w:p>
        </w:tc>
        <w:tc>
          <w:tcPr>
            <w:tcW w:w="720" w:type="dxa"/>
          </w:tcPr>
          <w:p w:rsidR="0059479D" w:rsidRPr="00736812" w:rsidRDefault="0059479D" w:rsidP="002A4334">
            <w:pPr>
              <w:spacing w:after="0" w:line="240" w:lineRule="auto"/>
              <w:rPr>
                <w:rFonts w:ascii="Times New Roman" w:hAnsi="Times New Roman"/>
                <w:b/>
                <w:sz w:val="18"/>
                <w:szCs w:val="18"/>
              </w:rPr>
            </w:pPr>
            <w:r w:rsidRPr="00736812">
              <w:rPr>
                <w:rFonts w:ascii="Times New Roman" w:hAnsi="Times New Roman"/>
                <w:b/>
                <w:sz w:val="18"/>
                <w:szCs w:val="18"/>
              </w:rPr>
              <w:t>9</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5</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7</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5</w:t>
            </w:r>
          </w:p>
        </w:tc>
        <w:tc>
          <w:tcPr>
            <w:tcW w:w="54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71,4</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Анализ эффективности МП показал следующее. </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Из 7-ми </w:t>
            </w:r>
            <w:r>
              <w:rPr>
                <w:rFonts w:ascii="Times New Roman" w:hAnsi="Times New Roman"/>
                <w:bCs/>
                <w:sz w:val="18"/>
                <w:szCs w:val="18"/>
              </w:rPr>
              <w:t>ц</w:t>
            </w:r>
            <w:r w:rsidRPr="00347F2D">
              <w:rPr>
                <w:rFonts w:ascii="Times New Roman" w:hAnsi="Times New Roman"/>
                <w:bCs/>
                <w:sz w:val="18"/>
                <w:szCs w:val="18"/>
              </w:rPr>
              <w:t>елевы</w:t>
            </w:r>
            <w:r>
              <w:rPr>
                <w:rFonts w:ascii="Times New Roman" w:hAnsi="Times New Roman"/>
                <w:bCs/>
                <w:sz w:val="18"/>
                <w:szCs w:val="18"/>
              </w:rPr>
              <w:t>х</w:t>
            </w:r>
            <w:r w:rsidRPr="00347F2D">
              <w:rPr>
                <w:rFonts w:ascii="Times New Roman" w:hAnsi="Times New Roman"/>
                <w:bCs/>
                <w:sz w:val="18"/>
                <w:szCs w:val="18"/>
              </w:rPr>
              <w:t xml:space="preserve"> показател</w:t>
            </w:r>
            <w:r>
              <w:rPr>
                <w:rFonts w:ascii="Times New Roman" w:hAnsi="Times New Roman"/>
                <w:bCs/>
                <w:sz w:val="18"/>
                <w:szCs w:val="18"/>
              </w:rPr>
              <w:t>ей</w:t>
            </w:r>
            <w:r w:rsidRPr="00347F2D">
              <w:rPr>
                <w:rFonts w:ascii="Times New Roman" w:hAnsi="Times New Roman"/>
                <w:bCs/>
                <w:sz w:val="18"/>
                <w:szCs w:val="18"/>
              </w:rPr>
              <w:t xml:space="preserve"> (индикатор</w:t>
            </w:r>
            <w:r>
              <w:rPr>
                <w:rFonts w:ascii="Times New Roman" w:hAnsi="Times New Roman"/>
                <w:bCs/>
                <w:sz w:val="18"/>
                <w:szCs w:val="18"/>
              </w:rPr>
              <w:t>ов</w:t>
            </w:r>
            <w:r w:rsidRPr="00347F2D">
              <w:rPr>
                <w:rFonts w:ascii="Times New Roman" w:hAnsi="Times New Roman"/>
                <w:bCs/>
                <w:sz w:val="18"/>
                <w:szCs w:val="18"/>
              </w:rPr>
              <w:t>)</w:t>
            </w:r>
            <w:r w:rsidRPr="00347F2D">
              <w:rPr>
                <w:rFonts w:ascii="Times New Roman" w:hAnsi="Times New Roman"/>
                <w:b/>
                <w:sz w:val="18"/>
                <w:szCs w:val="18"/>
              </w:rPr>
              <w:t xml:space="preserve"> </w:t>
            </w:r>
            <w:r w:rsidRPr="00A56E88">
              <w:rPr>
                <w:rFonts w:ascii="Times New Roman" w:hAnsi="Times New Roman"/>
                <w:sz w:val="18"/>
                <w:szCs w:val="18"/>
              </w:rPr>
              <w:t>М</w:t>
            </w:r>
            <w:r>
              <w:rPr>
                <w:rFonts w:ascii="Times New Roman" w:hAnsi="Times New Roman"/>
                <w:bCs/>
                <w:sz w:val="18"/>
                <w:szCs w:val="18"/>
              </w:rPr>
              <w:t>П в 2015 году выполнены 5. Из 9 мероприятий полностью выполнено 5. Таким образом, можно сделать вывод, что МП является частично выполненной. Уровень финансирования 100%.</w:t>
            </w:r>
          </w:p>
          <w:p w:rsidR="0059479D" w:rsidRPr="0068631D" w:rsidRDefault="0059479D" w:rsidP="008A0661">
            <w:pPr>
              <w:spacing w:after="0" w:line="180" w:lineRule="exact"/>
              <w:jc w:val="both"/>
              <w:rPr>
                <w:rFonts w:ascii="Times New Roman" w:hAnsi="Times New Roman"/>
                <w:sz w:val="18"/>
                <w:szCs w:val="18"/>
              </w:rPr>
            </w:pP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В т.ч. по подпрограммам</w:t>
            </w:r>
          </w:p>
        </w:tc>
        <w:tc>
          <w:tcPr>
            <w:tcW w:w="1260" w:type="dxa"/>
          </w:tcPr>
          <w:p w:rsidR="0059479D" w:rsidRPr="000C3041" w:rsidRDefault="0059479D" w:rsidP="002A4334">
            <w:pPr>
              <w:spacing w:after="0" w:line="240" w:lineRule="auto"/>
              <w:rPr>
                <w:rFonts w:ascii="Times New Roman" w:hAnsi="Times New Roman"/>
                <w:sz w:val="18"/>
                <w:szCs w:val="18"/>
              </w:rPr>
            </w:pPr>
          </w:p>
        </w:tc>
        <w:tc>
          <w:tcPr>
            <w:tcW w:w="1260" w:type="dxa"/>
          </w:tcPr>
          <w:p w:rsidR="0059479D" w:rsidRPr="000C3041" w:rsidRDefault="0059479D" w:rsidP="002A4334">
            <w:pPr>
              <w:spacing w:after="0" w:line="240" w:lineRule="auto"/>
              <w:rPr>
                <w:rFonts w:ascii="Times New Roman" w:hAnsi="Times New Roman"/>
                <w:sz w:val="18"/>
                <w:szCs w:val="18"/>
              </w:rPr>
            </w:pPr>
          </w:p>
        </w:tc>
        <w:tc>
          <w:tcPr>
            <w:tcW w:w="900" w:type="dxa"/>
          </w:tcPr>
          <w:p w:rsidR="0059479D" w:rsidRPr="000C3041" w:rsidRDefault="0059479D" w:rsidP="002A4334">
            <w:pPr>
              <w:spacing w:after="0" w:line="240" w:lineRule="auto"/>
              <w:rPr>
                <w:rFonts w:ascii="Times New Roman" w:hAnsi="Times New Roman"/>
                <w:sz w:val="18"/>
                <w:szCs w:val="18"/>
              </w:rPr>
            </w:pPr>
          </w:p>
        </w:tc>
        <w:tc>
          <w:tcPr>
            <w:tcW w:w="126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540" w:type="dxa"/>
          </w:tcPr>
          <w:p w:rsidR="0059479D" w:rsidRPr="000C3041" w:rsidRDefault="0059479D" w:rsidP="002A4334">
            <w:pPr>
              <w:spacing w:after="0" w:line="240" w:lineRule="auto"/>
              <w:rPr>
                <w:rFonts w:ascii="Times New Roman" w:hAnsi="Times New Roman"/>
                <w:sz w:val="18"/>
                <w:szCs w:val="18"/>
              </w:rPr>
            </w:pPr>
          </w:p>
        </w:tc>
        <w:tc>
          <w:tcPr>
            <w:tcW w:w="3780" w:type="dxa"/>
          </w:tcPr>
          <w:p w:rsidR="0059479D" w:rsidRPr="0068631D" w:rsidRDefault="0059479D" w:rsidP="008A0661">
            <w:pPr>
              <w:spacing w:after="0" w:line="180" w:lineRule="exact"/>
              <w:jc w:val="both"/>
              <w:rPr>
                <w:rFonts w:ascii="Times New Roman" w:hAnsi="Times New Roman"/>
                <w:sz w:val="18"/>
                <w:szCs w:val="18"/>
              </w:rPr>
            </w:pP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Подпрограмма 1</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«Управление муниципальной программой и обеспечение условий ее реализации»</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(подпрограмма отсутствует)</w:t>
            </w:r>
          </w:p>
        </w:tc>
        <w:tc>
          <w:tcPr>
            <w:tcW w:w="126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126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90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126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54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3780" w:type="dxa"/>
          </w:tcPr>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Подпрограмма 1 отсутствует</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Подпрограмма 2</w:t>
            </w:r>
          </w:p>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«Развитие сети автомобильных дорог Советского района Курской области»</w:t>
            </w:r>
          </w:p>
        </w:tc>
        <w:tc>
          <w:tcPr>
            <w:tcW w:w="126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8799,7537</w:t>
            </w:r>
          </w:p>
        </w:tc>
        <w:tc>
          <w:tcPr>
            <w:tcW w:w="126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4219,63038</w:t>
            </w:r>
          </w:p>
        </w:tc>
        <w:tc>
          <w:tcPr>
            <w:tcW w:w="90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48</w:t>
            </w:r>
          </w:p>
        </w:tc>
        <w:tc>
          <w:tcPr>
            <w:tcW w:w="1260" w:type="dxa"/>
          </w:tcPr>
          <w:p w:rsidR="0059479D" w:rsidRPr="000C3041" w:rsidRDefault="0059479D" w:rsidP="00791FF5">
            <w:pPr>
              <w:spacing w:after="0" w:line="240" w:lineRule="auto"/>
              <w:rPr>
                <w:rFonts w:ascii="Times New Roman" w:hAnsi="Times New Roman"/>
                <w:sz w:val="18"/>
                <w:szCs w:val="18"/>
              </w:rPr>
            </w:pPr>
            <w:r>
              <w:rPr>
                <w:rFonts w:ascii="Times New Roman" w:hAnsi="Times New Roman"/>
                <w:sz w:val="18"/>
                <w:szCs w:val="18"/>
              </w:rPr>
              <w:t>4219,63038</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3</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4</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2</w:t>
            </w:r>
          </w:p>
        </w:tc>
        <w:tc>
          <w:tcPr>
            <w:tcW w:w="54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50</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В отчетном году целевой индикатор подпрограммы 2 - доля протяженности автомобильных дорог общего пользования, соответствующих нормативным требованиям к транспортно-эксплуатационным показателям составил 38,5%, что соответствует запланированному.</w:t>
            </w:r>
          </w:p>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Мероприятия подпрограммы 2 не выполнены, в вязи с отсутствием финансирования.</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Подпрограмма 3</w:t>
            </w:r>
          </w:p>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«Развитие пассажирских перевозок в Советском районе Курской области»</w:t>
            </w:r>
          </w:p>
        </w:tc>
        <w:tc>
          <w:tcPr>
            <w:tcW w:w="126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1200,0</w:t>
            </w:r>
          </w:p>
        </w:tc>
        <w:tc>
          <w:tcPr>
            <w:tcW w:w="1260" w:type="dxa"/>
          </w:tcPr>
          <w:p w:rsidR="0059479D" w:rsidRPr="000C3041" w:rsidRDefault="0059479D" w:rsidP="00CD473E">
            <w:pPr>
              <w:spacing w:after="0" w:line="240" w:lineRule="auto"/>
              <w:rPr>
                <w:rFonts w:ascii="Times New Roman" w:hAnsi="Times New Roman"/>
                <w:sz w:val="18"/>
                <w:szCs w:val="18"/>
              </w:rPr>
            </w:pPr>
            <w:r>
              <w:rPr>
                <w:rFonts w:ascii="Times New Roman" w:hAnsi="Times New Roman"/>
                <w:sz w:val="18"/>
                <w:szCs w:val="18"/>
              </w:rPr>
              <w:t>1200,0</w:t>
            </w:r>
          </w:p>
        </w:tc>
        <w:tc>
          <w:tcPr>
            <w:tcW w:w="90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Pr="000C3041" w:rsidRDefault="0059479D" w:rsidP="00CD473E">
            <w:pPr>
              <w:spacing w:after="0" w:line="240" w:lineRule="auto"/>
              <w:rPr>
                <w:rFonts w:ascii="Times New Roman" w:hAnsi="Times New Roman"/>
                <w:sz w:val="18"/>
                <w:szCs w:val="18"/>
              </w:rPr>
            </w:pPr>
            <w:r>
              <w:rPr>
                <w:rFonts w:ascii="Times New Roman" w:hAnsi="Times New Roman"/>
                <w:sz w:val="18"/>
                <w:szCs w:val="18"/>
              </w:rPr>
              <w:t>1200,0</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100</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3</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3</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1</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1</w:t>
            </w:r>
          </w:p>
        </w:tc>
        <w:tc>
          <w:tcPr>
            <w:tcW w:w="54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100</w:t>
            </w:r>
          </w:p>
        </w:tc>
        <w:tc>
          <w:tcPr>
            <w:tcW w:w="3780" w:type="dxa"/>
          </w:tcPr>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В отчетном году по целевому индикатору подпрограммы 3 зафиксирован рост объема пассажирских перевозок транспортом общего пользования на 1,5%, что соответствует запланированному. Из 3 мероприятий выполнено полностью 3. </w:t>
            </w:r>
            <w:r>
              <w:rPr>
                <w:rFonts w:ascii="Times New Roman" w:hAnsi="Times New Roman"/>
                <w:bCs/>
                <w:sz w:val="18"/>
                <w:szCs w:val="18"/>
              </w:rPr>
              <w:t>Подпрограмма 3 выполнена.</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Подпрограмма 4</w:t>
            </w:r>
          </w:p>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«Повышение безопасности дорожного движения в Советском районе Курской области»</w:t>
            </w:r>
          </w:p>
        </w:tc>
        <w:tc>
          <w:tcPr>
            <w:tcW w:w="126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126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0</w:t>
            </w:r>
          </w:p>
        </w:tc>
        <w:tc>
          <w:tcPr>
            <w:tcW w:w="90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0</w:t>
            </w:r>
          </w:p>
        </w:tc>
        <w:tc>
          <w:tcPr>
            <w:tcW w:w="126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0</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0</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3</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2</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2</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2</w:t>
            </w:r>
          </w:p>
        </w:tc>
        <w:tc>
          <w:tcPr>
            <w:tcW w:w="54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100</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В подпрограмме 4 из 2-х целевых индикаторов выполнены 2. Число ДТП снизилось в отчетном году к запланированному значению на 109 ед. и составило 21, в то же время число погибших в ДТП меньше запланированного на 2 человек и составило 4 чел. </w:t>
            </w:r>
          </w:p>
          <w:p w:rsidR="0059479D" w:rsidRDefault="0059479D" w:rsidP="008A0661">
            <w:pPr>
              <w:spacing w:after="0" w:line="180" w:lineRule="exact"/>
              <w:jc w:val="both"/>
              <w:rPr>
                <w:rFonts w:ascii="Times New Roman" w:hAnsi="Times New Roman"/>
                <w:bCs/>
                <w:sz w:val="18"/>
                <w:szCs w:val="18"/>
              </w:rPr>
            </w:pPr>
            <w:r>
              <w:rPr>
                <w:rFonts w:ascii="Times New Roman" w:hAnsi="Times New Roman"/>
                <w:sz w:val="18"/>
                <w:szCs w:val="18"/>
              </w:rPr>
              <w:t xml:space="preserve">Из 3-х мероприятий подпрограммы 4 выполнено2. Мероприятие по оснащению современными техническими средствами и средствами обучения образовательных учреждений района не выполнено по </w:t>
            </w:r>
            <w:r>
              <w:rPr>
                <w:rFonts w:ascii="Times New Roman" w:hAnsi="Times New Roman"/>
                <w:bCs/>
                <w:sz w:val="18"/>
                <w:szCs w:val="18"/>
              </w:rPr>
              <w:t>причине отсутствия дополнительного финансирования из местного бюджета.</w:t>
            </w:r>
          </w:p>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bCs/>
                <w:sz w:val="18"/>
                <w:szCs w:val="18"/>
              </w:rPr>
              <w:t>Подпрограмма 4 частично выполнена.</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r>
              <w:rPr>
                <w:rFonts w:ascii="Times New Roman" w:hAnsi="Times New Roman"/>
                <w:sz w:val="18"/>
                <w:szCs w:val="18"/>
              </w:rPr>
              <w:t>7</w:t>
            </w:r>
          </w:p>
        </w:tc>
        <w:tc>
          <w:tcPr>
            <w:tcW w:w="2526" w:type="dxa"/>
          </w:tcPr>
          <w:p w:rsidR="0059479D" w:rsidRPr="00736812" w:rsidRDefault="0059479D" w:rsidP="008A0661">
            <w:pPr>
              <w:spacing w:after="0" w:line="180" w:lineRule="exact"/>
              <w:rPr>
                <w:rFonts w:ascii="Times New Roman" w:hAnsi="Times New Roman"/>
                <w:b/>
                <w:sz w:val="18"/>
                <w:szCs w:val="18"/>
              </w:rPr>
            </w:pPr>
            <w:r w:rsidRPr="00736812">
              <w:rPr>
                <w:rFonts w:ascii="Times New Roman" w:hAnsi="Times New Roman"/>
                <w:b/>
                <w:sz w:val="18"/>
                <w:szCs w:val="18"/>
              </w:rPr>
              <w:t xml:space="preserve">«Охрана окружающей среды </w:t>
            </w:r>
            <w:r>
              <w:rPr>
                <w:rFonts w:ascii="Times New Roman" w:hAnsi="Times New Roman"/>
                <w:b/>
                <w:sz w:val="18"/>
                <w:szCs w:val="18"/>
              </w:rPr>
              <w:t xml:space="preserve">в Советском районе Курской области </w:t>
            </w:r>
            <w:r w:rsidRPr="00736812">
              <w:rPr>
                <w:rFonts w:ascii="Times New Roman" w:hAnsi="Times New Roman"/>
                <w:b/>
                <w:sz w:val="18"/>
                <w:szCs w:val="18"/>
              </w:rPr>
              <w:t xml:space="preserve"> на 201</w:t>
            </w:r>
            <w:r>
              <w:rPr>
                <w:rFonts w:ascii="Times New Roman" w:hAnsi="Times New Roman"/>
                <w:b/>
                <w:sz w:val="18"/>
                <w:szCs w:val="18"/>
              </w:rPr>
              <w:t>5</w:t>
            </w:r>
            <w:r w:rsidRPr="00736812">
              <w:rPr>
                <w:rFonts w:ascii="Times New Roman" w:hAnsi="Times New Roman"/>
                <w:b/>
                <w:sz w:val="18"/>
                <w:szCs w:val="18"/>
              </w:rPr>
              <w:t>-2020 годы»,</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Постановление Администрации Советского района №146 от 16.02.2015г.</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Исполнитель – Администрация Советского района</w:t>
            </w:r>
          </w:p>
        </w:tc>
        <w:tc>
          <w:tcPr>
            <w:tcW w:w="1260" w:type="dxa"/>
          </w:tcPr>
          <w:p w:rsidR="0059479D" w:rsidRPr="00310FE1" w:rsidRDefault="0059479D" w:rsidP="00CD473E">
            <w:pPr>
              <w:spacing w:after="0" w:line="240" w:lineRule="auto"/>
              <w:rPr>
                <w:rFonts w:ascii="Times New Roman" w:hAnsi="Times New Roman"/>
                <w:b/>
                <w:sz w:val="18"/>
                <w:szCs w:val="18"/>
              </w:rPr>
            </w:pPr>
            <w:r>
              <w:rPr>
                <w:rFonts w:ascii="Times New Roman" w:hAnsi="Times New Roman"/>
                <w:b/>
                <w:sz w:val="18"/>
                <w:szCs w:val="18"/>
              </w:rPr>
              <w:t>2411,05012</w:t>
            </w:r>
          </w:p>
        </w:tc>
        <w:tc>
          <w:tcPr>
            <w:tcW w:w="1260" w:type="dxa"/>
          </w:tcPr>
          <w:p w:rsidR="0059479D" w:rsidRPr="00310FE1" w:rsidRDefault="0059479D" w:rsidP="00CD473E">
            <w:pPr>
              <w:spacing w:after="0" w:line="240" w:lineRule="auto"/>
              <w:rPr>
                <w:rFonts w:ascii="Times New Roman" w:hAnsi="Times New Roman"/>
                <w:b/>
                <w:sz w:val="18"/>
                <w:szCs w:val="18"/>
              </w:rPr>
            </w:pPr>
            <w:r>
              <w:rPr>
                <w:rFonts w:ascii="Times New Roman" w:hAnsi="Times New Roman"/>
                <w:b/>
                <w:sz w:val="18"/>
                <w:szCs w:val="18"/>
              </w:rPr>
              <w:t>2332,25312</w:t>
            </w:r>
          </w:p>
        </w:tc>
        <w:tc>
          <w:tcPr>
            <w:tcW w:w="900" w:type="dxa"/>
          </w:tcPr>
          <w:p w:rsidR="0059479D" w:rsidRPr="00310FE1" w:rsidRDefault="0059479D" w:rsidP="00CD473E">
            <w:pPr>
              <w:spacing w:after="0" w:line="240" w:lineRule="auto"/>
              <w:rPr>
                <w:rFonts w:ascii="Times New Roman" w:hAnsi="Times New Roman"/>
                <w:b/>
                <w:sz w:val="18"/>
                <w:szCs w:val="18"/>
              </w:rPr>
            </w:pPr>
            <w:r>
              <w:rPr>
                <w:rFonts w:ascii="Times New Roman" w:hAnsi="Times New Roman"/>
                <w:b/>
                <w:sz w:val="18"/>
                <w:szCs w:val="18"/>
              </w:rPr>
              <w:t>96,7</w:t>
            </w:r>
          </w:p>
        </w:tc>
        <w:tc>
          <w:tcPr>
            <w:tcW w:w="1260" w:type="dxa"/>
          </w:tcPr>
          <w:p w:rsidR="0059479D" w:rsidRPr="00310FE1" w:rsidRDefault="0059479D" w:rsidP="00791FF5">
            <w:pPr>
              <w:spacing w:after="0" w:line="240" w:lineRule="auto"/>
              <w:rPr>
                <w:rFonts w:ascii="Times New Roman" w:hAnsi="Times New Roman"/>
                <w:b/>
                <w:sz w:val="18"/>
                <w:szCs w:val="18"/>
              </w:rPr>
            </w:pPr>
            <w:r>
              <w:rPr>
                <w:rFonts w:ascii="Times New Roman" w:hAnsi="Times New Roman"/>
                <w:b/>
                <w:sz w:val="18"/>
                <w:szCs w:val="18"/>
              </w:rPr>
              <w:t>2332,25312</w:t>
            </w:r>
          </w:p>
        </w:tc>
        <w:tc>
          <w:tcPr>
            <w:tcW w:w="720" w:type="dxa"/>
          </w:tcPr>
          <w:p w:rsidR="0059479D" w:rsidRPr="00310FE1" w:rsidRDefault="0059479D" w:rsidP="00CD473E">
            <w:pPr>
              <w:spacing w:after="0" w:line="240" w:lineRule="auto"/>
              <w:rPr>
                <w:rFonts w:ascii="Times New Roman" w:hAnsi="Times New Roman"/>
                <w:b/>
                <w:sz w:val="18"/>
                <w:szCs w:val="18"/>
              </w:rPr>
            </w:pPr>
            <w:r w:rsidRPr="00310FE1">
              <w:rPr>
                <w:rFonts w:ascii="Times New Roman" w:hAnsi="Times New Roman"/>
                <w:b/>
                <w:sz w:val="18"/>
                <w:szCs w:val="18"/>
              </w:rPr>
              <w:t>100</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7</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7</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3</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3</w:t>
            </w:r>
          </w:p>
        </w:tc>
        <w:tc>
          <w:tcPr>
            <w:tcW w:w="54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100</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Анализ эффективности МП показал следующее. </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Из 7 мероприятий МП выполнены 7. Выделенные средства местного бюджета в сумме 2332,3 тыс. рублей освоены в полном объеме.</w:t>
            </w:r>
          </w:p>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Таким образом, можно сделать вывод, что МП реализована эффективно.</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В т.ч. по подпрограммам</w:t>
            </w:r>
          </w:p>
        </w:tc>
        <w:tc>
          <w:tcPr>
            <w:tcW w:w="1260" w:type="dxa"/>
          </w:tcPr>
          <w:p w:rsidR="0059479D" w:rsidRPr="000C3041" w:rsidRDefault="0059479D" w:rsidP="002A4334">
            <w:pPr>
              <w:spacing w:after="0" w:line="240" w:lineRule="auto"/>
              <w:rPr>
                <w:rFonts w:ascii="Times New Roman" w:hAnsi="Times New Roman"/>
                <w:sz w:val="18"/>
                <w:szCs w:val="18"/>
              </w:rPr>
            </w:pPr>
          </w:p>
        </w:tc>
        <w:tc>
          <w:tcPr>
            <w:tcW w:w="1260" w:type="dxa"/>
          </w:tcPr>
          <w:p w:rsidR="0059479D" w:rsidRPr="000C3041" w:rsidRDefault="0059479D" w:rsidP="002A4334">
            <w:pPr>
              <w:spacing w:after="0" w:line="240" w:lineRule="auto"/>
              <w:rPr>
                <w:rFonts w:ascii="Times New Roman" w:hAnsi="Times New Roman"/>
                <w:sz w:val="18"/>
                <w:szCs w:val="18"/>
              </w:rPr>
            </w:pPr>
          </w:p>
        </w:tc>
        <w:tc>
          <w:tcPr>
            <w:tcW w:w="900" w:type="dxa"/>
          </w:tcPr>
          <w:p w:rsidR="0059479D" w:rsidRPr="000C3041" w:rsidRDefault="0059479D" w:rsidP="002A4334">
            <w:pPr>
              <w:spacing w:after="0" w:line="240" w:lineRule="auto"/>
              <w:rPr>
                <w:rFonts w:ascii="Times New Roman" w:hAnsi="Times New Roman"/>
                <w:sz w:val="18"/>
                <w:szCs w:val="18"/>
              </w:rPr>
            </w:pPr>
          </w:p>
        </w:tc>
        <w:tc>
          <w:tcPr>
            <w:tcW w:w="126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540" w:type="dxa"/>
          </w:tcPr>
          <w:p w:rsidR="0059479D" w:rsidRPr="000C3041" w:rsidRDefault="0059479D" w:rsidP="002A4334">
            <w:pPr>
              <w:spacing w:after="0" w:line="240" w:lineRule="auto"/>
              <w:rPr>
                <w:rFonts w:ascii="Times New Roman" w:hAnsi="Times New Roman"/>
                <w:sz w:val="18"/>
                <w:szCs w:val="18"/>
              </w:rPr>
            </w:pPr>
          </w:p>
        </w:tc>
        <w:tc>
          <w:tcPr>
            <w:tcW w:w="3780" w:type="dxa"/>
          </w:tcPr>
          <w:p w:rsidR="0059479D" w:rsidRPr="0068631D" w:rsidRDefault="0059479D" w:rsidP="008A0661">
            <w:pPr>
              <w:spacing w:after="0" w:line="180" w:lineRule="exact"/>
              <w:jc w:val="both"/>
              <w:rPr>
                <w:rFonts w:ascii="Times New Roman" w:hAnsi="Times New Roman"/>
                <w:sz w:val="18"/>
                <w:szCs w:val="18"/>
              </w:rPr>
            </w:pP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Подпрограмма 1</w:t>
            </w:r>
          </w:p>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«Экология и чистая вода в Советском районе Курской области на 2015-2020 годы»</w:t>
            </w:r>
          </w:p>
        </w:tc>
        <w:tc>
          <w:tcPr>
            <w:tcW w:w="1260" w:type="dxa"/>
          </w:tcPr>
          <w:p w:rsidR="0059479D" w:rsidRPr="00CC6BE7" w:rsidRDefault="0059479D" w:rsidP="00791FF5">
            <w:pPr>
              <w:spacing w:after="0" w:line="240" w:lineRule="auto"/>
              <w:rPr>
                <w:rFonts w:ascii="Times New Roman" w:hAnsi="Times New Roman"/>
                <w:sz w:val="18"/>
                <w:szCs w:val="18"/>
              </w:rPr>
            </w:pPr>
            <w:r w:rsidRPr="00CC6BE7">
              <w:rPr>
                <w:rFonts w:ascii="Times New Roman" w:hAnsi="Times New Roman"/>
                <w:sz w:val="18"/>
                <w:szCs w:val="18"/>
              </w:rPr>
              <w:t>2411,05012</w:t>
            </w:r>
          </w:p>
        </w:tc>
        <w:tc>
          <w:tcPr>
            <w:tcW w:w="1260" w:type="dxa"/>
          </w:tcPr>
          <w:p w:rsidR="0059479D" w:rsidRPr="00CC6BE7" w:rsidRDefault="0059479D" w:rsidP="00791FF5">
            <w:pPr>
              <w:spacing w:after="0" w:line="240" w:lineRule="auto"/>
              <w:rPr>
                <w:rFonts w:ascii="Times New Roman" w:hAnsi="Times New Roman"/>
                <w:sz w:val="18"/>
                <w:szCs w:val="18"/>
              </w:rPr>
            </w:pPr>
            <w:r w:rsidRPr="00CC6BE7">
              <w:rPr>
                <w:rFonts w:ascii="Times New Roman" w:hAnsi="Times New Roman"/>
                <w:sz w:val="18"/>
                <w:szCs w:val="18"/>
              </w:rPr>
              <w:t>2332,25312</w:t>
            </w:r>
          </w:p>
        </w:tc>
        <w:tc>
          <w:tcPr>
            <w:tcW w:w="900" w:type="dxa"/>
          </w:tcPr>
          <w:p w:rsidR="0059479D" w:rsidRPr="00CC6BE7" w:rsidRDefault="0059479D" w:rsidP="00791FF5">
            <w:pPr>
              <w:spacing w:after="0" w:line="240" w:lineRule="auto"/>
              <w:rPr>
                <w:rFonts w:ascii="Times New Roman" w:hAnsi="Times New Roman"/>
                <w:sz w:val="18"/>
                <w:szCs w:val="18"/>
              </w:rPr>
            </w:pPr>
            <w:r w:rsidRPr="00CC6BE7">
              <w:rPr>
                <w:rFonts w:ascii="Times New Roman" w:hAnsi="Times New Roman"/>
                <w:sz w:val="18"/>
                <w:szCs w:val="18"/>
              </w:rPr>
              <w:t>96,7</w:t>
            </w:r>
          </w:p>
        </w:tc>
        <w:tc>
          <w:tcPr>
            <w:tcW w:w="1260" w:type="dxa"/>
          </w:tcPr>
          <w:p w:rsidR="0059479D" w:rsidRPr="00CC6BE7" w:rsidRDefault="0059479D" w:rsidP="00791FF5">
            <w:pPr>
              <w:spacing w:after="0" w:line="240" w:lineRule="auto"/>
              <w:rPr>
                <w:rFonts w:ascii="Times New Roman" w:hAnsi="Times New Roman"/>
                <w:sz w:val="18"/>
                <w:szCs w:val="18"/>
              </w:rPr>
            </w:pPr>
            <w:r w:rsidRPr="00CC6BE7">
              <w:rPr>
                <w:rFonts w:ascii="Times New Roman" w:hAnsi="Times New Roman"/>
                <w:sz w:val="18"/>
                <w:szCs w:val="18"/>
              </w:rPr>
              <w:t>2332,25312</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7</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7</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3</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3</w:t>
            </w:r>
          </w:p>
        </w:tc>
        <w:tc>
          <w:tcPr>
            <w:tcW w:w="54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100</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Мероприятия подпрограммы 1 в 2015 году выполнены полностью. В отчетном году в целях повышения экологической культуры населения проведено  76  мероприятия по следующим направлениям: </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уборка придорожных лесополос протяженностью 20 км, в общеобразовательных учреждениях проведены тематические конкурсы, беседы по экологическому просвещению, регулярно проводились субботники во всех муниципальных образованиях района, ликвидированы несанкционированные свалки, мероприятия по благоустройству прилегающих домовых территорий, осуществлялись публикации статей по охране окружающей среды в районной газете «Нива», регулярно проводилась разъяснительная работа о запрете выжигания сухой растительности.</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В целях обеспечения населения экологически чистой питьевой водой построены ЭВУ в д.Екатериновка, с.Нижняя Грайворонка Советского района.</w:t>
            </w:r>
          </w:p>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Проведен текущий ремонт водозаборной скважины и водопроводной сите с.Липовчик, водонапорной башни д. Арцыбашевка Советского района.</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r>
              <w:rPr>
                <w:rFonts w:ascii="Times New Roman" w:hAnsi="Times New Roman"/>
                <w:sz w:val="18"/>
                <w:szCs w:val="18"/>
              </w:rPr>
              <w:t>8</w:t>
            </w:r>
          </w:p>
        </w:tc>
        <w:tc>
          <w:tcPr>
            <w:tcW w:w="2526" w:type="dxa"/>
          </w:tcPr>
          <w:p w:rsidR="0059479D" w:rsidRPr="00736812" w:rsidRDefault="0059479D" w:rsidP="008A0661">
            <w:pPr>
              <w:spacing w:after="0" w:line="180" w:lineRule="exact"/>
              <w:rPr>
                <w:rFonts w:ascii="Times New Roman" w:hAnsi="Times New Roman"/>
                <w:b/>
                <w:sz w:val="18"/>
                <w:szCs w:val="18"/>
              </w:rPr>
            </w:pPr>
            <w:r w:rsidRPr="00736812">
              <w:rPr>
                <w:rFonts w:ascii="Times New Roman" w:hAnsi="Times New Roman"/>
                <w:b/>
                <w:sz w:val="18"/>
                <w:szCs w:val="18"/>
              </w:rPr>
              <w:t>«Энергосбережение и повышение энергетической эффективности Советского района Курской</w:t>
            </w:r>
            <w:r>
              <w:rPr>
                <w:rFonts w:ascii="Times New Roman" w:hAnsi="Times New Roman"/>
                <w:b/>
                <w:sz w:val="18"/>
                <w:szCs w:val="18"/>
              </w:rPr>
              <w:t xml:space="preserve"> области</w:t>
            </w:r>
            <w:r w:rsidRPr="00736812">
              <w:rPr>
                <w:rFonts w:ascii="Times New Roman" w:hAnsi="Times New Roman"/>
                <w:b/>
                <w:sz w:val="18"/>
                <w:szCs w:val="18"/>
              </w:rPr>
              <w:t>»,</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Постановление Администрации Советского района №1131 от 14.11.2014г.</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Исполнитель – Администрация Советского района</w:t>
            </w:r>
          </w:p>
        </w:tc>
        <w:tc>
          <w:tcPr>
            <w:tcW w:w="1260" w:type="dxa"/>
          </w:tcPr>
          <w:p w:rsidR="0059479D" w:rsidRPr="00D24E22" w:rsidRDefault="0059479D" w:rsidP="00CD473E">
            <w:pPr>
              <w:spacing w:after="0" w:line="240" w:lineRule="auto"/>
              <w:rPr>
                <w:rFonts w:ascii="Times New Roman" w:hAnsi="Times New Roman"/>
                <w:b/>
                <w:sz w:val="18"/>
                <w:szCs w:val="18"/>
              </w:rPr>
            </w:pPr>
            <w:r w:rsidRPr="00D24E22">
              <w:rPr>
                <w:rFonts w:ascii="Times New Roman" w:hAnsi="Times New Roman"/>
                <w:b/>
                <w:sz w:val="18"/>
                <w:szCs w:val="18"/>
              </w:rPr>
              <w:t>223,69</w:t>
            </w:r>
          </w:p>
        </w:tc>
        <w:tc>
          <w:tcPr>
            <w:tcW w:w="1260" w:type="dxa"/>
          </w:tcPr>
          <w:p w:rsidR="0059479D" w:rsidRPr="00D24E22" w:rsidRDefault="0059479D" w:rsidP="00CD473E">
            <w:pPr>
              <w:spacing w:after="0" w:line="240" w:lineRule="auto"/>
              <w:rPr>
                <w:rFonts w:ascii="Times New Roman" w:hAnsi="Times New Roman"/>
                <w:b/>
                <w:sz w:val="18"/>
                <w:szCs w:val="18"/>
              </w:rPr>
            </w:pPr>
            <w:r w:rsidRPr="00D24E22">
              <w:rPr>
                <w:rFonts w:ascii="Times New Roman" w:hAnsi="Times New Roman"/>
                <w:b/>
                <w:sz w:val="18"/>
                <w:szCs w:val="18"/>
              </w:rPr>
              <w:t>223,69</w:t>
            </w:r>
          </w:p>
        </w:tc>
        <w:tc>
          <w:tcPr>
            <w:tcW w:w="900" w:type="dxa"/>
          </w:tcPr>
          <w:p w:rsidR="0059479D" w:rsidRPr="00D24E22" w:rsidRDefault="0059479D" w:rsidP="00CD473E">
            <w:pPr>
              <w:spacing w:after="0" w:line="240" w:lineRule="auto"/>
              <w:rPr>
                <w:rFonts w:ascii="Times New Roman" w:hAnsi="Times New Roman"/>
                <w:b/>
                <w:sz w:val="18"/>
                <w:szCs w:val="18"/>
              </w:rPr>
            </w:pPr>
            <w:r w:rsidRPr="00D24E22">
              <w:rPr>
                <w:rFonts w:ascii="Times New Roman" w:hAnsi="Times New Roman"/>
                <w:b/>
                <w:sz w:val="18"/>
                <w:szCs w:val="18"/>
              </w:rPr>
              <w:t>100</w:t>
            </w:r>
          </w:p>
        </w:tc>
        <w:tc>
          <w:tcPr>
            <w:tcW w:w="1260" w:type="dxa"/>
          </w:tcPr>
          <w:p w:rsidR="0059479D" w:rsidRPr="00D24E22" w:rsidRDefault="0059479D" w:rsidP="00CD473E">
            <w:pPr>
              <w:spacing w:after="0" w:line="240" w:lineRule="auto"/>
              <w:rPr>
                <w:rFonts w:ascii="Times New Roman" w:hAnsi="Times New Roman"/>
                <w:b/>
                <w:sz w:val="18"/>
                <w:szCs w:val="18"/>
              </w:rPr>
            </w:pPr>
            <w:r w:rsidRPr="00D24E22">
              <w:rPr>
                <w:rFonts w:ascii="Times New Roman" w:hAnsi="Times New Roman"/>
                <w:b/>
                <w:sz w:val="18"/>
                <w:szCs w:val="18"/>
              </w:rPr>
              <w:t>223,69</w:t>
            </w:r>
          </w:p>
        </w:tc>
        <w:tc>
          <w:tcPr>
            <w:tcW w:w="720" w:type="dxa"/>
          </w:tcPr>
          <w:p w:rsidR="0059479D" w:rsidRPr="00D24E22" w:rsidRDefault="0059479D" w:rsidP="00CD473E">
            <w:pPr>
              <w:spacing w:after="0" w:line="240" w:lineRule="auto"/>
              <w:rPr>
                <w:rFonts w:ascii="Times New Roman" w:hAnsi="Times New Roman"/>
                <w:b/>
                <w:sz w:val="18"/>
                <w:szCs w:val="18"/>
              </w:rPr>
            </w:pPr>
            <w:r w:rsidRPr="00D24E22">
              <w:rPr>
                <w:rFonts w:ascii="Times New Roman" w:hAnsi="Times New Roman"/>
                <w:b/>
                <w:sz w:val="18"/>
                <w:szCs w:val="18"/>
              </w:rPr>
              <w:t>100</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4</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2</w:t>
            </w:r>
          </w:p>
        </w:tc>
        <w:tc>
          <w:tcPr>
            <w:tcW w:w="720" w:type="dxa"/>
          </w:tcPr>
          <w:p w:rsidR="0059479D" w:rsidRPr="00736812" w:rsidRDefault="0059479D" w:rsidP="002A4334">
            <w:pPr>
              <w:spacing w:after="0" w:line="240" w:lineRule="auto"/>
              <w:rPr>
                <w:rFonts w:ascii="Times New Roman" w:hAnsi="Times New Roman"/>
                <w:b/>
                <w:sz w:val="18"/>
                <w:szCs w:val="18"/>
              </w:rPr>
            </w:pPr>
            <w:r w:rsidRPr="00736812">
              <w:rPr>
                <w:rFonts w:ascii="Times New Roman" w:hAnsi="Times New Roman"/>
                <w:b/>
                <w:sz w:val="18"/>
                <w:szCs w:val="18"/>
              </w:rPr>
              <w:t>1</w:t>
            </w:r>
          </w:p>
        </w:tc>
        <w:tc>
          <w:tcPr>
            <w:tcW w:w="720" w:type="dxa"/>
          </w:tcPr>
          <w:p w:rsidR="0059479D" w:rsidRPr="00736812" w:rsidRDefault="0059479D" w:rsidP="002A4334">
            <w:pPr>
              <w:spacing w:after="0" w:line="240" w:lineRule="auto"/>
              <w:rPr>
                <w:rFonts w:ascii="Times New Roman" w:hAnsi="Times New Roman"/>
                <w:b/>
                <w:sz w:val="18"/>
                <w:szCs w:val="18"/>
              </w:rPr>
            </w:pPr>
            <w:r w:rsidRPr="00736812">
              <w:rPr>
                <w:rFonts w:ascii="Times New Roman" w:hAnsi="Times New Roman"/>
                <w:b/>
                <w:sz w:val="18"/>
                <w:szCs w:val="18"/>
              </w:rPr>
              <w:t>1</w:t>
            </w:r>
          </w:p>
        </w:tc>
        <w:tc>
          <w:tcPr>
            <w:tcW w:w="540" w:type="dxa"/>
          </w:tcPr>
          <w:p w:rsidR="0059479D" w:rsidRPr="00736812" w:rsidRDefault="0059479D" w:rsidP="002A4334">
            <w:pPr>
              <w:spacing w:after="0" w:line="240" w:lineRule="auto"/>
              <w:rPr>
                <w:rFonts w:ascii="Times New Roman" w:hAnsi="Times New Roman"/>
                <w:b/>
                <w:sz w:val="18"/>
                <w:szCs w:val="18"/>
              </w:rPr>
            </w:pPr>
            <w:r w:rsidRPr="00736812">
              <w:rPr>
                <w:rFonts w:ascii="Times New Roman" w:hAnsi="Times New Roman"/>
                <w:b/>
                <w:sz w:val="18"/>
                <w:szCs w:val="18"/>
              </w:rPr>
              <w:t>100</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Анализ эффективности МП показал следующее. </w:t>
            </w:r>
          </w:p>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В отчетном году в целях выполнения мероприятий МП в здании администрации района были полностью заменены деревянные оконные блоки на ПВХ-блоки, что позволило сократить потребление природного газообразного топлива, вследствие снижения теплопотерь. Таким образом, в отчетном году  запланированное мероприятие выполнено полностью. Считается, что данная программа эффективна.</w:t>
            </w:r>
          </w:p>
        </w:tc>
      </w:tr>
      <w:tr w:rsidR="0059479D" w:rsidRPr="0068631D" w:rsidTr="00881011">
        <w:tc>
          <w:tcPr>
            <w:tcW w:w="540" w:type="dxa"/>
          </w:tcPr>
          <w:p w:rsidR="0059479D" w:rsidRDefault="0059479D" w:rsidP="002A4334">
            <w:pPr>
              <w:spacing w:after="0" w:line="240" w:lineRule="auto"/>
              <w:rPr>
                <w:rFonts w:ascii="Times New Roman" w:hAnsi="Times New Roman"/>
                <w:sz w:val="18"/>
                <w:szCs w:val="18"/>
              </w:rPr>
            </w:pPr>
          </w:p>
        </w:tc>
        <w:tc>
          <w:tcPr>
            <w:tcW w:w="2526" w:type="dxa"/>
          </w:tcPr>
          <w:p w:rsidR="0059479D" w:rsidRPr="000C4076" w:rsidRDefault="0059479D" w:rsidP="008A0661">
            <w:pPr>
              <w:spacing w:after="0" w:line="180" w:lineRule="exact"/>
              <w:rPr>
                <w:rFonts w:ascii="Times New Roman" w:hAnsi="Times New Roman"/>
                <w:sz w:val="18"/>
                <w:szCs w:val="18"/>
              </w:rPr>
            </w:pPr>
            <w:r w:rsidRPr="000C4076">
              <w:rPr>
                <w:rFonts w:ascii="Times New Roman" w:hAnsi="Times New Roman"/>
                <w:sz w:val="18"/>
                <w:szCs w:val="18"/>
              </w:rPr>
              <w:t>В т.ч. по подпрограммам</w:t>
            </w:r>
          </w:p>
        </w:tc>
        <w:tc>
          <w:tcPr>
            <w:tcW w:w="1260" w:type="dxa"/>
          </w:tcPr>
          <w:p w:rsidR="0059479D" w:rsidRPr="000C4076" w:rsidRDefault="0059479D" w:rsidP="002A4334">
            <w:pPr>
              <w:spacing w:after="0" w:line="240" w:lineRule="auto"/>
              <w:rPr>
                <w:rFonts w:ascii="Times New Roman" w:hAnsi="Times New Roman"/>
                <w:sz w:val="18"/>
                <w:szCs w:val="18"/>
              </w:rPr>
            </w:pPr>
          </w:p>
        </w:tc>
        <w:tc>
          <w:tcPr>
            <w:tcW w:w="1260" w:type="dxa"/>
          </w:tcPr>
          <w:p w:rsidR="0059479D" w:rsidRPr="000C4076" w:rsidRDefault="0059479D" w:rsidP="002A4334">
            <w:pPr>
              <w:spacing w:after="0" w:line="240" w:lineRule="auto"/>
              <w:rPr>
                <w:rFonts w:ascii="Times New Roman" w:hAnsi="Times New Roman"/>
                <w:sz w:val="18"/>
                <w:szCs w:val="18"/>
              </w:rPr>
            </w:pPr>
          </w:p>
        </w:tc>
        <w:tc>
          <w:tcPr>
            <w:tcW w:w="900" w:type="dxa"/>
          </w:tcPr>
          <w:p w:rsidR="0059479D" w:rsidRPr="000C4076" w:rsidRDefault="0059479D" w:rsidP="002A4334">
            <w:pPr>
              <w:spacing w:after="0" w:line="240" w:lineRule="auto"/>
              <w:rPr>
                <w:rFonts w:ascii="Times New Roman" w:hAnsi="Times New Roman"/>
                <w:sz w:val="18"/>
                <w:szCs w:val="18"/>
              </w:rPr>
            </w:pPr>
          </w:p>
        </w:tc>
        <w:tc>
          <w:tcPr>
            <w:tcW w:w="1260" w:type="dxa"/>
          </w:tcPr>
          <w:p w:rsidR="0059479D" w:rsidRPr="000C4076" w:rsidRDefault="0059479D" w:rsidP="002A4334">
            <w:pPr>
              <w:spacing w:after="0" w:line="240" w:lineRule="auto"/>
              <w:rPr>
                <w:rFonts w:ascii="Times New Roman" w:hAnsi="Times New Roman"/>
                <w:sz w:val="18"/>
                <w:szCs w:val="18"/>
              </w:rPr>
            </w:pPr>
          </w:p>
        </w:tc>
        <w:tc>
          <w:tcPr>
            <w:tcW w:w="720" w:type="dxa"/>
          </w:tcPr>
          <w:p w:rsidR="0059479D" w:rsidRPr="000C4076" w:rsidRDefault="0059479D" w:rsidP="002A4334">
            <w:pPr>
              <w:spacing w:after="0" w:line="240" w:lineRule="auto"/>
              <w:rPr>
                <w:rFonts w:ascii="Times New Roman" w:hAnsi="Times New Roman"/>
                <w:sz w:val="18"/>
                <w:szCs w:val="18"/>
              </w:rPr>
            </w:pPr>
          </w:p>
        </w:tc>
        <w:tc>
          <w:tcPr>
            <w:tcW w:w="720" w:type="dxa"/>
          </w:tcPr>
          <w:p w:rsidR="0059479D" w:rsidRPr="000C4076" w:rsidRDefault="0059479D" w:rsidP="002A4334">
            <w:pPr>
              <w:spacing w:after="0" w:line="240" w:lineRule="auto"/>
              <w:rPr>
                <w:rFonts w:ascii="Times New Roman" w:hAnsi="Times New Roman"/>
                <w:sz w:val="18"/>
                <w:szCs w:val="18"/>
              </w:rPr>
            </w:pPr>
          </w:p>
        </w:tc>
        <w:tc>
          <w:tcPr>
            <w:tcW w:w="720" w:type="dxa"/>
          </w:tcPr>
          <w:p w:rsidR="0059479D" w:rsidRPr="000C4076" w:rsidRDefault="0059479D" w:rsidP="002A4334">
            <w:pPr>
              <w:spacing w:after="0" w:line="240" w:lineRule="auto"/>
              <w:rPr>
                <w:rFonts w:ascii="Times New Roman" w:hAnsi="Times New Roman"/>
                <w:sz w:val="18"/>
                <w:szCs w:val="18"/>
              </w:rPr>
            </w:pPr>
          </w:p>
        </w:tc>
        <w:tc>
          <w:tcPr>
            <w:tcW w:w="720" w:type="dxa"/>
          </w:tcPr>
          <w:p w:rsidR="0059479D" w:rsidRPr="000C4076" w:rsidRDefault="0059479D" w:rsidP="002A4334">
            <w:pPr>
              <w:spacing w:after="0" w:line="240" w:lineRule="auto"/>
              <w:rPr>
                <w:rFonts w:ascii="Times New Roman" w:hAnsi="Times New Roman"/>
                <w:sz w:val="18"/>
                <w:szCs w:val="18"/>
              </w:rPr>
            </w:pPr>
          </w:p>
        </w:tc>
        <w:tc>
          <w:tcPr>
            <w:tcW w:w="720" w:type="dxa"/>
          </w:tcPr>
          <w:p w:rsidR="0059479D" w:rsidRPr="000C4076" w:rsidRDefault="0059479D" w:rsidP="002A4334">
            <w:pPr>
              <w:spacing w:after="0" w:line="240" w:lineRule="auto"/>
              <w:rPr>
                <w:rFonts w:ascii="Times New Roman" w:hAnsi="Times New Roman"/>
                <w:sz w:val="18"/>
                <w:szCs w:val="18"/>
              </w:rPr>
            </w:pPr>
          </w:p>
        </w:tc>
        <w:tc>
          <w:tcPr>
            <w:tcW w:w="540" w:type="dxa"/>
          </w:tcPr>
          <w:p w:rsidR="0059479D" w:rsidRPr="000C4076" w:rsidRDefault="0059479D" w:rsidP="002A4334">
            <w:pPr>
              <w:spacing w:after="0" w:line="240" w:lineRule="auto"/>
              <w:rPr>
                <w:rFonts w:ascii="Times New Roman" w:hAnsi="Times New Roman"/>
                <w:sz w:val="18"/>
                <w:szCs w:val="18"/>
              </w:rPr>
            </w:pPr>
          </w:p>
        </w:tc>
        <w:tc>
          <w:tcPr>
            <w:tcW w:w="3780" w:type="dxa"/>
          </w:tcPr>
          <w:p w:rsidR="0059479D" w:rsidRPr="000C4076" w:rsidRDefault="0059479D" w:rsidP="008A0661">
            <w:pPr>
              <w:spacing w:after="0" w:line="180" w:lineRule="exact"/>
              <w:jc w:val="both"/>
              <w:rPr>
                <w:rFonts w:ascii="Times New Roman" w:hAnsi="Times New Roman"/>
                <w:sz w:val="18"/>
                <w:szCs w:val="18"/>
              </w:rPr>
            </w:pPr>
          </w:p>
        </w:tc>
      </w:tr>
      <w:tr w:rsidR="0059479D" w:rsidRPr="00D24E22" w:rsidTr="00881011">
        <w:tc>
          <w:tcPr>
            <w:tcW w:w="540" w:type="dxa"/>
          </w:tcPr>
          <w:p w:rsidR="0059479D" w:rsidRPr="00D24E22" w:rsidRDefault="0059479D" w:rsidP="002A4334">
            <w:pPr>
              <w:spacing w:after="0" w:line="240" w:lineRule="auto"/>
              <w:rPr>
                <w:rFonts w:ascii="Times New Roman" w:hAnsi="Times New Roman"/>
                <w:sz w:val="18"/>
                <w:szCs w:val="18"/>
              </w:rPr>
            </w:pPr>
          </w:p>
        </w:tc>
        <w:tc>
          <w:tcPr>
            <w:tcW w:w="2526" w:type="dxa"/>
          </w:tcPr>
          <w:p w:rsidR="0059479D" w:rsidRPr="00D24E22" w:rsidRDefault="0059479D" w:rsidP="008A0661">
            <w:pPr>
              <w:spacing w:after="0" w:line="180" w:lineRule="exact"/>
              <w:rPr>
                <w:rFonts w:ascii="Times New Roman" w:hAnsi="Times New Roman"/>
                <w:sz w:val="18"/>
                <w:szCs w:val="18"/>
              </w:rPr>
            </w:pPr>
            <w:r w:rsidRPr="00D24E22">
              <w:rPr>
                <w:rFonts w:ascii="Times New Roman" w:hAnsi="Times New Roman"/>
                <w:sz w:val="18"/>
                <w:szCs w:val="18"/>
              </w:rPr>
              <w:t>Подпрограмма 1</w:t>
            </w:r>
          </w:p>
          <w:p w:rsidR="0059479D" w:rsidRPr="00D24E22" w:rsidRDefault="0059479D" w:rsidP="008A0661">
            <w:pPr>
              <w:spacing w:after="0" w:line="180" w:lineRule="exact"/>
              <w:rPr>
                <w:rFonts w:ascii="Times New Roman" w:hAnsi="Times New Roman"/>
                <w:sz w:val="18"/>
                <w:szCs w:val="18"/>
              </w:rPr>
            </w:pPr>
            <w:r w:rsidRPr="00D24E22">
              <w:rPr>
                <w:rFonts w:ascii="Times New Roman" w:hAnsi="Times New Roman"/>
                <w:sz w:val="18"/>
                <w:szCs w:val="18"/>
              </w:rPr>
              <w:t>«Энергосбережение в Советском районе»</w:t>
            </w:r>
          </w:p>
        </w:tc>
        <w:tc>
          <w:tcPr>
            <w:tcW w:w="1260" w:type="dxa"/>
          </w:tcPr>
          <w:p w:rsidR="0059479D" w:rsidRPr="00D24E22" w:rsidRDefault="0059479D" w:rsidP="002A4334">
            <w:pPr>
              <w:spacing w:after="0" w:line="240" w:lineRule="auto"/>
              <w:rPr>
                <w:rFonts w:ascii="Times New Roman" w:hAnsi="Times New Roman"/>
                <w:sz w:val="18"/>
                <w:szCs w:val="18"/>
              </w:rPr>
            </w:pPr>
            <w:r>
              <w:rPr>
                <w:rFonts w:ascii="Times New Roman" w:hAnsi="Times New Roman"/>
                <w:sz w:val="18"/>
                <w:szCs w:val="18"/>
              </w:rPr>
              <w:t>223,69</w:t>
            </w:r>
          </w:p>
        </w:tc>
        <w:tc>
          <w:tcPr>
            <w:tcW w:w="1260" w:type="dxa"/>
          </w:tcPr>
          <w:p w:rsidR="0059479D" w:rsidRPr="00D24E22" w:rsidRDefault="0059479D" w:rsidP="00CD473E">
            <w:pPr>
              <w:spacing w:after="0" w:line="240" w:lineRule="auto"/>
              <w:rPr>
                <w:rFonts w:ascii="Times New Roman" w:hAnsi="Times New Roman"/>
                <w:sz w:val="18"/>
                <w:szCs w:val="18"/>
              </w:rPr>
            </w:pPr>
            <w:r>
              <w:rPr>
                <w:rFonts w:ascii="Times New Roman" w:hAnsi="Times New Roman"/>
                <w:sz w:val="18"/>
                <w:szCs w:val="18"/>
              </w:rPr>
              <w:t>223,69</w:t>
            </w:r>
          </w:p>
        </w:tc>
        <w:tc>
          <w:tcPr>
            <w:tcW w:w="900" w:type="dxa"/>
          </w:tcPr>
          <w:p w:rsidR="0059479D" w:rsidRPr="00D24E22" w:rsidRDefault="0059479D" w:rsidP="002A4334">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Pr="00D24E22" w:rsidRDefault="0059479D" w:rsidP="00CD473E">
            <w:pPr>
              <w:spacing w:after="0" w:line="240" w:lineRule="auto"/>
              <w:rPr>
                <w:rFonts w:ascii="Times New Roman" w:hAnsi="Times New Roman"/>
                <w:sz w:val="18"/>
                <w:szCs w:val="18"/>
              </w:rPr>
            </w:pPr>
            <w:r>
              <w:rPr>
                <w:rFonts w:ascii="Times New Roman" w:hAnsi="Times New Roman"/>
                <w:sz w:val="18"/>
                <w:szCs w:val="18"/>
              </w:rPr>
              <w:t>223,69</w:t>
            </w:r>
          </w:p>
        </w:tc>
        <w:tc>
          <w:tcPr>
            <w:tcW w:w="720" w:type="dxa"/>
          </w:tcPr>
          <w:p w:rsidR="0059479D" w:rsidRPr="00D24E22" w:rsidRDefault="0059479D" w:rsidP="002A4334">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Pr="00D24E22" w:rsidRDefault="0059479D" w:rsidP="002A4334">
            <w:pPr>
              <w:spacing w:after="0" w:line="240" w:lineRule="auto"/>
              <w:rPr>
                <w:rFonts w:ascii="Times New Roman" w:hAnsi="Times New Roman"/>
                <w:sz w:val="18"/>
                <w:szCs w:val="18"/>
              </w:rPr>
            </w:pPr>
            <w:r>
              <w:rPr>
                <w:rFonts w:ascii="Times New Roman" w:hAnsi="Times New Roman"/>
                <w:sz w:val="18"/>
                <w:szCs w:val="18"/>
              </w:rPr>
              <w:t>4</w:t>
            </w:r>
          </w:p>
        </w:tc>
        <w:tc>
          <w:tcPr>
            <w:tcW w:w="720" w:type="dxa"/>
          </w:tcPr>
          <w:p w:rsidR="0059479D" w:rsidRPr="00D24E22" w:rsidRDefault="0059479D" w:rsidP="002A4334">
            <w:pPr>
              <w:spacing w:after="0" w:line="240" w:lineRule="auto"/>
              <w:rPr>
                <w:rFonts w:ascii="Times New Roman" w:hAnsi="Times New Roman"/>
                <w:sz w:val="18"/>
                <w:szCs w:val="18"/>
              </w:rPr>
            </w:pPr>
            <w:r>
              <w:rPr>
                <w:rFonts w:ascii="Times New Roman" w:hAnsi="Times New Roman"/>
                <w:sz w:val="18"/>
                <w:szCs w:val="18"/>
              </w:rPr>
              <w:t>2</w:t>
            </w:r>
          </w:p>
        </w:tc>
        <w:tc>
          <w:tcPr>
            <w:tcW w:w="720" w:type="dxa"/>
          </w:tcPr>
          <w:p w:rsidR="0059479D" w:rsidRPr="00D24E22" w:rsidRDefault="0059479D" w:rsidP="002A4334">
            <w:pPr>
              <w:spacing w:after="0" w:line="240" w:lineRule="auto"/>
              <w:rPr>
                <w:rFonts w:ascii="Times New Roman" w:hAnsi="Times New Roman"/>
                <w:sz w:val="18"/>
                <w:szCs w:val="18"/>
              </w:rPr>
            </w:pPr>
            <w:r>
              <w:rPr>
                <w:rFonts w:ascii="Times New Roman" w:hAnsi="Times New Roman"/>
                <w:sz w:val="18"/>
                <w:szCs w:val="18"/>
              </w:rPr>
              <w:t>1</w:t>
            </w:r>
          </w:p>
        </w:tc>
        <w:tc>
          <w:tcPr>
            <w:tcW w:w="720" w:type="dxa"/>
          </w:tcPr>
          <w:p w:rsidR="0059479D" w:rsidRPr="00D24E22" w:rsidRDefault="0059479D" w:rsidP="002A4334">
            <w:pPr>
              <w:spacing w:after="0" w:line="240" w:lineRule="auto"/>
              <w:rPr>
                <w:rFonts w:ascii="Times New Roman" w:hAnsi="Times New Roman"/>
                <w:sz w:val="18"/>
                <w:szCs w:val="18"/>
              </w:rPr>
            </w:pPr>
            <w:r>
              <w:rPr>
                <w:rFonts w:ascii="Times New Roman" w:hAnsi="Times New Roman"/>
                <w:sz w:val="18"/>
                <w:szCs w:val="18"/>
              </w:rPr>
              <w:t>1</w:t>
            </w:r>
          </w:p>
        </w:tc>
        <w:tc>
          <w:tcPr>
            <w:tcW w:w="540" w:type="dxa"/>
          </w:tcPr>
          <w:p w:rsidR="0059479D" w:rsidRPr="00D24E22" w:rsidRDefault="0059479D" w:rsidP="002A4334">
            <w:pPr>
              <w:spacing w:after="0" w:line="240" w:lineRule="auto"/>
              <w:rPr>
                <w:rFonts w:ascii="Times New Roman" w:hAnsi="Times New Roman"/>
                <w:sz w:val="18"/>
                <w:szCs w:val="18"/>
              </w:rPr>
            </w:pPr>
            <w:r>
              <w:rPr>
                <w:rFonts w:ascii="Times New Roman" w:hAnsi="Times New Roman"/>
                <w:sz w:val="18"/>
                <w:szCs w:val="18"/>
              </w:rPr>
              <w:t>100</w:t>
            </w:r>
          </w:p>
        </w:tc>
        <w:tc>
          <w:tcPr>
            <w:tcW w:w="3780" w:type="dxa"/>
          </w:tcPr>
          <w:p w:rsidR="0059479D" w:rsidRDefault="0059479D" w:rsidP="00DB78E0">
            <w:pPr>
              <w:spacing w:after="0" w:line="180" w:lineRule="exact"/>
              <w:jc w:val="both"/>
              <w:rPr>
                <w:rFonts w:ascii="Times New Roman" w:hAnsi="Times New Roman"/>
                <w:sz w:val="18"/>
                <w:szCs w:val="18"/>
              </w:rPr>
            </w:pPr>
            <w:r>
              <w:rPr>
                <w:rFonts w:ascii="Times New Roman" w:hAnsi="Times New Roman"/>
                <w:sz w:val="18"/>
                <w:szCs w:val="18"/>
              </w:rPr>
              <w:t xml:space="preserve">В отчетном году по подпрограмме 1 все индикаторы выполнены. Мероприятия подпрограммы 1 выполнены частично. Из 4-с мероприятий выполнены 2. </w:t>
            </w:r>
          </w:p>
          <w:p w:rsidR="0059479D" w:rsidRDefault="0059479D" w:rsidP="00DB78E0">
            <w:pPr>
              <w:spacing w:after="0" w:line="180" w:lineRule="exact"/>
              <w:jc w:val="both"/>
              <w:rPr>
                <w:rFonts w:ascii="Times New Roman" w:hAnsi="Times New Roman"/>
                <w:sz w:val="18"/>
                <w:szCs w:val="18"/>
              </w:rPr>
            </w:pPr>
            <w:r>
              <w:rPr>
                <w:rFonts w:ascii="Times New Roman" w:hAnsi="Times New Roman"/>
                <w:sz w:val="18"/>
                <w:szCs w:val="18"/>
              </w:rPr>
              <w:t>Не проведено энергетическое обследование зданий, строений, сооружений принадлежащих муниципальному району, не произведена замена ламп накаливания на энергосберегающие в связи с отсутствием финансовых средств.</w:t>
            </w:r>
          </w:p>
          <w:p w:rsidR="0059479D" w:rsidRPr="0068631D" w:rsidRDefault="0059479D" w:rsidP="00DB78E0">
            <w:pPr>
              <w:spacing w:after="0" w:line="180" w:lineRule="exact"/>
              <w:jc w:val="both"/>
              <w:rPr>
                <w:rFonts w:ascii="Times New Roman" w:hAnsi="Times New Roman"/>
                <w:sz w:val="18"/>
                <w:szCs w:val="18"/>
              </w:rPr>
            </w:pPr>
            <w:r>
              <w:rPr>
                <w:rFonts w:ascii="Times New Roman" w:hAnsi="Times New Roman"/>
                <w:sz w:val="18"/>
                <w:szCs w:val="18"/>
              </w:rPr>
              <w:t>Выделенные средства местного бюджета на выполнение подпрограммы 1 освоены на 100%.</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r>
              <w:rPr>
                <w:rFonts w:ascii="Times New Roman" w:hAnsi="Times New Roman"/>
                <w:sz w:val="18"/>
                <w:szCs w:val="18"/>
              </w:rPr>
              <w:t>9</w:t>
            </w:r>
          </w:p>
        </w:tc>
        <w:tc>
          <w:tcPr>
            <w:tcW w:w="2526" w:type="dxa"/>
          </w:tcPr>
          <w:p w:rsidR="0059479D" w:rsidRDefault="0059479D" w:rsidP="008A0661">
            <w:pPr>
              <w:spacing w:after="0" w:line="180" w:lineRule="exact"/>
              <w:rPr>
                <w:rFonts w:ascii="Times New Roman" w:hAnsi="Times New Roman"/>
                <w:sz w:val="18"/>
                <w:szCs w:val="18"/>
              </w:rPr>
            </w:pPr>
            <w:r w:rsidRPr="00736812">
              <w:rPr>
                <w:rFonts w:ascii="Times New Roman" w:hAnsi="Times New Roman"/>
                <w:b/>
                <w:sz w:val="18"/>
                <w:szCs w:val="18"/>
              </w:rPr>
              <w:t>«Защита населения и территории Советского района Курской области от чрезвычайных ситуаций, обеспечение пожарной безопасности и безопасности людей на водных объектах на 201</w:t>
            </w:r>
            <w:r>
              <w:rPr>
                <w:rFonts w:ascii="Times New Roman" w:hAnsi="Times New Roman"/>
                <w:b/>
                <w:sz w:val="18"/>
                <w:szCs w:val="18"/>
              </w:rPr>
              <w:t>5</w:t>
            </w:r>
            <w:r w:rsidRPr="00736812">
              <w:rPr>
                <w:rFonts w:ascii="Times New Roman" w:hAnsi="Times New Roman"/>
                <w:b/>
                <w:sz w:val="18"/>
                <w:szCs w:val="18"/>
              </w:rPr>
              <w:t>-20</w:t>
            </w:r>
            <w:r>
              <w:rPr>
                <w:rFonts w:ascii="Times New Roman" w:hAnsi="Times New Roman"/>
                <w:b/>
                <w:sz w:val="18"/>
                <w:szCs w:val="18"/>
              </w:rPr>
              <w:t>17</w:t>
            </w:r>
            <w:r w:rsidRPr="00736812">
              <w:rPr>
                <w:rFonts w:ascii="Times New Roman" w:hAnsi="Times New Roman"/>
                <w:b/>
                <w:sz w:val="18"/>
                <w:szCs w:val="18"/>
              </w:rPr>
              <w:t xml:space="preserve"> годы»</w:t>
            </w:r>
            <w:r>
              <w:rPr>
                <w:rFonts w:ascii="Times New Roman" w:hAnsi="Times New Roman"/>
                <w:sz w:val="18"/>
                <w:szCs w:val="18"/>
              </w:rPr>
              <w:t xml:space="preserve">, </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Постановление Администрации Советского района №90 от 09.02.2015г.(с изменениями и дополнениями)</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Исполнитель – отдел ГО и ЧС Администрации Советского района</w:t>
            </w:r>
          </w:p>
        </w:tc>
        <w:tc>
          <w:tcPr>
            <w:tcW w:w="126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2178,11072</w:t>
            </w:r>
          </w:p>
        </w:tc>
        <w:tc>
          <w:tcPr>
            <w:tcW w:w="1260" w:type="dxa"/>
          </w:tcPr>
          <w:p w:rsidR="0059479D" w:rsidRPr="00736812" w:rsidRDefault="0059479D" w:rsidP="006D0F2A">
            <w:pPr>
              <w:spacing w:after="0" w:line="240" w:lineRule="auto"/>
              <w:rPr>
                <w:rFonts w:ascii="Times New Roman" w:hAnsi="Times New Roman"/>
                <w:b/>
                <w:sz w:val="18"/>
                <w:szCs w:val="18"/>
              </w:rPr>
            </w:pPr>
            <w:r>
              <w:rPr>
                <w:rFonts w:ascii="Times New Roman" w:hAnsi="Times New Roman"/>
                <w:b/>
                <w:sz w:val="18"/>
                <w:szCs w:val="18"/>
              </w:rPr>
              <w:t>2178,11072</w:t>
            </w:r>
          </w:p>
        </w:tc>
        <w:tc>
          <w:tcPr>
            <w:tcW w:w="90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100</w:t>
            </w:r>
          </w:p>
        </w:tc>
        <w:tc>
          <w:tcPr>
            <w:tcW w:w="1260" w:type="dxa"/>
          </w:tcPr>
          <w:p w:rsidR="0059479D" w:rsidRPr="00736812" w:rsidRDefault="0059479D" w:rsidP="006D0F2A">
            <w:pPr>
              <w:spacing w:after="0" w:line="240" w:lineRule="auto"/>
              <w:rPr>
                <w:rFonts w:ascii="Times New Roman" w:hAnsi="Times New Roman"/>
                <w:b/>
                <w:sz w:val="18"/>
                <w:szCs w:val="18"/>
              </w:rPr>
            </w:pPr>
            <w:r>
              <w:rPr>
                <w:rFonts w:ascii="Times New Roman" w:hAnsi="Times New Roman"/>
                <w:b/>
                <w:sz w:val="18"/>
                <w:szCs w:val="18"/>
              </w:rPr>
              <w:t>2178,11072</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100</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7</w:t>
            </w:r>
          </w:p>
        </w:tc>
        <w:tc>
          <w:tcPr>
            <w:tcW w:w="720" w:type="dxa"/>
          </w:tcPr>
          <w:p w:rsidR="0059479D" w:rsidRPr="00736812" w:rsidRDefault="0059479D" w:rsidP="002A4334">
            <w:pPr>
              <w:spacing w:after="0" w:line="240" w:lineRule="auto"/>
              <w:rPr>
                <w:rFonts w:ascii="Times New Roman" w:hAnsi="Times New Roman"/>
                <w:b/>
                <w:sz w:val="18"/>
                <w:szCs w:val="18"/>
              </w:rPr>
            </w:pPr>
            <w:r>
              <w:rPr>
                <w:rFonts w:ascii="Times New Roman" w:hAnsi="Times New Roman"/>
                <w:b/>
                <w:sz w:val="18"/>
                <w:szCs w:val="18"/>
              </w:rPr>
              <w:t>6</w:t>
            </w:r>
          </w:p>
        </w:tc>
        <w:tc>
          <w:tcPr>
            <w:tcW w:w="720" w:type="dxa"/>
          </w:tcPr>
          <w:p w:rsidR="0059479D" w:rsidRPr="00736812" w:rsidRDefault="0059479D" w:rsidP="002A4334">
            <w:pPr>
              <w:spacing w:after="0" w:line="240" w:lineRule="auto"/>
              <w:rPr>
                <w:rFonts w:ascii="Times New Roman" w:hAnsi="Times New Roman"/>
                <w:b/>
                <w:sz w:val="18"/>
                <w:szCs w:val="18"/>
              </w:rPr>
            </w:pPr>
            <w:r w:rsidRPr="00736812">
              <w:rPr>
                <w:rFonts w:ascii="Times New Roman" w:hAnsi="Times New Roman"/>
                <w:b/>
                <w:sz w:val="18"/>
                <w:szCs w:val="18"/>
              </w:rPr>
              <w:t>7</w:t>
            </w:r>
          </w:p>
        </w:tc>
        <w:tc>
          <w:tcPr>
            <w:tcW w:w="720" w:type="dxa"/>
          </w:tcPr>
          <w:p w:rsidR="0059479D" w:rsidRPr="00736812" w:rsidRDefault="0059479D" w:rsidP="002A4334">
            <w:pPr>
              <w:spacing w:after="0" w:line="240" w:lineRule="auto"/>
              <w:rPr>
                <w:rFonts w:ascii="Times New Roman" w:hAnsi="Times New Roman"/>
                <w:b/>
                <w:sz w:val="18"/>
                <w:szCs w:val="18"/>
              </w:rPr>
            </w:pPr>
            <w:r w:rsidRPr="00736812">
              <w:rPr>
                <w:rFonts w:ascii="Times New Roman" w:hAnsi="Times New Roman"/>
                <w:b/>
                <w:sz w:val="18"/>
                <w:szCs w:val="18"/>
              </w:rPr>
              <w:t>7</w:t>
            </w:r>
          </w:p>
        </w:tc>
        <w:tc>
          <w:tcPr>
            <w:tcW w:w="540" w:type="dxa"/>
          </w:tcPr>
          <w:p w:rsidR="0059479D" w:rsidRPr="00736812" w:rsidRDefault="0059479D" w:rsidP="002A4334">
            <w:pPr>
              <w:spacing w:after="0" w:line="240" w:lineRule="auto"/>
              <w:rPr>
                <w:rFonts w:ascii="Times New Roman" w:hAnsi="Times New Roman"/>
                <w:b/>
                <w:sz w:val="18"/>
                <w:szCs w:val="18"/>
              </w:rPr>
            </w:pPr>
            <w:r w:rsidRPr="00736812">
              <w:rPr>
                <w:rFonts w:ascii="Times New Roman" w:hAnsi="Times New Roman"/>
                <w:b/>
                <w:sz w:val="18"/>
                <w:szCs w:val="18"/>
              </w:rPr>
              <w:t>100</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Анализ эффективности МП показал следующее. </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Из 7 целевых индикаторов выполнено 7. Из 7 мероприятий выполнено 6 частично. </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Выделенные средства местного бюджета освоены на 100%.</w:t>
            </w:r>
          </w:p>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Таким образом, можно сделать вывод, что данная программа эффективна.</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В т.ч. по подпрограммам</w:t>
            </w:r>
          </w:p>
        </w:tc>
        <w:tc>
          <w:tcPr>
            <w:tcW w:w="1260" w:type="dxa"/>
          </w:tcPr>
          <w:p w:rsidR="0059479D" w:rsidRPr="000C3041" w:rsidRDefault="0059479D" w:rsidP="002A4334">
            <w:pPr>
              <w:spacing w:after="0" w:line="240" w:lineRule="auto"/>
              <w:rPr>
                <w:rFonts w:ascii="Times New Roman" w:hAnsi="Times New Roman"/>
                <w:sz w:val="18"/>
                <w:szCs w:val="18"/>
              </w:rPr>
            </w:pPr>
          </w:p>
        </w:tc>
        <w:tc>
          <w:tcPr>
            <w:tcW w:w="1260" w:type="dxa"/>
          </w:tcPr>
          <w:p w:rsidR="0059479D" w:rsidRPr="000C3041" w:rsidRDefault="0059479D" w:rsidP="002A4334">
            <w:pPr>
              <w:spacing w:after="0" w:line="240" w:lineRule="auto"/>
              <w:rPr>
                <w:rFonts w:ascii="Times New Roman" w:hAnsi="Times New Roman"/>
                <w:sz w:val="18"/>
                <w:szCs w:val="18"/>
              </w:rPr>
            </w:pPr>
          </w:p>
        </w:tc>
        <w:tc>
          <w:tcPr>
            <w:tcW w:w="900" w:type="dxa"/>
          </w:tcPr>
          <w:p w:rsidR="0059479D" w:rsidRPr="000C3041" w:rsidRDefault="0059479D" w:rsidP="002A4334">
            <w:pPr>
              <w:spacing w:after="0" w:line="240" w:lineRule="auto"/>
              <w:rPr>
                <w:rFonts w:ascii="Times New Roman" w:hAnsi="Times New Roman"/>
                <w:sz w:val="18"/>
                <w:szCs w:val="18"/>
              </w:rPr>
            </w:pPr>
          </w:p>
        </w:tc>
        <w:tc>
          <w:tcPr>
            <w:tcW w:w="126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720" w:type="dxa"/>
          </w:tcPr>
          <w:p w:rsidR="0059479D" w:rsidRPr="000C3041" w:rsidRDefault="0059479D" w:rsidP="002A4334">
            <w:pPr>
              <w:spacing w:after="0" w:line="240" w:lineRule="auto"/>
              <w:rPr>
                <w:rFonts w:ascii="Times New Roman" w:hAnsi="Times New Roman"/>
                <w:sz w:val="18"/>
                <w:szCs w:val="18"/>
              </w:rPr>
            </w:pPr>
          </w:p>
        </w:tc>
        <w:tc>
          <w:tcPr>
            <w:tcW w:w="540" w:type="dxa"/>
          </w:tcPr>
          <w:p w:rsidR="0059479D" w:rsidRPr="000C3041" w:rsidRDefault="0059479D" w:rsidP="002A4334">
            <w:pPr>
              <w:spacing w:after="0" w:line="240" w:lineRule="auto"/>
              <w:rPr>
                <w:rFonts w:ascii="Times New Roman" w:hAnsi="Times New Roman"/>
                <w:sz w:val="18"/>
                <w:szCs w:val="18"/>
              </w:rPr>
            </w:pPr>
          </w:p>
        </w:tc>
        <w:tc>
          <w:tcPr>
            <w:tcW w:w="3780" w:type="dxa"/>
          </w:tcPr>
          <w:p w:rsidR="0059479D" w:rsidRPr="0068631D" w:rsidRDefault="0059479D" w:rsidP="008A0661">
            <w:pPr>
              <w:spacing w:after="0" w:line="180" w:lineRule="exact"/>
              <w:jc w:val="both"/>
              <w:rPr>
                <w:rFonts w:ascii="Times New Roman" w:hAnsi="Times New Roman"/>
                <w:sz w:val="18"/>
                <w:szCs w:val="18"/>
              </w:rPr>
            </w:pP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Подпрограмма 1</w:t>
            </w:r>
          </w:p>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Советском районе Курской области на 2015-2017 годы»</w:t>
            </w:r>
          </w:p>
        </w:tc>
        <w:tc>
          <w:tcPr>
            <w:tcW w:w="126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126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90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126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1</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1</w:t>
            </w:r>
          </w:p>
        </w:tc>
        <w:tc>
          <w:tcPr>
            <w:tcW w:w="72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1</w:t>
            </w:r>
          </w:p>
        </w:tc>
        <w:tc>
          <w:tcPr>
            <w:tcW w:w="54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100</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В отчетном году по подпрограмме 1 выполнен целевой индикатор – снижение количества людей пострадавших от пожаров составило 2%, что соответствует запланированному значению.</w:t>
            </w:r>
          </w:p>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Средства местного бюджета на выполнение подпрограммы 1 в 2015 году не выделялись и не запланированы.</w:t>
            </w:r>
          </w:p>
        </w:tc>
      </w:tr>
      <w:tr w:rsidR="0059479D" w:rsidRPr="0068631D" w:rsidTr="00881011">
        <w:tc>
          <w:tcPr>
            <w:tcW w:w="540" w:type="dxa"/>
          </w:tcPr>
          <w:p w:rsidR="0059479D" w:rsidRPr="0068631D" w:rsidRDefault="0059479D" w:rsidP="002A4334">
            <w:pPr>
              <w:spacing w:after="0" w:line="240" w:lineRule="auto"/>
              <w:rPr>
                <w:rFonts w:ascii="Times New Roman" w:hAnsi="Times New Roman"/>
                <w:sz w:val="18"/>
                <w:szCs w:val="18"/>
              </w:rPr>
            </w:pPr>
          </w:p>
        </w:tc>
        <w:tc>
          <w:tcPr>
            <w:tcW w:w="2526" w:type="dxa"/>
          </w:tcPr>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Подпрограмма 2</w:t>
            </w:r>
          </w:p>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«Снижение рисков и смягчение последствий чрезвычайных ситуаций природного и техногенного характера  в Советском районе Курской области на 2015-2017 годы»</w:t>
            </w:r>
          </w:p>
        </w:tc>
        <w:tc>
          <w:tcPr>
            <w:tcW w:w="1260" w:type="dxa"/>
          </w:tcPr>
          <w:p w:rsidR="0059479D" w:rsidRPr="00C07B85" w:rsidRDefault="0059479D" w:rsidP="00CD473E">
            <w:pPr>
              <w:spacing w:after="0" w:line="240" w:lineRule="auto"/>
              <w:rPr>
                <w:rFonts w:ascii="Times New Roman" w:hAnsi="Times New Roman"/>
                <w:sz w:val="18"/>
                <w:szCs w:val="18"/>
              </w:rPr>
            </w:pPr>
            <w:r w:rsidRPr="00C07B85">
              <w:rPr>
                <w:rFonts w:ascii="Times New Roman" w:hAnsi="Times New Roman"/>
                <w:sz w:val="18"/>
                <w:szCs w:val="18"/>
              </w:rPr>
              <w:t>2178,11072</w:t>
            </w:r>
          </w:p>
        </w:tc>
        <w:tc>
          <w:tcPr>
            <w:tcW w:w="1260" w:type="dxa"/>
          </w:tcPr>
          <w:p w:rsidR="0059479D" w:rsidRPr="00C07B85" w:rsidRDefault="0059479D" w:rsidP="00CD473E">
            <w:pPr>
              <w:spacing w:after="0" w:line="240" w:lineRule="auto"/>
              <w:rPr>
                <w:rFonts w:ascii="Times New Roman" w:hAnsi="Times New Roman"/>
                <w:sz w:val="18"/>
                <w:szCs w:val="18"/>
              </w:rPr>
            </w:pPr>
            <w:r w:rsidRPr="00C07B85">
              <w:rPr>
                <w:rFonts w:ascii="Times New Roman" w:hAnsi="Times New Roman"/>
                <w:sz w:val="18"/>
                <w:szCs w:val="18"/>
              </w:rPr>
              <w:t>2178,11072</w:t>
            </w:r>
          </w:p>
        </w:tc>
        <w:tc>
          <w:tcPr>
            <w:tcW w:w="900" w:type="dxa"/>
          </w:tcPr>
          <w:p w:rsidR="0059479D" w:rsidRPr="00C07B85" w:rsidRDefault="0059479D" w:rsidP="00CD473E">
            <w:pPr>
              <w:spacing w:after="0" w:line="240" w:lineRule="auto"/>
              <w:rPr>
                <w:rFonts w:ascii="Times New Roman" w:hAnsi="Times New Roman"/>
                <w:sz w:val="18"/>
                <w:szCs w:val="18"/>
              </w:rPr>
            </w:pPr>
            <w:r w:rsidRPr="00C07B85">
              <w:rPr>
                <w:rFonts w:ascii="Times New Roman" w:hAnsi="Times New Roman"/>
                <w:sz w:val="18"/>
                <w:szCs w:val="18"/>
              </w:rPr>
              <w:t>100</w:t>
            </w:r>
          </w:p>
        </w:tc>
        <w:tc>
          <w:tcPr>
            <w:tcW w:w="1260" w:type="dxa"/>
          </w:tcPr>
          <w:p w:rsidR="0059479D" w:rsidRPr="00C07B85" w:rsidRDefault="0059479D" w:rsidP="00CD473E">
            <w:pPr>
              <w:spacing w:after="0" w:line="240" w:lineRule="auto"/>
              <w:rPr>
                <w:rFonts w:ascii="Times New Roman" w:hAnsi="Times New Roman"/>
                <w:sz w:val="18"/>
                <w:szCs w:val="18"/>
              </w:rPr>
            </w:pPr>
            <w:r w:rsidRPr="00C07B85">
              <w:rPr>
                <w:rFonts w:ascii="Times New Roman" w:hAnsi="Times New Roman"/>
                <w:sz w:val="18"/>
                <w:szCs w:val="18"/>
              </w:rPr>
              <w:t>2178,11072</w:t>
            </w:r>
          </w:p>
        </w:tc>
        <w:tc>
          <w:tcPr>
            <w:tcW w:w="720" w:type="dxa"/>
          </w:tcPr>
          <w:p w:rsidR="0059479D" w:rsidRPr="00C07B85" w:rsidRDefault="0059479D" w:rsidP="00CD473E">
            <w:pPr>
              <w:spacing w:after="0" w:line="240" w:lineRule="auto"/>
              <w:rPr>
                <w:rFonts w:ascii="Times New Roman" w:hAnsi="Times New Roman"/>
                <w:sz w:val="18"/>
                <w:szCs w:val="18"/>
              </w:rPr>
            </w:pPr>
            <w:r w:rsidRPr="00C07B85">
              <w:rPr>
                <w:rFonts w:ascii="Times New Roman" w:hAnsi="Times New Roman"/>
                <w:sz w:val="18"/>
                <w:szCs w:val="18"/>
              </w:rPr>
              <w:t>100</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6</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6</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6</w:t>
            </w:r>
          </w:p>
        </w:tc>
        <w:tc>
          <w:tcPr>
            <w:tcW w:w="720" w:type="dxa"/>
          </w:tcPr>
          <w:p w:rsidR="0059479D" w:rsidRPr="000C3041" w:rsidRDefault="0059479D" w:rsidP="002A4334">
            <w:pPr>
              <w:spacing w:after="0" w:line="240" w:lineRule="auto"/>
              <w:rPr>
                <w:rFonts w:ascii="Times New Roman" w:hAnsi="Times New Roman"/>
                <w:sz w:val="18"/>
                <w:szCs w:val="18"/>
              </w:rPr>
            </w:pPr>
            <w:r>
              <w:rPr>
                <w:rFonts w:ascii="Times New Roman" w:hAnsi="Times New Roman"/>
                <w:sz w:val="18"/>
                <w:szCs w:val="18"/>
              </w:rPr>
              <w:t>6</w:t>
            </w:r>
          </w:p>
        </w:tc>
        <w:tc>
          <w:tcPr>
            <w:tcW w:w="540" w:type="dxa"/>
          </w:tcPr>
          <w:p w:rsidR="0059479D" w:rsidRPr="000C3041" w:rsidRDefault="0059479D" w:rsidP="002A4334">
            <w:pPr>
              <w:spacing w:after="0" w:line="240" w:lineRule="auto"/>
              <w:rPr>
                <w:rFonts w:ascii="Times New Roman" w:hAnsi="Times New Roman"/>
                <w:sz w:val="18"/>
                <w:szCs w:val="18"/>
              </w:rPr>
            </w:pPr>
            <w:r w:rsidRPr="000C3041">
              <w:rPr>
                <w:rFonts w:ascii="Times New Roman" w:hAnsi="Times New Roman"/>
                <w:sz w:val="18"/>
                <w:szCs w:val="18"/>
              </w:rPr>
              <w:t>100</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В отчетном году по подпрограмме 2 из 6 целевых индикаторов выполнены 6. Мероприятия подпрограммы 2 выполнены частично.</w:t>
            </w:r>
          </w:p>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Выделенные средства местного бюджета на выполнение подпрограммы 2 освоены на 100%.</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r>
              <w:rPr>
                <w:rFonts w:ascii="Times New Roman" w:hAnsi="Times New Roman"/>
                <w:sz w:val="18"/>
                <w:szCs w:val="18"/>
              </w:rPr>
              <w:t>10</w:t>
            </w:r>
          </w:p>
        </w:tc>
        <w:tc>
          <w:tcPr>
            <w:tcW w:w="2526" w:type="dxa"/>
          </w:tcPr>
          <w:p w:rsidR="0059479D" w:rsidRPr="00736812" w:rsidRDefault="0059479D" w:rsidP="008A0661">
            <w:pPr>
              <w:spacing w:after="0" w:line="180" w:lineRule="exact"/>
              <w:rPr>
                <w:rFonts w:ascii="Times New Roman" w:hAnsi="Times New Roman"/>
                <w:b/>
                <w:sz w:val="18"/>
                <w:szCs w:val="18"/>
              </w:rPr>
            </w:pPr>
            <w:r w:rsidRPr="00736812">
              <w:rPr>
                <w:rFonts w:ascii="Times New Roman" w:hAnsi="Times New Roman"/>
                <w:b/>
                <w:sz w:val="18"/>
                <w:szCs w:val="18"/>
              </w:rPr>
              <w:t>«Развитие образования в Советском районе</w:t>
            </w:r>
            <w:r>
              <w:rPr>
                <w:rFonts w:ascii="Times New Roman" w:hAnsi="Times New Roman"/>
                <w:b/>
                <w:sz w:val="18"/>
                <w:szCs w:val="18"/>
              </w:rPr>
              <w:t xml:space="preserve"> Курской области</w:t>
            </w:r>
            <w:r w:rsidRPr="00736812">
              <w:rPr>
                <w:rFonts w:ascii="Times New Roman" w:hAnsi="Times New Roman"/>
                <w:b/>
                <w:sz w:val="18"/>
                <w:szCs w:val="18"/>
              </w:rPr>
              <w:t>»,</w:t>
            </w:r>
          </w:p>
          <w:p w:rsidR="0059479D" w:rsidRDefault="0059479D" w:rsidP="00F339DD">
            <w:pPr>
              <w:spacing w:after="0" w:line="180" w:lineRule="exact"/>
              <w:rPr>
                <w:rFonts w:ascii="Times New Roman" w:hAnsi="Times New Roman"/>
                <w:sz w:val="18"/>
                <w:szCs w:val="18"/>
              </w:rPr>
            </w:pPr>
            <w:r>
              <w:rPr>
                <w:rFonts w:ascii="Times New Roman" w:hAnsi="Times New Roman"/>
                <w:sz w:val="18"/>
                <w:szCs w:val="18"/>
              </w:rPr>
              <w:t>Постановление Администрации Советского района от 12.11.2014г.№1114(с изменениями и дополнениями)</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Исполнитель – Управление образования Администрации Советского района</w:t>
            </w:r>
          </w:p>
        </w:tc>
        <w:tc>
          <w:tcPr>
            <w:tcW w:w="126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227742,32263</w:t>
            </w:r>
          </w:p>
        </w:tc>
        <w:tc>
          <w:tcPr>
            <w:tcW w:w="126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226943,01998</w:t>
            </w:r>
          </w:p>
        </w:tc>
        <w:tc>
          <w:tcPr>
            <w:tcW w:w="90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99,6</w:t>
            </w:r>
          </w:p>
        </w:tc>
        <w:tc>
          <w:tcPr>
            <w:tcW w:w="1260" w:type="dxa"/>
          </w:tcPr>
          <w:p w:rsidR="0059479D" w:rsidRPr="00736812" w:rsidRDefault="0059479D" w:rsidP="00791FF5">
            <w:pPr>
              <w:spacing w:after="0" w:line="240" w:lineRule="auto"/>
              <w:rPr>
                <w:rFonts w:ascii="Times New Roman" w:hAnsi="Times New Roman"/>
                <w:b/>
                <w:sz w:val="18"/>
                <w:szCs w:val="18"/>
              </w:rPr>
            </w:pPr>
            <w:r>
              <w:rPr>
                <w:rFonts w:ascii="Times New Roman" w:hAnsi="Times New Roman"/>
                <w:b/>
                <w:sz w:val="18"/>
                <w:szCs w:val="18"/>
              </w:rPr>
              <w:t>226943,01998</w:t>
            </w:r>
          </w:p>
        </w:tc>
        <w:tc>
          <w:tcPr>
            <w:tcW w:w="720" w:type="dxa"/>
          </w:tcPr>
          <w:p w:rsidR="0059479D" w:rsidRPr="00736812" w:rsidRDefault="0059479D" w:rsidP="002611B3">
            <w:pPr>
              <w:spacing w:after="0" w:line="240" w:lineRule="auto"/>
              <w:rPr>
                <w:rFonts w:ascii="Times New Roman" w:hAnsi="Times New Roman"/>
                <w:b/>
                <w:sz w:val="18"/>
                <w:szCs w:val="18"/>
              </w:rPr>
            </w:pPr>
            <w:r>
              <w:rPr>
                <w:rFonts w:ascii="Times New Roman" w:hAnsi="Times New Roman"/>
                <w:b/>
                <w:sz w:val="18"/>
                <w:szCs w:val="18"/>
              </w:rPr>
              <w:t>100</w:t>
            </w:r>
          </w:p>
        </w:tc>
        <w:tc>
          <w:tcPr>
            <w:tcW w:w="720" w:type="dxa"/>
          </w:tcPr>
          <w:p w:rsidR="0059479D" w:rsidRPr="00736812" w:rsidRDefault="0059479D" w:rsidP="001F2CDB">
            <w:pPr>
              <w:spacing w:after="0" w:line="240" w:lineRule="auto"/>
              <w:rPr>
                <w:rFonts w:ascii="Times New Roman" w:hAnsi="Times New Roman"/>
                <w:b/>
                <w:sz w:val="18"/>
                <w:szCs w:val="18"/>
              </w:rPr>
            </w:pPr>
            <w:r w:rsidRPr="00736812">
              <w:rPr>
                <w:rFonts w:ascii="Times New Roman" w:hAnsi="Times New Roman"/>
                <w:b/>
                <w:sz w:val="18"/>
                <w:szCs w:val="18"/>
              </w:rPr>
              <w:t>1</w:t>
            </w:r>
            <w:r>
              <w:rPr>
                <w:rFonts w:ascii="Times New Roman" w:hAnsi="Times New Roman"/>
                <w:b/>
                <w:sz w:val="18"/>
                <w:szCs w:val="18"/>
              </w:rPr>
              <w:t>8</w:t>
            </w:r>
          </w:p>
        </w:tc>
        <w:tc>
          <w:tcPr>
            <w:tcW w:w="720" w:type="dxa"/>
          </w:tcPr>
          <w:p w:rsidR="0059479D" w:rsidRPr="00736812" w:rsidRDefault="0059479D" w:rsidP="001F2CDB">
            <w:pPr>
              <w:spacing w:after="0" w:line="240" w:lineRule="auto"/>
              <w:rPr>
                <w:rFonts w:ascii="Times New Roman" w:hAnsi="Times New Roman"/>
                <w:b/>
                <w:sz w:val="18"/>
                <w:szCs w:val="18"/>
              </w:rPr>
            </w:pPr>
            <w:r w:rsidRPr="00736812">
              <w:rPr>
                <w:rFonts w:ascii="Times New Roman" w:hAnsi="Times New Roman"/>
                <w:b/>
                <w:sz w:val="18"/>
                <w:szCs w:val="18"/>
              </w:rPr>
              <w:t>1</w:t>
            </w:r>
            <w:r>
              <w:rPr>
                <w:rFonts w:ascii="Times New Roman" w:hAnsi="Times New Roman"/>
                <w:b/>
                <w:sz w:val="18"/>
                <w:szCs w:val="18"/>
              </w:rPr>
              <w:t>8</w:t>
            </w:r>
          </w:p>
        </w:tc>
        <w:tc>
          <w:tcPr>
            <w:tcW w:w="72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29</w:t>
            </w:r>
          </w:p>
        </w:tc>
        <w:tc>
          <w:tcPr>
            <w:tcW w:w="72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27</w:t>
            </w:r>
          </w:p>
        </w:tc>
        <w:tc>
          <w:tcPr>
            <w:tcW w:w="54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79,3</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Анализ эффективности МП свидетельствует о выполнении в отчетном году практически всех измеряемых результатов, целевых индикаторов. </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Из 18 мероприятий МП выполнены 18. </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Из 29-ти целевых индикаторов не выполнено 2.</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Целевой показатель –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  в 2015 году не выполнен. Это связано с отсутствием свободных мест в дошкольных образовательных учреждениях в связи со 100-% охватом детей в возрасте от 3 до 7 лет, нуждающихся в услуге дошкольного образования.</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Удельный вес численности обучающихся, которым предоставлена возможность обучаться в соответствии с основными современными требованиями, в общей численности обучающихся составил в отчетном году 100%, что соответствует плановому значению.</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На реализацию МП в 2015 году запланировано 227742,32263 тыс. рублей, освоено 226943,01998 тыс. рублей, что составляет 99,6% от запланированного. </w:t>
            </w:r>
          </w:p>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Таким образом, можно сделать вывод о высокой эффективности использования бюджетных средств.</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В т.ч. по подпрограммам</w:t>
            </w:r>
          </w:p>
        </w:tc>
        <w:tc>
          <w:tcPr>
            <w:tcW w:w="1260" w:type="dxa"/>
          </w:tcPr>
          <w:p w:rsidR="0059479D" w:rsidRPr="000C3041" w:rsidRDefault="0059479D" w:rsidP="001F2CDB">
            <w:pPr>
              <w:spacing w:after="0" w:line="240" w:lineRule="auto"/>
              <w:rPr>
                <w:rFonts w:ascii="Times New Roman" w:hAnsi="Times New Roman"/>
                <w:sz w:val="18"/>
                <w:szCs w:val="18"/>
              </w:rPr>
            </w:pPr>
          </w:p>
        </w:tc>
        <w:tc>
          <w:tcPr>
            <w:tcW w:w="1260" w:type="dxa"/>
          </w:tcPr>
          <w:p w:rsidR="0059479D" w:rsidRPr="000C3041" w:rsidRDefault="0059479D" w:rsidP="001F2CDB">
            <w:pPr>
              <w:spacing w:after="0" w:line="240" w:lineRule="auto"/>
              <w:rPr>
                <w:rFonts w:ascii="Times New Roman" w:hAnsi="Times New Roman"/>
                <w:sz w:val="18"/>
                <w:szCs w:val="18"/>
              </w:rPr>
            </w:pPr>
          </w:p>
        </w:tc>
        <w:tc>
          <w:tcPr>
            <w:tcW w:w="900" w:type="dxa"/>
          </w:tcPr>
          <w:p w:rsidR="0059479D" w:rsidRPr="000C3041" w:rsidRDefault="0059479D" w:rsidP="001F2CDB">
            <w:pPr>
              <w:spacing w:after="0" w:line="240" w:lineRule="auto"/>
              <w:rPr>
                <w:rFonts w:ascii="Times New Roman" w:hAnsi="Times New Roman"/>
                <w:sz w:val="18"/>
                <w:szCs w:val="18"/>
              </w:rPr>
            </w:pPr>
          </w:p>
        </w:tc>
        <w:tc>
          <w:tcPr>
            <w:tcW w:w="126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540" w:type="dxa"/>
          </w:tcPr>
          <w:p w:rsidR="0059479D" w:rsidRPr="000C3041" w:rsidRDefault="0059479D" w:rsidP="001F2CDB">
            <w:pPr>
              <w:spacing w:after="0" w:line="240" w:lineRule="auto"/>
              <w:rPr>
                <w:rFonts w:ascii="Times New Roman" w:hAnsi="Times New Roman"/>
                <w:sz w:val="18"/>
                <w:szCs w:val="18"/>
              </w:rPr>
            </w:pPr>
          </w:p>
        </w:tc>
        <w:tc>
          <w:tcPr>
            <w:tcW w:w="3780" w:type="dxa"/>
          </w:tcPr>
          <w:p w:rsidR="0059479D" w:rsidRPr="0068631D" w:rsidRDefault="0059479D" w:rsidP="008A0661">
            <w:pPr>
              <w:spacing w:after="0" w:line="180" w:lineRule="exact"/>
              <w:jc w:val="both"/>
              <w:rPr>
                <w:rFonts w:ascii="Times New Roman" w:hAnsi="Times New Roman"/>
                <w:sz w:val="18"/>
                <w:szCs w:val="18"/>
              </w:rPr>
            </w:pP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Подпрограмма 1</w:t>
            </w:r>
          </w:p>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 xml:space="preserve">«Управление муниципальной программой и обеспечение условий реализации» </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6579,71164</w:t>
            </w:r>
          </w:p>
        </w:tc>
        <w:tc>
          <w:tcPr>
            <w:tcW w:w="126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6579,71164</w:t>
            </w:r>
          </w:p>
        </w:tc>
        <w:tc>
          <w:tcPr>
            <w:tcW w:w="90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6579,71164</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3</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3</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4</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4</w:t>
            </w:r>
          </w:p>
        </w:tc>
        <w:tc>
          <w:tcPr>
            <w:tcW w:w="54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75</w:t>
            </w:r>
          </w:p>
        </w:tc>
        <w:tc>
          <w:tcPr>
            <w:tcW w:w="3780" w:type="dxa"/>
          </w:tcPr>
          <w:p w:rsidR="0059479D" w:rsidRPr="0068631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Из 4-х целевых индикаторов подпрограммы 1 выполнены 4. Уровень финансирования программных мероприятий составил 100%.</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Подпрограмма 2</w:t>
            </w:r>
          </w:p>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«Развитие дошкольного и общего образования детей»</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216673,43793</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215874,13528</w:t>
            </w:r>
          </w:p>
        </w:tc>
        <w:tc>
          <w:tcPr>
            <w:tcW w:w="90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99,6</w:t>
            </w:r>
          </w:p>
        </w:tc>
        <w:tc>
          <w:tcPr>
            <w:tcW w:w="1260" w:type="dxa"/>
          </w:tcPr>
          <w:p w:rsidR="0059479D" w:rsidRPr="000C3041" w:rsidRDefault="0059479D" w:rsidP="00791FF5">
            <w:pPr>
              <w:spacing w:after="0" w:line="240" w:lineRule="auto"/>
              <w:rPr>
                <w:rFonts w:ascii="Times New Roman" w:hAnsi="Times New Roman"/>
                <w:sz w:val="18"/>
                <w:szCs w:val="18"/>
              </w:rPr>
            </w:pPr>
            <w:r>
              <w:rPr>
                <w:rFonts w:ascii="Times New Roman" w:hAnsi="Times New Roman"/>
                <w:sz w:val="18"/>
                <w:szCs w:val="18"/>
              </w:rPr>
              <w:t>215874,13528</w:t>
            </w:r>
          </w:p>
        </w:tc>
        <w:tc>
          <w:tcPr>
            <w:tcW w:w="72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9</w:t>
            </w:r>
          </w:p>
        </w:tc>
        <w:tc>
          <w:tcPr>
            <w:tcW w:w="72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9</w:t>
            </w:r>
          </w:p>
        </w:tc>
        <w:tc>
          <w:tcPr>
            <w:tcW w:w="72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15</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13</w:t>
            </w:r>
          </w:p>
        </w:tc>
        <w:tc>
          <w:tcPr>
            <w:tcW w:w="54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66,7</w:t>
            </w:r>
          </w:p>
        </w:tc>
        <w:tc>
          <w:tcPr>
            <w:tcW w:w="3780" w:type="dxa"/>
          </w:tcPr>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Из 15-ти целевых индикаторов подпрограммы 2 выполнены 13. Уровень финансирования программных мероприятий составил 99,6%.</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Подпрограмма 3</w:t>
            </w:r>
          </w:p>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«Развитие дополнительного образования и системы воспитания детей»</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4489,17306</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4489,17306</w:t>
            </w:r>
          </w:p>
        </w:tc>
        <w:tc>
          <w:tcPr>
            <w:tcW w:w="90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Pr="000C3041" w:rsidRDefault="0059479D" w:rsidP="00791FF5">
            <w:pPr>
              <w:spacing w:after="0" w:line="240" w:lineRule="auto"/>
              <w:rPr>
                <w:rFonts w:ascii="Times New Roman" w:hAnsi="Times New Roman"/>
                <w:sz w:val="18"/>
                <w:szCs w:val="18"/>
              </w:rPr>
            </w:pPr>
            <w:r>
              <w:rPr>
                <w:rFonts w:ascii="Times New Roman" w:hAnsi="Times New Roman"/>
                <w:sz w:val="18"/>
                <w:szCs w:val="18"/>
              </w:rPr>
              <w:t>4489,17306</w:t>
            </w:r>
          </w:p>
        </w:tc>
        <w:tc>
          <w:tcPr>
            <w:tcW w:w="72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5</w:t>
            </w:r>
          </w:p>
        </w:tc>
        <w:tc>
          <w:tcPr>
            <w:tcW w:w="72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5</w:t>
            </w:r>
          </w:p>
        </w:tc>
        <w:tc>
          <w:tcPr>
            <w:tcW w:w="72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8</w:t>
            </w:r>
          </w:p>
        </w:tc>
        <w:tc>
          <w:tcPr>
            <w:tcW w:w="72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8</w:t>
            </w:r>
          </w:p>
        </w:tc>
        <w:tc>
          <w:tcPr>
            <w:tcW w:w="54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100</w:t>
            </w:r>
          </w:p>
        </w:tc>
        <w:tc>
          <w:tcPr>
            <w:tcW w:w="3780" w:type="dxa"/>
          </w:tcPr>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Из 8-ми целевых индикаторов подпрограммы 3 выполнены 8. Уровень финансирования программных мероприятий составил 100%.</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Подпрограмма 4</w:t>
            </w:r>
          </w:p>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«Развитие системы оценки качества образования и информационной прозрачности системы образования»</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90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1</w:t>
            </w:r>
          </w:p>
        </w:tc>
        <w:tc>
          <w:tcPr>
            <w:tcW w:w="72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1</w:t>
            </w:r>
          </w:p>
        </w:tc>
        <w:tc>
          <w:tcPr>
            <w:tcW w:w="72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2</w:t>
            </w:r>
          </w:p>
        </w:tc>
        <w:tc>
          <w:tcPr>
            <w:tcW w:w="72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2</w:t>
            </w:r>
          </w:p>
        </w:tc>
        <w:tc>
          <w:tcPr>
            <w:tcW w:w="54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100</w:t>
            </w:r>
          </w:p>
        </w:tc>
        <w:tc>
          <w:tcPr>
            <w:tcW w:w="3780" w:type="dxa"/>
          </w:tcPr>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Из 2-х целевых индикаторов подпрограммы 4 выполнены 2. Средства местного бюджета на выполнение мероприятий подпрограммы 3 не планировались.</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r>
              <w:rPr>
                <w:rFonts w:ascii="Times New Roman" w:hAnsi="Times New Roman"/>
                <w:sz w:val="18"/>
                <w:szCs w:val="18"/>
              </w:rPr>
              <w:t>11</w:t>
            </w:r>
          </w:p>
        </w:tc>
        <w:tc>
          <w:tcPr>
            <w:tcW w:w="2526" w:type="dxa"/>
          </w:tcPr>
          <w:p w:rsidR="0059479D" w:rsidRPr="00736812" w:rsidRDefault="0059479D" w:rsidP="008A0661">
            <w:pPr>
              <w:spacing w:after="0" w:line="180" w:lineRule="exact"/>
              <w:rPr>
                <w:rFonts w:ascii="Times New Roman" w:hAnsi="Times New Roman"/>
                <w:b/>
                <w:sz w:val="18"/>
                <w:szCs w:val="18"/>
              </w:rPr>
            </w:pPr>
            <w:r w:rsidRPr="00736812">
              <w:rPr>
                <w:rFonts w:ascii="Times New Roman" w:hAnsi="Times New Roman"/>
                <w:b/>
                <w:sz w:val="18"/>
                <w:szCs w:val="18"/>
              </w:rPr>
              <w:t xml:space="preserve">«Развитие культуры в Советском районе Курской области», </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Постановление Администрации Советского района от 12.11.2014г. №1115 (с изменениями и дополнениями)</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Исполнитель – Управление культуры Администрации Советского района</w:t>
            </w:r>
          </w:p>
        </w:tc>
        <w:tc>
          <w:tcPr>
            <w:tcW w:w="126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39418,74875</w:t>
            </w:r>
          </w:p>
        </w:tc>
        <w:tc>
          <w:tcPr>
            <w:tcW w:w="1260" w:type="dxa"/>
          </w:tcPr>
          <w:p w:rsidR="0059479D" w:rsidRPr="00736812" w:rsidRDefault="0059479D" w:rsidP="002611B3">
            <w:pPr>
              <w:spacing w:after="0" w:line="240" w:lineRule="auto"/>
              <w:rPr>
                <w:rFonts w:ascii="Times New Roman" w:hAnsi="Times New Roman"/>
                <w:b/>
                <w:sz w:val="18"/>
                <w:szCs w:val="18"/>
              </w:rPr>
            </w:pPr>
            <w:r>
              <w:rPr>
                <w:rFonts w:ascii="Times New Roman" w:hAnsi="Times New Roman"/>
                <w:b/>
                <w:sz w:val="18"/>
                <w:szCs w:val="18"/>
              </w:rPr>
              <w:t>39418,74875</w:t>
            </w:r>
          </w:p>
        </w:tc>
        <w:tc>
          <w:tcPr>
            <w:tcW w:w="90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100</w:t>
            </w:r>
          </w:p>
        </w:tc>
        <w:tc>
          <w:tcPr>
            <w:tcW w:w="1260" w:type="dxa"/>
          </w:tcPr>
          <w:p w:rsidR="0059479D" w:rsidRPr="00736812" w:rsidRDefault="0059479D" w:rsidP="002611B3">
            <w:pPr>
              <w:spacing w:after="0" w:line="240" w:lineRule="auto"/>
              <w:rPr>
                <w:rFonts w:ascii="Times New Roman" w:hAnsi="Times New Roman"/>
                <w:b/>
                <w:sz w:val="18"/>
                <w:szCs w:val="18"/>
              </w:rPr>
            </w:pPr>
            <w:r>
              <w:rPr>
                <w:rFonts w:ascii="Times New Roman" w:hAnsi="Times New Roman"/>
                <w:b/>
                <w:sz w:val="18"/>
                <w:szCs w:val="18"/>
              </w:rPr>
              <w:t>39418,74875</w:t>
            </w:r>
          </w:p>
        </w:tc>
        <w:tc>
          <w:tcPr>
            <w:tcW w:w="72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100</w:t>
            </w:r>
          </w:p>
        </w:tc>
        <w:tc>
          <w:tcPr>
            <w:tcW w:w="720" w:type="dxa"/>
          </w:tcPr>
          <w:p w:rsidR="0059479D" w:rsidRPr="00736812" w:rsidRDefault="0059479D" w:rsidP="001F2CDB">
            <w:pPr>
              <w:spacing w:after="0" w:line="240" w:lineRule="auto"/>
              <w:rPr>
                <w:rFonts w:ascii="Times New Roman" w:hAnsi="Times New Roman"/>
                <w:b/>
                <w:sz w:val="18"/>
                <w:szCs w:val="18"/>
              </w:rPr>
            </w:pPr>
            <w:r w:rsidRPr="00736812">
              <w:rPr>
                <w:rFonts w:ascii="Times New Roman" w:hAnsi="Times New Roman"/>
                <w:b/>
                <w:sz w:val="18"/>
                <w:szCs w:val="18"/>
              </w:rPr>
              <w:t>13</w:t>
            </w:r>
          </w:p>
        </w:tc>
        <w:tc>
          <w:tcPr>
            <w:tcW w:w="720" w:type="dxa"/>
          </w:tcPr>
          <w:p w:rsidR="0059479D" w:rsidRPr="00736812" w:rsidRDefault="0059479D" w:rsidP="001F2CDB">
            <w:pPr>
              <w:spacing w:after="0" w:line="240" w:lineRule="auto"/>
              <w:rPr>
                <w:rFonts w:ascii="Times New Roman" w:hAnsi="Times New Roman"/>
                <w:b/>
                <w:sz w:val="18"/>
                <w:szCs w:val="18"/>
              </w:rPr>
            </w:pPr>
            <w:r w:rsidRPr="00736812">
              <w:rPr>
                <w:rFonts w:ascii="Times New Roman" w:hAnsi="Times New Roman"/>
                <w:b/>
                <w:sz w:val="18"/>
                <w:szCs w:val="18"/>
              </w:rPr>
              <w:t>13</w:t>
            </w:r>
          </w:p>
        </w:tc>
        <w:tc>
          <w:tcPr>
            <w:tcW w:w="72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9</w:t>
            </w:r>
          </w:p>
        </w:tc>
        <w:tc>
          <w:tcPr>
            <w:tcW w:w="72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6</w:t>
            </w:r>
          </w:p>
        </w:tc>
        <w:tc>
          <w:tcPr>
            <w:tcW w:w="54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66,7</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Анализ эффективности МП свидетельствует о выполнении в отчетном году всех программных мероприятий. </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Из 9-ти целевых индикаторов выполнены полностью 6. </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Доля объектов культурного наследия, находящихся в удовлетворительном состоянии,  в общем количестве объектов культурного наследия в отчетном году составила 80,3%, что соответствует запланированному. Удельный вес населения района, участвующего в платных культурно-досуговых мероприятиях, проводимых муниципальными учреждениями культуры составил 30%, что соответствует запланированному. Отношение среднемесячной начисленной заработной платы работников культуры к среднемесячной зарплате работников, занятых в сфере экономики в регионе,  составило в отчетном году 77,8%, что меньше  запланированного на 8,3% в связи с уменьшением финансирования на оплату труда.</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По преподавателям детской школы искусств это соотношение достигло 98,3%, что выше планового значения на 6% .</w:t>
            </w:r>
          </w:p>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На реализацию МП запланировано 39418,74875 тыс. рублей, освоено 39418,74875 тыс. рублей, что составляет 100% от запланированного.  Уровень финансирования МП составил 100%, что говорит о высокой эффективности реализации МП.</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В т.ч. по подпрограммам</w:t>
            </w:r>
          </w:p>
        </w:tc>
        <w:tc>
          <w:tcPr>
            <w:tcW w:w="1260" w:type="dxa"/>
          </w:tcPr>
          <w:p w:rsidR="0059479D" w:rsidRPr="000C3041" w:rsidRDefault="0059479D" w:rsidP="001F2CDB">
            <w:pPr>
              <w:spacing w:after="0" w:line="240" w:lineRule="auto"/>
              <w:rPr>
                <w:rFonts w:ascii="Times New Roman" w:hAnsi="Times New Roman"/>
                <w:sz w:val="18"/>
                <w:szCs w:val="18"/>
              </w:rPr>
            </w:pPr>
          </w:p>
        </w:tc>
        <w:tc>
          <w:tcPr>
            <w:tcW w:w="1260" w:type="dxa"/>
          </w:tcPr>
          <w:p w:rsidR="0059479D" w:rsidRPr="000C3041" w:rsidRDefault="0059479D" w:rsidP="001F2CDB">
            <w:pPr>
              <w:spacing w:after="0" w:line="240" w:lineRule="auto"/>
              <w:rPr>
                <w:rFonts w:ascii="Times New Roman" w:hAnsi="Times New Roman"/>
                <w:sz w:val="18"/>
                <w:szCs w:val="18"/>
              </w:rPr>
            </w:pPr>
          </w:p>
        </w:tc>
        <w:tc>
          <w:tcPr>
            <w:tcW w:w="900" w:type="dxa"/>
          </w:tcPr>
          <w:p w:rsidR="0059479D" w:rsidRPr="000C3041" w:rsidRDefault="0059479D" w:rsidP="001F2CDB">
            <w:pPr>
              <w:spacing w:after="0" w:line="240" w:lineRule="auto"/>
              <w:rPr>
                <w:rFonts w:ascii="Times New Roman" w:hAnsi="Times New Roman"/>
                <w:sz w:val="18"/>
                <w:szCs w:val="18"/>
              </w:rPr>
            </w:pPr>
          </w:p>
        </w:tc>
        <w:tc>
          <w:tcPr>
            <w:tcW w:w="126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540" w:type="dxa"/>
          </w:tcPr>
          <w:p w:rsidR="0059479D" w:rsidRPr="000C3041" w:rsidRDefault="0059479D" w:rsidP="001F2CDB">
            <w:pPr>
              <w:spacing w:after="0" w:line="240" w:lineRule="auto"/>
              <w:rPr>
                <w:rFonts w:ascii="Times New Roman" w:hAnsi="Times New Roman"/>
                <w:sz w:val="18"/>
                <w:szCs w:val="18"/>
              </w:rPr>
            </w:pPr>
          </w:p>
        </w:tc>
        <w:tc>
          <w:tcPr>
            <w:tcW w:w="3780" w:type="dxa"/>
          </w:tcPr>
          <w:p w:rsidR="0059479D" w:rsidRPr="0068631D" w:rsidRDefault="0059479D" w:rsidP="008A0661">
            <w:pPr>
              <w:spacing w:after="0" w:line="180" w:lineRule="exact"/>
              <w:jc w:val="both"/>
              <w:rPr>
                <w:rFonts w:ascii="Times New Roman" w:hAnsi="Times New Roman"/>
                <w:sz w:val="18"/>
                <w:szCs w:val="18"/>
              </w:rPr>
            </w:pP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Подпрограмма 1</w:t>
            </w:r>
          </w:p>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«Управление муниципальной программой и обеспечение условий реализации»</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3533,94944</w:t>
            </w:r>
          </w:p>
        </w:tc>
        <w:tc>
          <w:tcPr>
            <w:tcW w:w="126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3533,94944</w:t>
            </w:r>
          </w:p>
        </w:tc>
        <w:tc>
          <w:tcPr>
            <w:tcW w:w="90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3533,94944</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6</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6</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2</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2</w:t>
            </w:r>
          </w:p>
        </w:tc>
        <w:tc>
          <w:tcPr>
            <w:tcW w:w="54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3780" w:type="dxa"/>
          </w:tcPr>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Из 2-х мероприятий подпрограммы 1 выполнены 2. Финансовые средства по обеспечению реализации программы освоены полностью.</w:t>
            </w:r>
          </w:p>
          <w:p w:rsidR="0059479D" w:rsidRPr="0068631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 xml:space="preserve"> Уровень финансирования подпрограммы составил 100 %.</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Подпрограмма 2</w:t>
            </w:r>
          </w:p>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«Наследие»</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11554,32838</w:t>
            </w:r>
          </w:p>
        </w:tc>
        <w:tc>
          <w:tcPr>
            <w:tcW w:w="126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11554,32838</w:t>
            </w:r>
          </w:p>
        </w:tc>
        <w:tc>
          <w:tcPr>
            <w:tcW w:w="90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11554,32838</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3</w:t>
            </w:r>
          </w:p>
        </w:tc>
        <w:tc>
          <w:tcPr>
            <w:tcW w:w="72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3</w:t>
            </w:r>
          </w:p>
        </w:tc>
        <w:tc>
          <w:tcPr>
            <w:tcW w:w="72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3</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54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3780" w:type="dxa"/>
          </w:tcPr>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Из 3-х целевых индикаторов подпрограммы 2 выполнено 0 по причине недостаточного планирования финансовых средств на приобретение новых экземпляров книг, в связи с увеличением количества списаний ветхой и устаревшей литературы, в связи с оптимизацией сети сельских библиотек.  Уровень финансирования подпрограммы составил 100 %.</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Подпрограмма 3</w:t>
            </w:r>
          </w:p>
          <w:p w:rsidR="0059479D" w:rsidRDefault="0059479D" w:rsidP="00E71EBF">
            <w:pPr>
              <w:spacing w:after="0" w:line="180" w:lineRule="exact"/>
              <w:rPr>
                <w:rFonts w:ascii="Times New Roman" w:hAnsi="Times New Roman"/>
                <w:sz w:val="18"/>
                <w:szCs w:val="18"/>
              </w:rPr>
            </w:pPr>
            <w:r>
              <w:rPr>
                <w:rFonts w:ascii="Times New Roman" w:hAnsi="Times New Roman"/>
                <w:sz w:val="18"/>
                <w:szCs w:val="18"/>
              </w:rPr>
              <w:t>«Искусство»</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24330,47093</w:t>
            </w:r>
          </w:p>
        </w:tc>
        <w:tc>
          <w:tcPr>
            <w:tcW w:w="126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24330,47093</w:t>
            </w:r>
          </w:p>
        </w:tc>
        <w:tc>
          <w:tcPr>
            <w:tcW w:w="90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24330,47093</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4</w:t>
            </w:r>
          </w:p>
        </w:tc>
        <w:tc>
          <w:tcPr>
            <w:tcW w:w="72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4</w:t>
            </w:r>
          </w:p>
        </w:tc>
        <w:tc>
          <w:tcPr>
            <w:tcW w:w="720" w:type="dxa"/>
          </w:tcPr>
          <w:p w:rsidR="0059479D" w:rsidRPr="000C3041" w:rsidRDefault="0059479D" w:rsidP="001F2CDB">
            <w:pPr>
              <w:spacing w:after="0" w:line="240" w:lineRule="auto"/>
              <w:rPr>
                <w:rFonts w:ascii="Times New Roman" w:hAnsi="Times New Roman"/>
                <w:sz w:val="18"/>
                <w:szCs w:val="18"/>
              </w:rPr>
            </w:pPr>
            <w:r w:rsidRPr="000C3041">
              <w:rPr>
                <w:rFonts w:ascii="Times New Roman" w:hAnsi="Times New Roman"/>
                <w:sz w:val="18"/>
                <w:szCs w:val="18"/>
              </w:rPr>
              <w:t>4</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4</w:t>
            </w:r>
          </w:p>
        </w:tc>
        <w:tc>
          <w:tcPr>
            <w:tcW w:w="54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3780" w:type="dxa"/>
          </w:tcPr>
          <w:p w:rsidR="0059479D" w:rsidRPr="0068631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Из 4-х целевых индикаторов подпрограммы 3 выполнено 4. Уровень финансирования подпрограммы составил 100%.</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r>
              <w:rPr>
                <w:rFonts w:ascii="Times New Roman" w:hAnsi="Times New Roman"/>
                <w:sz w:val="18"/>
                <w:szCs w:val="18"/>
              </w:rPr>
              <w:t>12</w:t>
            </w:r>
          </w:p>
        </w:tc>
        <w:tc>
          <w:tcPr>
            <w:tcW w:w="2526" w:type="dxa"/>
          </w:tcPr>
          <w:p w:rsidR="0059479D" w:rsidRDefault="0059479D" w:rsidP="008A0661">
            <w:pPr>
              <w:spacing w:after="0" w:line="180" w:lineRule="exact"/>
              <w:rPr>
                <w:rFonts w:ascii="Times New Roman" w:hAnsi="Times New Roman"/>
                <w:sz w:val="18"/>
                <w:szCs w:val="18"/>
              </w:rPr>
            </w:pPr>
            <w:r w:rsidRPr="00736812">
              <w:rPr>
                <w:rFonts w:ascii="Times New Roman" w:hAnsi="Times New Roman"/>
                <w:b/>
                <w:sz w:val="18"/>
                <w:szCs w:val="18"/>
              </w:rPr>
              <w:t>«Социальная поддержка граждан в Советском районе Курской области»</w:t>
            </w:r>
            <w:r>
              <w:rPr>
                <w:rFonts w:ascii="Times New Roman" w:hAnsi="Times New Roman"/>
                <w:sz w:val="18"/>
                <w:szCs w:val="18"/>
              </w:rPr>
              <w:t>;</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Постановление Администрации Советского района от 12.11.2014г. №1110</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 xml:space="preserve">Исполнитель – Управление социальной защиты населения Администрации Советского района </w:t>
            </w:r>
          </w:p>
        </w:tc>
        <w:tc>
          <w:tcPr>
            <w:tcW w:w="126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21199,44887</w:t>
            </w:r>
          </w:p>
        </w:tc>
        <w:tc>
          <w:tcPr>
            <w:tcW w:w="126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21146,08028</w:t>
            </w:r>
          </w:p>
        </w:tc>
        <w:tc>
          <w:tcPr>
            <w:tcW w:w="90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99,7</w:t>
            </w:r>
          </w:p>
        </w:tc>
        <w:tc>
          <w:tcPr>
            <w:tcW w:w="1260" w:type="dxa"/>
          </w:tcPr>
          <w:p w:rsidR="0059479D" w:rsidRPr="00736812" w:rsidRDefault="0059479D" w:rsidP="002611B3">
            <w:pPr>
              <w:spacing w:after="0" w:line="240" w:lineRule="auto"/>
              <w:rPr>
                <w:rFonts w:ascii="Times New Roman" w:hAnsi="Times New Roman"/>
                <w:b/>
                <w:sz w:val="18"/>
                <w:szCs w:val="18"/>
              </w:rPr>
            </w:pPr>
            <w:r>
              <w:rPr>
                <w:rFonts w:ascii="Times New Roman" w:hAnsi="Times New Roman"/>
                <w:b/>
                <w:sz w:val="18"/>
                <w:szCs w:val="18"/>
              </w:rPr>
              <w:t>21146,08028</w:t>
            </w:r>
          </w:p>
        </w:tc>
        <w:tc>
          <w:tcPr>
            <w:tcW w:w="720" w:type="dxa"/>
          </w:tcPr>
          <w:p w:rsidR="0059479D" w:rsidRPr="00736812" w:rsidRDefault="0059479D" w:rsidP="002611B3">
            <w:pPr>
              <w:spacing w:after="0" w:line="240" w:lineRule="auto"/>
              <w:rPr>
                <w:rFonts w:ascii="Times New Roman" w:hAnsi="Times New Roman"/>
                <w:b/>
                <w:sz w:val="18"/>
                <w:szCs w:val="18"/>
              </w:rPr>
            </w:pPr>
            <w:r>
              <w:rPr>
                <w:rFonts w:ascii="Times New Roman" w:hAnsi="Times New Roman"/>
                <w:b/>
                <w:sz w:val="18"/>
                <w:szCs w:val="18"/>
              </w:rPr>
              <w:t>99,7</w:t>
            </w:r>
          </w:p>
        </w:tc>
        <w:tc>
          <w:tcPr>
            <w:tcW w:w="720" w:type="dxa"/>
          </w:tcPr>
          <w:p w:rsidR="0059479D" w:rsidRPr="00736812" w:rsidRDefault="0059479D" w:rsidP="001F2CDB">
            <w:pPr>
              <w:spacing w:after="0" w:line="240" w:lineRule="auto"/>
              <w:rPr>
                <w:rFonts w:ascii="Times New Roman" w:hAnsi="Times New Roman"/>
                <w:b/>
                <w:sz w:val="18"/>
                <w:szCs w:val="18"/>
              </w:rPr>
            </w:pPr>
            <w:r w:rsidRPr="00736812">
              <w:rPr>
                <w:rFonts w:ascii="Times New Roman" w:hAnsi="Times New Roman"/>
                <w:b/>
                <w:sz w:val="18"/>
                <w:szCs w:val="18"/>
              </w:rPr>
              <w:t>1</w:t>
            </w:r>
            <w:r>
              <w:rPr>
                <w:rFonts w:ascii="Times New Roman" w:hAnsi="Times New Roman"/>
                <w:b/>
                <w:sz w:val="18"/>
                <w:szCs w:val="18"/>
              </w:rPr>
              <w:t>5</w:t>
            </w:r>
          </w:p>
        </w:tc>
        <w:tc>
          <w:tcPr>
            <w:tcW w:w="720" w:type="dxa"/>
          </w:tcPr>
          <w:p w:rsidR="0059479D" w:rsidRPr="00736812" w:rsidRDefault="0059479D" w:rsidP="001F2CDB">
            <w:pPr>
              <w:spacing w:after="0" w:line="240" w:lineRule="auto"/>
              <w:rPr>
                <w:rFonts w:ascii="Times New Roman" w:hAnsi="Times New Roman"/>
                <w:b/>
                <w:sz w:val="18"/>
                <w:szCs w:val="18"/>
              </w:rPr>
            </w:pPr>
            <w:r w:rsidRPr="00736812">
              <w:rPr>
                <w:rFonts w:ascii="Times New Roman" w:hAnsi="Times New Roman"/>
                <w:b/>
                <w:sz w:val="18"/>
                <w:szCs w:val="18"/>
              </w:rPr>
              <w:t>1</w:t>
            </w:r>
            <w:r>
              <w:rPr>
                <w:rFonts w:ascii="Times New Roman" w:hAnsi="Times New Roman"/>
                <w:b/>
                <w:sz w:val="18"/>
                <w:szCs w:val="18"/>
              </w:rPr>
              <w:t>5</w:t>
            </w:r>
          </w:p>
        </w:tc>
        <w:tc>
          <w:tcPr>
            <w:tcW w:w="72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9</w:t>
            </w:r>
          </w:p>
        </w:tc>
        <w:tc>
          <w:tcPr>
            <w:tcW w:w="72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9</w:t>
            </w:r>
          </w:p>
        </w:tc>
        <w:tc>
          <w:tcPr>
            <w:tcW w:w="540" w:type="dxa"/>
          </w:tcPr>
          <w:p w:rsidR="0059479D" w:rsidRPr="00736812" w:rsidRDefault="0059479D" w:rsidP="001F2CDB">
            <w:pPr>
              <w:spacing w:after="0" w:line="240" w:lineRule="auto"/>
              <w:rPr>
                <w:rFonts w:ascii="Times New Roman" w:hAnsi="Times New Roman"/>
                <w:b/>
                <w:sz w:val="18"/>
                <w:szCs w:val="18"/>
              </w:rPr>
            </w:pPr>
            <w:r>
              <w:rPr>
                <w:rFonts w:ascii="Times New Roman" w:hAnsi="Times New Roman"/>
                <w:b/>
                <w:sz w:val="18"/>
                <w:szCs w:val="18"/>
              </w:rPr>
              <w:t>100</w:t>
            </w:r>
          </w:p>
        </w:tc>
        <w:tc>
          <w:tcPr>
            <w:tcW w:w="3780" w:type="dxa"/>
          </w:tcPr>
          <w:p w:rsidR="0059479D" w:rsidRDefault="0059479D" w:rsidP="000C34F6">
            <w:pPr>
              <w:spacing w:after="0" w:line="180" w:lineRule="exact"/>
              <w:jc w:val="both"/>
              <w:rPr>
                <w:rFonts w:ascii="Times New Roman" w:hAnsi="Times New Roman"/>
                <w:sz w:val="18"/>
                <w:szCs w:val="18"/>
              </w:rPr>
            </w:pPr>
            <w:r>
              <w:rPr>
                <w:rFonts w:ascii="Times New Roman" w:hAnsi="Times New Roman"/>
                <w:sz w:val="18"/>
                <w:szCs w:val="18"/>
              </w:rPr>
              <w:t xml:space="preserve">Анализ эффективности МП свидетельствует о выполнении в отчетном году всех программных мероприятий. </w:t>
            </w:r>
          </w:p>
          <w:p w:rsidR="0059479D" w:rsidRDefault="0059479D" w:rsidP="000C34F6">
            <w:pPr>
              <w:spacing w:after="0" w:line="180" w:lineRule="exact"/>
              <w:jc w:val="both"/>
              <w:rPr>
                <w:rFonts w:ascii="Times New Roman" w:hAnsi="Times New Roman"/>
                <w:sz w:val="18"/>
                <w:szCs w:val="18"/>
              </w:rPr>
            </w:pPr>
            <w:r>
              <w:rPr>
                <w:rFonts w:ascii="Times New Roman" w:hAnsi="Times New Roman"/>
                <w:sz w:val="18"/>
                <w:szCs w:val="18"/>
              </w:rPr>
              <w:t xml:space="preserve">Из 9-ти целевых индикаторов выполнены полностью 9. </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Все социальные выплаты гарантированные государством отдельным категориям граждан предоставлены в полном объеме. Из средств благотворительного марафона «Мир детства» в отчетном году оказана адресная помощь 17–м семьям, оказавшимся в трудной жизненной ситуации. В связи с трудной жизненной ситуацией в семьях, имеющих несовершеннолетних детей в Центры социальной помощи семье и детям и Дом ребенка для прохождения реабилитации было помещено в 2015 году 18 детей, 12 из них были возвращены в семью.</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На реализацию МП из бюджета израсходовано 21146 тыс. рублей или 99,7% от запланированного значения. Уровень эффективности реализации МП считается удовлетворительным.</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В т.ч. по подпрограммам</w:t>
            </w:r>
          </w:p>
        </w:tc>
        <w:tc>
          <w:tcPr>
            <w:tcW w:w="1260" w:type="dxa"/>
          </w:tcPr>
          <w:p w:rsidR="0059479D" w:rsidRPr="000C3041" w:rsidRDefault="0059479D" w:rsidP="001F2CDB">
            <w:pPr>
              <w:spacing w:after="0" w:line="240" w:lineRule="auto"/>
              <w:rPr>
                <w:rFonts w:ascii="Times New Roman" w:hAnsi="Times New Roman"/>
                <w:sz w:val="18"/>
                <w:szCs w:val="18"/>
              </w:rPr>
            </w:pPr>
          </w:p>
        </w:tc>
        <w:tc>
          <w:tcPr>
            <w:tcW w:w="1260" w:type="dxa"/>
          </w:tcPr>
          <w:p w:rsidR="0059479D" w:rsidRPr="000C3041" w:rsidRDefault="0059479D" w:rsidP="001F2CDB">
            <w:pPr>
              <w:spacing w:after="0" w:line="240" w:lineRule="auto"/>
              <w:rPr>
                <w:rFonts w:ascii="Times New Roman" w:hAnsi="Times New Roman"/>
                <w:sz w:val="18"/>
                <w:szCs w:val="18"/>
              </w:rPr>
            </w:pPr>
          </w:p>
        </w:tc>
        <w:tc>
          <w:tcPr>
            <w:tcW w:w="900" w:type="dxa"/>
          </w:tcPr>
          <w:p w:rsidR="0059479D" w:rsidRPr="000C3041" w:rsidRDefault="0059479D" w:rsidP="001F2CDB">
            <w:pPr>
              <w:spacing w:after="0" w:line="240" w:lineRule="auto"/>
              <w:rPr>
                <w:rFonts w:ascii="Times New Roman" w:hAnsi="Times New Roman"/>
                <w:sz w:val="18"/>
                <w:szCs w:val="18"/>
              </w:rPr>
            </w:pPr>
          </w:p>
        </w:tc>
        <w:tc>
          <w:tcPr>
            <w:tcW w:w="126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540" w:type="dxa"/>
          </w:tcPr>
          <w:p w:rsidR="0059479D" w:rsidRPr="000C3041" w:rsidRDefault="0059479D" w:rsidP="001F2CDB">
            <w:pPr>
              <w:spacing w:after="0" w:line="240" w:lineRule="auto"/>
              <w:rPr>
                <w:rFonts w:ascii="Times New Roman" w:hAnsi="Times New Roman"/>
                <w:sz w:val="18"/>
                <w:szCs w:val="18"/>
              </w:rPr>
            </w:pPr>
          </w:p>
        </w:tc>
        <w:tc>
          <w:tcPr>
            <w:tcW w:w="3780" w:type="dxa"/>
          </w:tcPr>
          <w:p w:rsidR="0059479D" w:rsidRDefault="0059479D" w:rsidP="008A0661">
            <w:pPr>
              <w:spacing w:after="0" w:line="180" w:lineRule="exact"/>
              <w:jc w:val="both"/>
              <w:rPr>
                <w:rFonts w:ascii="Times New Roman" w:hAnsi="Times New Roman"/>
                <w:sz w:val="18"/>
                <w:szCs w:val="18"/>
              </w:rPr>
            </w:pPr>
          </w:p>
        </w:tc>
      </w:tr>
      <w:tr w:rsidR="0059479D" w:rsidRPr="0068631D" w:rsidTr="00881011">
        <w:tc>
          <w:tcPr>
            <w:tcW w:w="540" w:type="dxa"/>
          </w:tcPr>
          <w:p w:rsidR="0059479D" w:rsidRPr="0068631D" w:rsidRDefault="0059479D" w:rsidP="002611B3">
            <w:pPr>
              <w:spacing w:after="0" w:line="240" w:lineRule="auto"/>
              <w:rPr>
                <w:rFonts w:ascii="Times New Roman" w:hAnsi="Times New Roman"/>
                <w:sz w:val="18"/>
                <w:szCs w:val="18"/>
              </w:rPr>
            </w:pPr>
          </w:p>
        </w:tc>
        <w:tc>
          <w:tcPr>
            <w:tcW w:w="2526" w:type="dxa"/>
          </w:tcPr>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Подпрограмма 1</w:t>
            </w:r>
          </w:p>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«Управление муниципальной программой и обеспечение условий реализации»</w:t>
            </w:r>
          </w:p>
        </w:tc>
        <w:tc>
          <w:tcPr>
            <w:tcW w:w="126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2288,039</w:t>
            </w:r>
          </w:p>
        </w:tc>
        <w:tc>
          <w:tcPr>
            <w:tcW w:w="126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2288,027</w:t>
            </w:r>
          </w:p>
        </w:tc>
        <w:tc>
          <w:tcPr>
            <w:tcW w:w="90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2288,027</w:t>
            </w:r>
          </w:p>
        </w:tc>
        <w:tc>
          <w:tcPr>
            <w:tcW w:w="72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3</w:t>
            </w:r>
          </w:p>
        </w:tc>
        <w:tc>
          <w:tcPr>
            <w:tcW w:w="72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3</w:t>
            </w:r>
          </w:p>
        </w:tc>
        <w:tc>
          <w:tcPr>
            <w:tcW w:w="72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2</w:t>
            </w:r>
          </w:p>
        </w:tc>
        <w:tc>
          <w:tcPr>
            <w:tcW w:w="72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2</w:t>
            </w:r>
          </w:p>
        </w:tc>
        <w:tc>
          <w:tcPr>
            <w:tcW w:w="54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100</w:t>
            </w:r>
          </w:p>
        </w:tc>
        <w:tc>
          <w:tcPr>
            <w:tcW w:w="3780" w:type="dxa"/>
          </w:tcPr>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 xml:space="preserve">Все целевые индикаторы подпрограммы 1 выполнены полностью. </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Обеспечение реализации программы производится управлением социальной защиты населения района. Финансовые средства, выделенные на расходы по содержанию работников в сфере социальной защиты населения, освоены полностью.</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Уровень финансирования составил 100%.</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Подпрограмма 2</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«Развитие мер социальной поддержки отдельных категорий граждан в Советском районе»</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14683,228</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14629,87141</w:t>
            </w:r>
          </w:p>
        </w:tc>
        <w:tc>
          <w:tcPr>
            <w:tcW w:w="90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99,6</w:t>
            </w:r>
          </w:p>
        </w:tc>
        <w:tc>
          <w:tcPr>
            <w:tcW w:w="126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14629,87141</w:t>
            </w:r>
          </w:p>
        </w:tc>
        <w:tc>
          <w:tcPr>
            <w:tcW w:w="72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99,6</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5</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5</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3</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3</w:t>
            </w:r>
          </w:p>
        </w:tc>
        <w:tc>
          <w:tcPr>
            <w:tcW w:w="54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66,7</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Из 3-х целевых индикаторов подпрограммы 2 выполнено 3. Целевой индикатор – количество граждан, которым оказана адресная социальная помощь на проведение газификации домовладений (квартир) – перевыполнен и составил 67 ед. против запланированного 60 ед. </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В отчетном году своевременно осуществлялись все социальные выплаты.</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Уровень финансирования составил 99,6 от утвержденного.</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Подпрограмма 3</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«Улучшение демографической ситуации, совершенствование социальной поддержки семьи и детей в Советском районе»</w:t>
            </w:r>
          </w:p>
        </w:tc>
        <w:tc>
          <w:tcPr>
            <w:tcW w:w="1260" w:type="dxa"/>
          </w:tcPr>
          <w:p w:rsidR="0059479D" w:rsidRPr="000C3041" w:rsidRDefault="0059479D" w:rsidP="00DB78E0">
            <w:pPr>
              <w:spacing w:after="0" w:line="240" w:lineRule="auto"/>
              <w:rPr>
                <w:rFonts w:ascii="Times New Roman" w:hAnsi="Times New Roman"/>
                <w:sz w:val="18"/>
                <w:szCs w:val="18"/>
              </w:rPr>
            </w:pPr>
            <w:r>
              <w:rPr>
                <w:rFonts w:ascii="Times New Roman" w:hAnsi="Times New Roman"/>
                <w:sz w:val="18"/>
                <w:szCs w:val="18"/>
              </w:rPr>
              <w:t>4228,18187</w:t>
            </w:r>
          </w:p>
        </w:tc>
        <w:tc>
          <w:tcPr>
            <w:tcW w:w="1260" w:type="dxa"/>
          </w:tcPr>
          <w:p w:rsidR="0059479D" w:rsidRPr="000C3041" w:rsidRDefault="0059479D" w:rsidP="00DB78E0">
            <w:pPr>
              <w:spacing w:after="0" w:line="240" w:lineRule="auto"/>
              <w:rPr>
                <w:rFonts w:ascii="Times New Roman" w:hAnsi="Times New Roman"/>
                <w:sz w:val="18"/>
                <w:szCs w:val="18"/>
              </w:rPr>
            </w:pPr>
            <w:r>
              <w:rPr>
                <w:rFonts w:ascii="Times New Roman" w:hAnsi="Times New Roman"/>
                <w:sz w:val="18"/>
                <w:szCs w:val="18"/>
              </w:rPr>
              <w:t>4228,18187</w:t>
            </w:r>
          </w:p>
        </w:tc>
        <w:tc>
          <w:tcPr>
            <w:tcW w:w="90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4228,18187</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7</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7</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4</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4</w:t>
            </w:r>
          </w:p>
        </w:tc>
        <w:tc>
          <w:tcPr>
            <w:tcW w:w="54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Из 4-х целевых индикаторов подпрограммы 3 полностью выполнены 4. </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В целях улучшения демографической ситуации в районе и поддержки семей с детьми своевременно производятся выплаты ежемесячных пособий гарантированных государством.</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Уровень финансирования составил 100%.</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r>
              <w:rPr>
                <w:rFonts w:ascii="Times New Roman" w:hAnsi="Times New Roman"/>
                <w:sz w:val="18"/>
                <w:szCs w:val="18"/>
              </w:rPr>
              <w:t>13</w:t>
            </w:r>
          </w:p>
        </w:tc>
        <w:tc>
          <w:tcPr>
            <w:tcW w:w="2526" w:type="dxa"/>
          </w:tcPr>
          <w:p w:rsidR="0059479D" w:rsidRPr="00736812" w:rsidRDefault="0059479D" w:rsidP="008A0661">
            <w:pPr>
              <w:spacing w:after="0" w:line="180" w:lineRule="exact"/>
              <w:rPr>
                <w:rFonts w:ascii="Times New Roman" w:hAnsi="Times New Roman"/>
                <w:b/>
                <w:sz w:val="18"/>
                <w:szCs w:val="18"/>
              </w:rPr>
            </w:pPr>
            <w:r w:rsidRPr="00736812">
              <w:rPr>
                <w:rFonts w:ascii="Times New Roman" w:hAnsi="Times New Roman"/>
                <w:b/>
                <w:sz w:val="18"/>
                <w:szCs w:val="18"/>
              </w:rPr>
              <w:t>«Повышение эффективности р</w:t>
            </w:r>
            <w:r>
              <w:rPr>
                <w:rFonts w:ascii="Times New Roman" w:hAnsi="Times New Roman"/>
                <w:b/>
                <w:sz w:val="18"/>
                <w:szCs w:val="18"/>
              </w:rPr>
              <w:t xml:space="preserve">аботы с молодежью, организация отдыха и оздоровления детей, молодежи, развитие физической культуры и спорта </w:t>
            </w:r>
            <w:r w:rsidRPr="00736812">
              <w:rPr>
                <w:rFonts w:ascii="Times New Roman" w:hAnsi="Times New Roman"/>
                <w:b/>
                <w:sz w:val="18"/>
                <w:szCs w:val="18"/>
              </w:rPr>
              <w:t>в Советском районе Курской области»</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Постановление Администрации Советского района от 12.11.2014г. №1113 ( с изменениями и дополнениями)</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Исполнитель- отдел по делам молодежи, физической культуре и спорту Администрации Советского района</w:t>
            </w:r>
          </w:p>
        </w:tc>
        <w:tc>
          <w:tcPr>
            <w:tcW w:w="1260" w:type="dxa"/>
          </w:tcPr>
          <w:p w:rsidR="0059479D" w:rsidRPr="007D70B9" w:rsidRDefault="0059479D" w:rsidP="001F2CDB">
            <w:pPr>
              <w:spacing w:after="0" w:line="240" w:lineRule="auto"/>
              <w:rPr>
                <w:rFonts w:ascii="Times New Roman" w:hAnsi="Times New Roman"/>
                <w:b/>
                <w:sz w:val="18"/>
                <w:szCs w:val="18"/>
              </w:rPr>
            </w:pPr>
            <w:r>
              <w:rPr>
                <w:rFonts w:ascii="Times New Roman" w:hAnsi="Times New Roman"/>
                <w:b/>
                <w:sz w:val="18"/>
                <w:szCs w:val="18"/>
              </w:rPr>
              <w:t>2007,24965</w:t>
            </w:r>
          </w:p>
        </w:tc>
        <w:tc>
          <w:tcPr>
            <w:tcW w:w="1260" w:type="dxa"/>
          </w:tcPr>
          <w:p w:rsidR="0059479D" w:rsidRPr="007D70B9" w:rsidRDefault="0059479D" w:rsidP="002611B3">
            <w:pPr>
              <w:spacing w:after="0" w:line="240" w:lineRule="auto"/>
              <w:rPr>
                <w:rFonts w:ascii="Times New Roman" w:hAnsi="Times New Roman"/>
                <w:b/>
                <w:sz w:val="18"/>
                <w:szCs w:val="18"/>
              </w:rPr>
            </w:pPr>
            <w:r>
              <w:rPr>
                <w:rFonts w:ascii="Times New Roman" w:hAnsi="Times New Roman"/>
                <w:b/>
                <w:sz w:val="18"/>
                <w:szCs w:val="18"/>
              </w:rPr>
              <w:t>2007,24965</w:t>
            </w:r>
          </w:p>
        </w:tc>
        <w:tc>
          <w:tcPr>
            <w:tcW w:w="900" w:type="dxa"/>
          </w:tcPr>
          <w:p w:rsidR="0059479D" w:rsidRPr="007D70B9" w:rsidRDefault="0059479D" w:rsidP="001F2CDB">
            <w:pPr>
              <w:spacing w:after="0" w:line="240" w:lineRule="auto"/>
              <w:rPr>
                <w:rFonts w:ascii="Times New Roman" w:hAnsi="Times New Roman"/>
                <w:b/>
                <w:sz w:val="18"/>
                <w:szCs w:val="18"/>
              </w:rPr>
            </w:pPr>
            <w:r w:rsidRPr="007D70B9">
              <w:rPr>
                <w:rFonts w:ascii="Times New Roman" w:hAnsi="Times New Roman"/>
                <w:b/>
                <w:sz w:val="18"/>
                <w:szCs w:val="18"/>
              </w:rPr>
              <w:t>100</w:t>
            </w:r>
          </w:p>
        </w:tc>
        <w:tc>
          <w:tcPr>
            <w:tcW w:w="1260" w:type="dxa"/>
          </w:tcPr>
          <w:p w:rsidR="0059479D" w:rsidRPr="007D70B9" w:rsidRDefault="0059479D" w:rsidP="002611B3">
            <w:pPr>
              <w:spacing w:after="0" w:line="240" w:lineRule="auto"/>
              <w:rPr>
                <w:rFonts w:ascii="Times New Roman" w:hAnsi="Times New Roman"/>
                <w:b/>
                <w:sz w:val="18"/>
                <w:szCs w:val="18"/>
              </w:rPr>
            </w:pPr>
            <w:r>
              <w:rPr>
                <w:rFonts w:ascii="Times New Roman" w:hAnsi="Times New Roman"/>
                <w:b/>
                <w:sz w:val="18"/>
                <w:szCs w:val="18"/>
              </w:rPr>
              <w:t>2007,24965</w:t>
            </w:r>
          </w:p>
        </w:tc>
        <w:tc>
          <w:tcPr>
            <w:tcW w:w="720" w:type="dxa"/>
          </w:tcPr>
          <w:p w:rsidR="0059479D" w:rsidRPr="007D70B9" w:rsidRDefault="0059479D" w:rsidP="001F2CDB">
            <w:pPr>
              <w:spacing w:after="0" w:line="240" w:lineRule="auto"/>
              <w:rPr>
                <w:rFonts w:ascii="Times New Roman" w:hAnsi="Times New Roman"/>
                <w:b/>
                <w:sz w:val="18"/>
                <w:szCs w:val="18"/>
              </w:rPr>
            </w:pPr>
            <w:r w:rsidRPr="007D70B9">
              <w:rPr>
                <w:rFonts w:ascii="Times New Roman" w:hAnsi="Times New Roman"/>
                <w:b/>
                <w:sz w:val="18"/>
                <w:szCs w:val="18"/>
              </w:rPr>
              <w:t>100</w:t>
            </w:r>
          </w:p>
        </w:tc>
        <w:tc>
          <w:tcPr>
            <w:tcW w:w="720" w:type="dxa"/>
          </w:tcPr>
          <w:p w:rsidR="0059479D" w:rsidRPr="007D70B9" w:rsidRDefault="0059479D" w:rsidP="001F2CDB">
            <w:pPr>
              <w:spacing w:after="0" w:line="240" w:lineRule="auto"/>
              <w:rPr>
                <w:rFonts w:ascii="Times New Roman" w:hAnsi="Times New Roman"/>
                <w:b/>
                <w:sz w:val="18"/>
                <w:szCs w:val="18"/>
              </w:rPr>
            </w:pPr>
            <w:r>
              <w:rPr>
                <w:rFonts w:ascii="Times New Roman" w:hAnsi="Times New Roman"/>
                <w:b/>
                <w:sz w:val="18"/>
                <w:szCs w:val="18"/>
              </w:rPr>
              <w:t>20</w:t>
            </w:r>
          </w:p>
        </w:tc>
        <w:tc>
          <w:tcPr>
            <w:tcW w:w="720" w:type="dxa"/>
          </w:tcPr>
          <w:p w:rsidR="0059479D" w:rsidRPr="007D70B9" w:rsidRDefault="0059479D" w:rsidP="001F2CDB">
            <w:pPr>
              <w:spacing w:after="0" w:line="240" w:lineRule="auto"/>
              <w:rPr>
                <w:rFonts w:ascii="Times New Roman" w:hAnsi="Times New Roman"/>
                <w:b/>
                <w:sz w:val="18"/>
                <w:szCs w:val="18"/>
              </w:rPr>
            </w:pPr>
            <w:r>
              <w:rPr>
                <w:rFonts w:ascii="Times New Roman" w:hAnsi="Times New Roman"/>
                <w:b/>
                <w:sz w:val="18"/>
                <w:szCs w:val="18"/>
              </w:rPr>
              <w:t>20</w:t>
            </w:r>
          </w:p>
        </w:tc>
        <w:tc>
          <w:tcPr>
            <w:tcW w:w="720" w:type="dxa"/>
          </w:tcPr>
          <w:p w:rsidR="0059479D" w:rsidRPr="007D70B9" w:rsidRDefault="0059479D" w:rsidP="001F2CDB">
            <w:pPr>
              <w:spacing w:after="0" w:line="240" w:lineRule="auto"/>
              <w:rPr>
                <w:rFonts w:ascii="Times New Roman" w:hAnsi="Times New Roman"/>
                <w:b/>
                <w:sz w:val="18"/>
                <w:szCs w:val="18"/>
              </w:rPr>
            </w:pPr>
            <w:r>
              <w:rPr>
                <w:rFonts w:ascii="Times New Roman" w:hAnsi="Times New Roman"/>
                <w:b/>
                <w:sz w:val="18"/>
                <w:szCs w:val="18"/>
              </w:rPr>
              <w:t>15</w:t>
            </w:r>
          </w:p>
        </w:tc>
        <w:tc>
          <w:tcPr>
            <w:tcW w:w="720" w:type="dxa"/>
          </w:tcPr>
          <w:p w:rsidR="0059479D" w:rsidRPr="007D70B9" w:rsidRDefault="0059479D" w:rsidP="001F2CDB">
            <w:pPr>
              <w:spacing w:after="0" w:line="240" w:lineRule="auto"/>
              <w:rPr>
                <w:rFonts w:ascii="Times New Roman" w:hAnsi="Times New Roman"/>
                <w:b/>
                <w:sz w:val="18"/>
                <w:szCs w:val="18"/>
              </w:rPr>
            </w:pPr>
            <w:r w:rsidRPr="007D70B9">
              <w:rPr>
                <w:rFonts w:ascii="Times New Roman" w:hAnsi="Times New Roman"/>
                <w:b/>
                <w:sz w:val="18"/>
                <w:szCs w:val="18"/>
              </w:rPr>
              <w:t>1</w:t>
            </w:r>
            <w:r>
              <w:rPr>
                <w:rFonts w:ascii="Times New Roman" w:hAnsi="Times New Roman"/>
                <w:b/>
                <w:sz w:val="18"/>
                <w:szCs w:val="18"/>
              </w:rPr>
              <w:t>5</w:t>
            </w:r>
          </w:p>
        </w:tc>
        <w:tc>
          <w:tcPr>
            <w:tcW w:w="540" w:type="dxa"/>
          </w:tcPr>
          <w:p w:rsidR="0059479D" w:rsidRPr="007D70B9" w:rsidRDefault="0059479D" w:rsidP="001F2CDB">
            <w:pPr>
              <w:spacing w:after="0" w:line="240" w:lineRule="auto"/>
              <w:rPr>
                <w:rFonts w:ascii="Times New Roman" w:hAnsi="Times New Roman"/>
                <w:b/>
                <w:sz w:val="18"/>
                <w:szCs w:val="18"/>
              </w:rPr>
            </w:pPr>
            <w:r w:rsidRPr="007D70B9">
              <w:rPr>
                <w:rFonts w:ascii="Times New Roman" w:hAnsi="Times New Roman"/>
                <w:b/>
                <w:sz w:val="18"/>
                <w:szCs w:val="18"/>
              </w:rPr>
              <w:t>100</w:t>
            </w:r>
          </w:p>
        </w:tc>
        <w:tc>
          <w:tcPr>
            <w:tcW w:w="3780" w:type="dxa"/>
          </w:tcPr>
          <w:p w:rsidR="0059479D" w:rsidRDefault="0059479D" w:rsidP="003E750B">
            <w:pPr>
              <w:spacing w:after="0" w:line="180" w:lineRule="exact"/>
              <w:jc w:val="both"/>
              <w:rPr>
                <w:rFonts w:ascii="Times New Roman" w:hAnsi="Times New Roman"/>
                <w:sz w:val="18"/>
                <w:szCs w:val="18"/>
              </w:rPr>
            </w:pPr>
            <w:r>
              <w:rPr>
                <w:rFonts w:ascii="Times New Roman" w:hAnsi="Times New Roman"/>
                <w:sz w:val="18"/>
                <w:szCs w:val="18"/>
              </w:rPr>
              <w:t>Анализ эффективности МП свидетельствует о выполнении в отчетном году всех программных мероприятий и целевых индикаторов.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 составил в отчетном году 15,5%, что соответствует запланированному значению.</w:t>
            </w:r>
          </w:p>
          <w:p w:rsidR="0059479D" w:rsidRDefault="0059479D" w:rsidP="003E750B">
            <w:pPr>
              <w:spacing w:after="0" w:line="180" w:lineRule="exact"/>
              <w:jc w:val="both"/>
              <w:rPr>
                <w:rFonts w:ascii="Times New Roman" w:hAnsi="Times New Roman"/>
                <w:sz w:val="18"/>
                <w:szCs w:val="18"/>
              </w:rPr>
            </w:pPr>
            <w:r>
              <w:rPr>
                <w:rFonts w:ascii="Times New Roman" w:hAnsi="Times New Roman"/>
                <w:sz w:val="18"/>
                <w:szCs w:val="18"/>
              </w:rPr>
              <w:t>Доля детей, оздоровленных в рамках мер социальной поддержки в общей численности детей школьного возраста в 2015 году составила 23%, что соответствует плановому целевому индикатору.</w:t>
            </w:r>
          </w:p>
          <w:p w:rsidR="0059479D" w:rsidRDefault="0059479D" w:rsidP="003E750B">
            <w:pPr>
              <w:spacing w:after="0" w:line="180" w:lineRule="exact"/>
              <w:jc w:val="both"/>
              <w:rPr>
                <w:rFonts w:ascii="Times New Roman" w:hAnsi="Times New Roman"/>
                <w:sz w:val="18"/>
                <w:szCs w:val="18"/>
              </w:rPr>
            </w:pPr>
            <w:r>
              <w:rPr>
                <w:rFonts w:ascii="Times New Roman" w:hAnsi="Times New Roman"/>
                <w:sz w:val="18"/>
                <w:szCs w:val="18"/>
              </w:rPr>
              <w:t>Общий уровень достижения целевых индикаторов МП в отчетном году составил 100%.</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На выполнение мероприятий в 2015 году израсходовано 2007,3 тыс. рублей или 100% от запланированных бюджетных ассигнований. Таким образом, МП можно считать эффективной.</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В т.ч. по подпрограммам</w:t>
            </w:r>
          </w:p>
        </w:tc>
        <w:tc>
          <w:tcPr>
            <w:tcW w:w="1260" w:type="dxa"/>
          </w:tcPr>
          <w:p w:rsidR="0059479D" w:rsidRPr="000C3041" w:rsidRDefault="0059479D" w:rsidP="001F2CDB">
            <w:pPr>
              <w:spacing w:after="0" w:line="240" w:lineRule="auto"/>
              <w:rPr>
                <w:rFonts w:ascii="Times New Roman" w:hAnsi="Times New Roman"/>
                <w:sz w:val="18"/>
                <w:szCs w:val="18"/>
              </w:rPr>
            </w:pPr>
          </w:p>
        </w:tc>
        <w:tc>
          <w:tcPr>
            <w:tcW w:w="1260" w:type="dxa"/>
          </w:tcPr>
          <w:p w:rsidR="0059479D" w:rsidRPr="000C3041" w:rsidRDefault="0059479D" w:rsidP="001F2CDB">
            <w:pPr>
              <w:spacing w:after="0" w:line="240" w:lineRule="auto"/>
              <w:rPr>
                <w:rFonts w:ascii="Times New Roman" w:hAnsi="Times New Roman"/>
                <w:sz w:val="18"/>
                <w:szCs w:val="18"/>
              </w:rPr>
            </w:pPr>
          </w:p>
        </w:tc>
        <w:tc>
          <w:tcPr>
            <w:tcW w:w="900" w:type="dxa"/>
          </w:tcPr>
          <w:p w:rsidR="0059479D" w:rsidRPr="000C3041" w:rsidRDefault="0059479D" w:rsidP="001F2CDB">
            <w:pPr>
              <w:spacing w:after="0" w:line="240" w:lineRule="auto"/>
              <w:rPr>
                <w:rFonts w:ascii="Times New Roman" w:hAnsi="Times New Roman"/>
                <w:sz w:val="18"/>
                <w:szCs w:val="18"/>
              </w:rPr>
            </w:pPr>
          </w:p>
        </w:tc>
        <w:tc>
          <w:tcPr>
            <w:tcW w:w="126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720" w:type="dxa"/>
          </w:tcPr>
          <w:p w:rsidR="0059479D" w:rsidRPr="000C3041" w:rsidRDefault="0059479D" w:rsidP="001F2CDB">
            <w:pPr>
              <w:spacing w:after="0" w:line="240" w:lineRule="auto"/>
              <w:rPr>
                <w:rFonts w:ascii="Times New Roman" w:hAnsi="Times New Roman"/>
                <w:sz w:val="18"/>
                <w:szCs w:val="18"/>
              </w:rPr>
            </w:pPr>
          </w:p>
        </w:tc>
        <w:tc>
          <w:tcPr>
            <w:tcW w:w="540" w:type="dxa"/>
          </w:tcPr>
          <w:p w:rsidR="0059479D" w:rsidRPr="000C3041" w:rsidRDefault="0059479D" w:rsidP="001F2CDB">
            <w:pPr>
              <w:spacing w:after="0" w:line="240" w:lineRule="auto"/>
              <w:rPr>
                <w:rFonts w:ascii="Times New Roman" w:hAnsi="Times New Roman"/>
                <w:sz w:val="18"/>
                <w:szCs w:val="18"/>
              </w:rPr>
            </w:pPr>
          </w:p>
        </w:tc>
        <w:tc>
          <w:tcPr>
            <w:tcW w:w="3780" w:type="dxa"/>
          </w:tcPr>
          <w:p w:rsidR="0059479D" w:rsidRDefault="0059479D" w:rsidP="008A0661">
            <w:pPr>
              <w:spacing w:after="0" w:line="180" w:lineRule="exact"/>
              <w:jc w:val="both"/>
              <w:rPr>
                <w:rFonts w:ascii="Times New Roman" w:hAnsi="Times New Roman"/>
                <w:sz w:val="18"/>
                <w:szCs w:val="18"/>
              </w:rPr>
            </w:pP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Подпрограмма 1</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«Управление муниципальной программой и обеспечение условий реализации» (отсутствует)</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90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54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Подпрограмма 1 отсутствует</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Подпрограмма 2</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«Повышение эффективности реализации молодежной политики»</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190</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190</w:t>
            </w:r>
          </w:p>
        </w:tc>
        <w:tc>
          <w:tcPr>
            <w:tcW w:w="90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190</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5</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5</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5</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5</w:t>
            </w:r>
          </w:p>
        </w:tc>
        <w:tc>
          <w:tcPr>
            <w:tcW w:w="54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 xml:space="preserve">Из 5-ти целевых индикаторов подпрограммы 2 выполнены полностью 5. </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Увеличивается численность молодежи, вовлеченной в добровольческую деятельность, в проекты и программы в сфере поддержки талантливой молодежи,  в патриотических объединениях и клубах района, рост на 4 % к 2014 году. Численность молодых людей от 14 до 30 лет, участвующих в проектах и программах по  профориентации в общем количестве молодежи района от 14 до 30 лет составила 70 человек, рост к 2014 году на 16,7%.</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Уровень финансирования составил 100%.</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Подпрограмма 3</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 xml:space="preserve">«Реализация муниципальной политики в сфере физической культуры и спорта» </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423,34965</w:t>
            </w:r>
          </w:p>
        </w:tc>
        <w:tc>
          <w:tcPr>
            <w:tcW w:w="126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423,34965</w:t>
            </w:r>
          </w:p>
        </w:tc>
        <w:tc>
          <w:tcPr>
            <w:tcW w:w="90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423,34965</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9</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9</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7</w:t>
            </w:r>
          </w:p>
        </w:tc>
        <w:tc>
          <w:tcPr>
            <w:tcW w:w="72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7</w:t>
            </w:r>
          </w:p>
        </w:tc>
        <w:tc>
          <w:tcPr>
            <w:tcW w:w="54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3780" w:type="dxa"/>
          </w:tcPr>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Из 7-ми целевых индикаторов подпрограммы 3 выполнены 7. Доля жителей систематически занимающихся физической культурой и спортом составляет 33,8%, выше  запланированного значения на 0,8%.</w:t>
            </w:r>
          </w:p>
          <w:p w:rsidR="0059479D" w:rsidRDefault="0059479D" w:rsidP="008A0661">
            <w:pPr>
              <w:spacing w:after="0" w:line="180" w:lineRule="exact"/>
              <w:jc w:val="both"/>
              <w:rPr>
                <w:rFonts w:ascii="Times New Roman" w:hAnsi="Times New Roman"/>
                <w:sz w:val="18"/>
                <w:szCs w:val="18"/>
              </w:rPr>
            </w:pPr>
            <w:r>
              <w:rPr>
                <w:rFonts w:ascii="Times New Roman" w:hAnsi="Times New Roman"/>
                <w:sz w:val="18"/>
                <w:szCs w:val="18"/>
              </w:rPr>
              <w:t>Уровень обеспеченности спортивными сооружениями  - 28,5%, что соответствует запланированному. Уровень финансирования мероприятий подпрограммы составил 100%.</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Подпрограмма 4</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«Оздоровление и отдых детей»</w:t>
            </w:r>
          </w:p>
        </w:tc>
        <w:tc>
          <w:tcPr>
            <w:tcW w:w="1260" w:type="dxa"/>
          </w:tcPr>
          <w:p w:rsidR="0059479D" w:rsidRPr="000C3041" w:rsidRDefault="0059479D" w:rsidP="001F2CDB">
            <w:pPr>
              <w:spacing w:after="0" w:line="240" w:lineRule="auto"/>
              <w:rPr>
                <w:rFonts w:ascii="Times New Roman" w:hAnsi="Times New Roman"/>
                <w:sz w:val="18"/>
                <w:szCs w:val="18"/>
              </w:rPr>
            </w:pPr>
            <w:r>
              <w:rPr>
                <w:rFonts w:ascii="Times New Roman" w:hAnsi="Times New Roman"/>
                <w:sz w:val="18"/>
                <w:szCs w:val="18"/>
              </w:rPr>
              <w:t>1393,9</w:t>
            </w:r>
          </w:p>
        </w:tc>
        <w:tc>
          <w:tcPr>
            <w:tcW w:w="126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1393,9</w:t>
            </w:r>
          </w:p>
        </w:tc>
        <w:tc>
          <w:tcPr>
            <w:tcW w:w="90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Pr="000C3041" w:rsidRDefault="0059479D" w:rsidP="002611B3">
            <w:pPr>
              <w:spacing w:after="0" w:line="240" w:lineRule="auto"/>
              <w:rPr>
                <w:rFonts w:ascii="Times New Roman" w:hAnsi="Times New Roman"/>
                <w:sz w:val="18"/>
                <w:szCs w:val="18"/>
              </w:rPr>
            </w:pPr>
            <w:r>
              <w:rPr>
                <w:rFonts w:ascii="Times New Roman" w:hAnsi="Times New Roman"/>
                <w:sz w:val="18"/>
                <w:szCs w:val="18"/>
              </w:rPr>
              <w:t>1393,9</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6</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6</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3</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3</w:t>
            </w:r>
          </w:p>
        </w:tc>
        <w:tc>
          <w:tcPr>
            <w:tcW w:w="54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3780" w:type="dxa"/>
          </w:tcPr>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Из 3-х целевых индикаторов подпрограммы 4 выполнены 3. Доля оздоровленных детей остается на прежнем уровне и соответствует запланированному значению. Уровень финансирования мероприятий подпрограммы составил 100%.</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r>
              <w:rPr>
                <w:rFonts w:ascii="Times New Roman" w:hAnsi="Times New Roman"/>
                <w:sz w:val="18"/>
                <w:szCs w:val="18"/>
              </w:rPr>
              <w:t>14</w:t>
            </w:r>
          </w:p>
        </w:tc>
        <w:tc>
          <w:tcPr>
            <w:tcW w:w="2526" w:type="dxa"/>
          </w:tcPr>
          <w:p w:rsidR="0059479D" w:rsidRDefault="0059479D" w:rsidP="00F339DD">
            <w:pPr>
              <w:spacing w:after="0" w:line="180" w:lineRule="exact"/>
              <w:rPr>
                <w:rFonts w:ascii="Times New Roman" w:hAnsi="Times New Roman"/>
                <w:sz w:val="18"/>
                <w:szCs w:val="18"/>
              </w:rPr>
            </w:pPr>
            <w:r w:rsidRPr="00736812">
              <w:rPr>
                <w:rFonts w:ascii="Times New Roman" w:hAnsi="Times New Roman"/>
                <w:b/>
                <w:sz w:val="18"/>
                <w:szCs w:val="18"/>
              </w:rPr>
              <w:t>«</w:t>
            </w:r>
            <w:r>
              <w:rPr>
                <w:rFonts w:ascii="Times New Roman" w:hAnsi="Times New Roman"/>
                <w:b/>
                <w:sz w:val="18"/>
                <w:szCs w:val="18"/>
              </w:rPr>
              <w:t xml:space="preserve">Организация деятельности органов ЗАГС </w:t>
            </w:r>
            <w:r w:rsidRPr="00736812">
              <w:rPr>
                <w:rFonts w:ascii="Times New Roman" w:hAnsi="Times New Roman"/>
                <w:b/>
                <w:sz w:val="18"/>
                <w:szCs w:val="18"/>
              </w:rPr>
              <w:t xml:space="preserve"> Советско</w:t>
            </w:r>
            <w:r>
              <w:rPr>
                <w:rFonts w:ascii="Times New Roman" w:hAnsi="Times New Roman"/>
                <w:b/>
                <w:sz w:val="18"/>
                <w:szCs w:val="18"/>
              </w:rPr>
              <w:t>го района</w:t>
            </w:r>
            <w:r w:rsidRPr="00736812">
              <w:rPr>
                <w:rFonts w:ascii="Times New Roman" w:hAnsi="Times New Roman"/>
                <w:b/>
                <w:sz w:val="18"/>
                <w:szCs w:val="18"/>
              </w:rPr>
              <w:t xml:space="preserve"> Курской области</w:t>
            </w:r>
            <w:r>
              <w:rPr>
                <w:rFonts w:ascii="Times New Roman" w:hAnsi="Times New Roman"/>
                <w:b/>
                <w:sz w:val="18"/>
                <w:szCs w:val="18"/>
              </w:rPr>
              <w:t xml:space="preserve"> на 2015-2017 годы</w:t>
            </w:r>
            <w:r w:rsidRPr="00736812">
              <w:rPr>
                <w:rFonts w:ascii="Times New Roman" w:hAnsi="Times New Roman"/>
                <w:b/>
                <w:sz w:val="18"/>
                <w:szCs w:val="18"/>
              </w:rPr>
              <w:t>»</w:t>
            </w:r>
            <w:r>
              <w:rPr>
                <w:rFonts w:ascii="Times New Roman" w:hAnsi="Times New Roman"/>
                <w:sz w:val="18"/>
                <w:szCs w:val="18"/>
              </w:rPr>
              <w:t xml:space="preserve"> </w:t>
            </w:r>
          </w:p>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Постановление Администрации Советского района от 12.11.2014г. №1123 (с изменениями и дополнениями)</w:t>
            </w:r>
          </w:p>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Исполнитель- отдел ЗАГС Администрации Советского района</w:t>
            </w:r>
          </w:p>
        </w:tc>
        <w:tc>
          <w:tcPr>
            <w:tcW w:w="1260" w:type="dxa"/>
          </w:tcPr>
          <w:p w:rsidR="0059479D" w:rsidRPr="00B31159" w:rsidRDefault="0059479D" w:rsidP="002611B3">
            <w:pPr>
              <w:spacing w:after="0" w:line="240" w:lineRule="auto"/>
              <w:rPr>
                <w:rFonts w:ascii="Times New Roman" w:hAnsi="Times New Roman"/>
                <w:b/>
                <w:sz w:val="18"/>
                <w:szCs w:val="18"/>
              </w:rPr>
            </w:pPr>
            <w:r w:rsidRPr="00B31159">
              <w:rPr>
                <w:rFonts w:ascii="Times New Roman" w:hAnsi="Times New Roman"/>
                <w:b/>
                <w:sz w:val="18"/>
                <w:szCs w:val="18"/>
              </w:rPr>
              <w:t>821,496</w:t>
            </w:r>
          </w:p>
        </w:tc>
        <w:tc>
          <w:tcPr>
            <w:tcW w:w="1260" w:type="dxa"/>
          </w:tcPr>
          <w:p w:rsidR="0059479D" w:rsidRPr="00B31159" w:rsidRDefault="0059479D" w:rsidP="002611B3">
            <w:pPr>
              <w:spacing w:after="0" w:line="240" w:lineRule="auto"/>
              <w:rPr>
                <w:rFonts w:ascii="Times New Roman" w:hAnsi="Times New Roman"/>
                <w:b/>
                <w:sz w:val="18"/>
                <w:szCs w:val="18"/>
              </w:rPr>
            </w:pPr>
            <w:r w:rsidRPr="00B31159">
              <w:rPr>
                <w:rFonts w:ascii="Times New Roman" w:hAnsi="Times New Roman"/>
                <w:b/>
                <w:sz w:val="18"/>
                <w:szCs w:val="18"/>
              </w:rPr>
              <w:t>821,496</w:t>
            </w:r>
          </w:p>
        </w:tc>
        <w:tc>
          <w:tcPr>
            <w:tcW w:w="900" w:type="dxa"/>
          </w:tcPr>
          <w:p w:rsidR="0059479D" w:rsidRPr="00B31159" w:rsidRDefault="0059479D" w:rsidP="002611B3">
            <w:pPr>
              <w:spacing w:after="0" w:line="240" w:lineRule="auto"/>
              <w:rPr>
                <w:rFonts w:ascii="Times New Roman" w:hAnsi="Times New Roman"/>
                <w:b/>
                <w:sz w:val="18"/>
                <w:szCs w:val="18"/>
              </w:rPr>
            </w:pPr>
            <w:r w:rsidRPr="00B31159">
              <w:rPr>
                <w:rFonts w:ascii="Times New Roman" w:hAnsi="Times New Roman"/>
                <w:b/>
                <w:sz w:val="18"/>
                <w:szCs w:val="18"/>
              </w:rPr>
              <w:t>100</w:t>
            </w:r>
          </w:p>
        </w:tc>
        <w:tc>
          <w:tcPr>
            <w:tcW w:w="1260" w:type="dxa"/>
          </w:tcPr>
          <w:p w:rsidR="0059479D" w:rsidRPr="00B31159" w:rsidRDefault="0059479D" w:rsidP="002611B3">
            <w:pPr>
              <w:spacing w:after="0" w:line="240" w:lineRule="auto"/>
              <w:rPr>
                <w:rFonts w:ascii="Times New Roman" w:hAnsi="Times New Roman"/>
                <w:b/>
                <w:sz w:val="18"/>
                <w:szCs w:val="18"/>
              </w:rPr>
            </w:pPr>
            <w:r w:rsidRPr="00B31159">
              <w:rPr>
                <w:rFonts w:ascii="Times New Roman" w:hAnsi="Times New Roman"/>
                <w:b/>
                <w:sz w:val="18"/>
                <w:szCs w:val="18"/>
              </w:rPr>
              <w:t>821,496</w:t>
            </w:r>
          </w:p>
        </w:tc>
        <w:tc>
          <w:tcPr>
            <w:tcW w:w="720" w:type="dxa"/>
          </w:tcPr>
          <w:p w:rsidR="0059479D" w:rsidRPr="00B31159" w:rsidRDefault="0059479D" w:rsidP="002611B3">
            <w:pPr>
              <w:spacing w:after="0" w:line="240" w:lineRule="auto"/>
              <w:rPr>
                <w:rFonts w:ascii="Times New Roman" w:hAnsi="Times New Roman"/>
                <w:b/>
                <w:sz w:val="18"/>
                <w:szCs w:val="18"/>
              </w:rPr>
            </w:pPr>
            <w:r w:rsidRPr="00B31159">
              <w:rPr>
                <w:rFonts w:ascii="Times New Roman" w:hAnsi="Times New Roman"/>
                <w:b/>
                <w:sz w:val="18"/>
                <w:szCs w:val="18"/>
              </w:rPr>
              <w:t>100</w:t>
            </w:r>
          </w:p>
        </w:tc>
        <w:tc>
          <w:tcPr>
            <w:tcW w:w="720" w:type="dxa"/>
          </w:tcPr>
          <w:p w:rsidR="0059479D" w:rsidRPr="00B31159" w:rsidRDefault="0059479D" w:rsidP="002611B3">
            <w:pPr>
              <w:spacing w:after="0" w:line="240" w:lineRule="auto"/>
              <w:rPr>
                <w:rFonts w:ascii="Times New Roman" w:hAnsi="Times New Roman"/>
                <w:b/>
                <w:sz w:val="18"/>
                <w:szCs w:val="18"/>
              </w:rPr>
            </w:pPr>
            <w:r w:rsidRPr="00B31159">
              <w:rPr>
                <w:rFonts w:ascii="Times New Roman" w:hAnsi="Times New Roman"/>
                <w:b/>
                <w:sz w:val="18"/>
                <w:szCs w:val="18"/>
              </w:rPr>
              <w:t>2</w:t>
            </w:r>
          </w:p>
        </w:tc>
        <w:tc>
          <w:tcPr>
            <w:tcW w:w="720" w:type="dxa"/>
          </w:tcPr>
          <w:p w:rsidR="0059479D" w:rsidRPr="00B31159" w:rsidRDefault="0059479D" w:rsidP="002611B3">
            <w:pPr>
              <w:spacing w:after="0" w:line="240" w:lineRule="auto"/>
              <w:rPr>
                <w:rFonts w:ascii="Times New Roman" w:hAnsi="Times New Roman"/>
                <w:b/>
                <w:sz w:val="18"/>
                <w:szCs w:val="18"/>
              </w:rPr>
            </w:pPr>
            <w:r w:rsidRPr="00B31159">
              <w:rPr>
                <w:rFonts w:ascii="Times New Roman" w:hAnsi="Times New Roman"/>
                <w:b/>
                <w:sz w:val="18"/>
                <w:szCs w:val="18"/>
              </w:rPr>
              <w:t>2</w:t>
            </w:r>
          </w:p>
        </w:tc>
        <w:tc>
          <w:tcPr>
            <w:tcW w:w="720" w:type="dxa"/>
          </w:tcPr>
          <w:p w:rsidR="0059479D" w:rsidRPr="00B31159" w:rsidRDefault="0059479D" w:rsidP="002611B3">
            <w:pPr>
              <w:spacing w:after="0" w:line="240" w:lineRule="auto"/>
              <w:rPr>
                <w:rFonts w:ascii="Times New Roman" w:hAnsi="Times New Roman"/>
                <w:b/>
                <w:sz w:val="18"/>
                <w:szCs w:val="18"/>
              </w:rPr>
            </w:pPr>
            <w:r w:rsidRPr="00B31159">
              <w:rPr>
                <w:rFonts w:ascii="Times New Roman" w:hAnsi="Times New Roman"/>
                <w:b/>
                <w:sz w:val="18"/>
                <w:szCs w:val="18"/>
              </w:rPr>
              <w:t>2</w:t>
            </w:r>
          </w:p>
        </w:tc>
        <w:tc>
          <w:tcPr>
            <w:tcW w:w="720" w:type="dxa"/>
          </w:tcPr>
          <w:p w:rsidR="0059479D" w:rsidRPr="00B31159" w:rsidRDefault="0059479D" w:rsidP="002611B3">
            <w:pPr>
              <w:spacing w:after="0" w:line="240" w:lineRule="auto"/>
              <w:rPr>
                <w:rFonts w:ascii="Times New Roman" w:hAnsi="Times New Roman"/>
                <w:b/>
                <w:sz w:val="18"/>
                <w:szCs w:val="18"/>
              </w:rPr>
            </w:pPr>
            <w:r w:rsidRPr="00B31159">
              <w:rPr>
                <w:rFonts w:ascii="Times New Roman" w:hAnsi="Times New Roman"/>
                <w:b/>
                <w:sz w:val="18"/>
                <w:szCs w:val="18"/>
              </w:rPr>
              <w:t>2</w:t>
            </w:r>
          </w:p>
        </w:tc>
        <w:tc>
          <w:tcPr>
            <w:tcW w:w="540" w:type="dxa"/>
          </w:tcPr>
          <w:p w:rsidR="0059479D" w:rsidRPr="00B31159" w:rsidRDefault="0059479D" w:rsidP="002611B3">
            <w:pPr>
              <w:spacing w:after="0" w:line="240" w:lineRule="auto"/>
              <w:rPr>
                <w:rFonts w:ascii="Times New Roman" w:hAnsi="Times New Roman"/>
                <w:b/>
                <w:sz w:val="18"/>
                <w:szCs w:val="18"/>
              </w:rPr>
            </w:pPr>
            <w:r w:rsidRPr="00B31159">
              <w:rPr>
                <w:rFonts w:ascii="Times New Roman" w:hAnsi="Times New Roman"/>
                <w:b/>
                <w:sz w:val="18"/>
                <w:szCs w:val="18"/>
              </w:rPr>
              <w:t>100</w:t>
            </w:r>
          </w:p>
        </w:tc>
        <w:tc>
          <w:tcPr>
            <w:tcW w:w="3780" w:type="dxa"/>
          </w:tcPr>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 xml:space="preserve">Анализ эффективности МП свидетельствует о выполнении в отчетном году всех программных мероприятий. </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 xml:space="preserve">Из 2-ти целевых индикаторов выполнены полностью 2. </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Доля записей актов гражданского состояния за период с 1921 года по 2011 год, внесенных в электронный информационно-поисковый архив, от общего числа записей, подлежащих внесению в электронный информационно-поисковый архив ЗАГС составила 35,4%, что выше запланированного на 1,1 %.</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Доля граждан, давших положительные отзывы о качестве полученной государственной услуги от общего количества участвующих в опросе граждан составила 94,6%, что выше запланированного значения на 5,1%.</w:t>
            </w:r>
          </w:p>
          <w:p w:rsidR="0059479D" w:rsidRPr="0068631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На реализацию МП запланировано 821,5 тыс. рублей, освоено 821,5 тыс. рублей, что составляет 100% от запланированного.  Уровень финансирования МП составил 100%, что говорит о высокой эффективности реализации МП.</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В т.ч. по подпрограммам</w:t>
            </w:r>
          </w:p>
        </w:tc>
        <w:tc>
          <w:tcPr>
            <w:tcW w:w="1260" w:type="dxa"/>
          </w:tcPr>
          <w:p w:rsidR="0059479D" w:rsidRDefault="0059479D" w:rsidP="001F2CDB">
            <w:pPr>
              <w:spacing w:after="0" w:line="240" w:lineRule="auto"/>
              <w:rPr>
                <w:rFonts w:ascii="Times New Roman" w:hAnsi="Times New Roman"/>
                <w:sz w:val="18"/>
                <w:szCs w:val="18"/>
              </w:rPr>
            </w:pPr>
          </w:p>
        </w:tc>
        <w:tc>
          <w:tcPr>
            <w:tcW w:w="1260" w:type="dxa"/>
          </w:tcPr>
          <w:p w:rsidR="0059479D" w:rsidRDefault="0059479D" w:rsidP="001F2CDB">
            <w:pPr>
              <w:spacing w:after="0" w:line="240" w:lineRule="auto"/>
              <w:rPr>
                <w:rFonts w:ascii="Times New Roman" w:hAnsi="Times New Roman"/>
                <w:sz w:val="18"/>
                <w:szCs w:val="18"/>
              </w:rPr>
            </w:pPr>
          </w:p>
        </w:tc>
        <w:tc>
          <w:tcPr>
            <w:tcW w:w="900" w:type="dxa"/>
          </w:tcPr>
          <w:p w:rsidR="0059479D" w:rsidRDefault="0059479D" w:rsidP="001F2CDB">
            <w:pPr>
              <w:spacing w:after="0" w:line="240" w:lineRule="auto"/>
              <w:rPr>
                <w:rFonts w:ascii="Times New Roman" w:hAnsi="Times New Roman"/>
                <w:sz w:val="18"/>
                <w:szCs w:val="18"/>
              </w:rPr>
            </w:pPr>
          </w:p>
        </w:tc>
        <w:tc>
          <w:tcPr>
            <w:tcW w:w="1260" w:type="dxa"/>
          </w:tcPr>
          <w:p w:rsidR="0059479D" w:rsidRDefault="0059479D" w:rsidP="001F2CDB">
            <w:pPr>
              <w:spacing w:after="0" w:line="240" w:lineRule="auto"/>
              <w:rPr>
                <w:rFonts w:ascii="Times New Roman" w:hAnsi="Times New Roman"/>
                <w:sz w:val="18"/>
                <w:szCs w:val="18"/>
              </w:rPr>
            </w:pPr>
          </w:p>
        </w:tc>
        <w:tc>
          <w:tcPr>
            <w:tcW w:w="720" w:type="dxa"/>
          </w:tcPr>
          <w:p w:rsidR="0059479D" w:rsidRDefault="0059479D" w:rsidP="001F2CDB">
            <w:pPr>
              <w:spacing w:after="0" w:line="240" w:lineRule="auto"/>
              <w:rPr>
                <w:rFonts w:ascii="Times New Roman" w:hAnsi="Times New Roman"/>
                <w:sz w:val="18"/>
                <w:szCs w:val="18"/>
              </w:rPr>
            </w:pPr>
          </w:p>
        </w:tc>
        <w:tc>
          <w:tcPr>
            <w:tcW w:w="720" w:type="dxa"/>
          </w:tcPr>
          <w:p w:rsidR="0059479D" w:rsidRDefault="0059479D" w:rsidP="001F2CDB">
            <w:pPr>
              <w:spacing w:after="0" w:line="240" w:lineRule="auto"/>
              <w:rPr>
                <w:rFonts w:ascii="Times New Roman" w:hAnsi="Times New Roman"/>
                <w:sz w:val="18"/>
                <w:szCs w:val="18"/>
              </w:rPr>
            </w:pPr>
          </w:p>
        </w:tc>
        <w:tc>
          <w:tcPr>
            <w:tcW w:w="720" w:type="dxa"/>
          </w:tcPr>
          <w:p w:rsidR="0059479D" w:rsidRDefault="0059479D" w:rsidP="001F2CDB">
            <w:pPr>
              <w:spacing w:after="0" w:line="240" w:lineRule="auto"/>
              <w:rPr>
                <w:rFonts w:ascii="Times New Roman" w:hAnsi="Times New Roman"/>
                <w:sz w:val="18"/>
                <w:szCs w:val="18"/>
              </w:rPr>
            </w:pPr>
          </w:p>
        </w:tc>
        <w:tc>
          <w:tcPr>
            <w:tcW w:w="720" w:type="dxa"/>
          </w:tcPr>
          <w:p w:rsidR="0059479D" w:rsidRDefault="0059479D" w:rsidP="001F2CDB">
            <w:pPr>
              <w:spacing w:after="0" w:line="240" w:lineRule="auto"/>
              <w:rPr>
                <w:rFonts w:ascii="Times New Roman" w:hAnsi="Times New Roman"/>
                <w:sz w:val="18"/>
                <w:szCs w:val="18"/>
              </w:rPr>
            </w:pPr>
          </w:p>
        </w:tc>
        <w:tc>
          <w:tcPr>
            <w:tcW w:w="720" w:type="dxa"/>
          </w:tcPr>
          <w:p w:rsidR="0059479D" w:rsidRDefault="0059479D" w:rsidP="001F2CDB">
            <w:pPr>
              <w:spacing w:after="0" w:line="240" w:lineRule="auto"/>
              <w:rPr>
                <w:rFonts w:ascii="Times New Roman" w:hAnsi="Times New Roman"/>
                <w:sz w:val="18"/>
                <w:szCs w:val="18"/>
              </w:rPr>
            </w:pPr>
          </w:p>
        </w:tc>
        <w:tc>
          <w:tcPr>
            <w:tcW w:w="540" w:type="dxa"/>
          </w:tcPr>
          <w:p w:rsidR="0059479D" w:rsidRDefault="0059479D" w:rsidP="001F2CDB">
            <w:pPr>
              <w:spacing w:after="0" w:line="240" w:lineRule="auto"/>
              <w:rPr>
                <w:rFonts w:ascii="Times New Roman" w:hAnsi="Times New Roman"/>
                <w:sz w:val="18"/>
                <w:szCs w:val="18"/>
              </w:rPr>
            </w:pPr>
          </w:p>
        </w:tc>
        <w:tc>
          <w:tcPr>
            <w:tcW w:w="3780" w:type="dxa"/>
          </w:tcPr>
          <w:p w:rsidR="0059479D" w:rsidRDefault="0059479D" w:rsidP="008A0661">
            <w:pPr>
              <w:spacing w:after="0" w:line="180" w:lineRule="exact"/>
              <w:jc w:val="both"/>
              <w:rPr>
                <w:rFonts w:ascii="Times New Roman" w:hAnsi="Times New Roman"/>
                <w:sz w:val="18"/>
                <w:szCs w:val="18"/>
              </w:rPr>
            </w:pP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Подпрограмма 1</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«Повышение эффективности организации деятельности органов ЗАГС Советского района Курской области</w:t>
            </w:r>
          </w:p>
        </w:tc>
        <w:tc>
          <w:tcPr>
            <w:tcW w:w="126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821,496</w:t>
            </w:r>
          </w:p>
        </w:tc>
        <w:tc>
          <w:tcPr>
            <w:tcW w:w="1260" w:type="dxa"/>
          </w:tcPr>
          <w:p w:rsidR="0059479D" w:rsidRDefault="0059479D" w:rsidP="002611B3">
            <w:pPr>
              <w:spacing w:after="0" w:line="240" w:lineRule="auto"/>
              <w:rPr>
                <w:rFonts w:ascii="Times New Roman" w:hAnsi="Times New Roman"/>
                <w:sz w:val="18"/>
                <w:szCs w:val="18"/>
              </w:rPr>
            </w:pPr>
            <w:r>
              <w:rPr>
                <w:rFonts w:ascii="Times New Roman" w:hAnsi="Times New Roman"/>
                <w:sz w:val="18"/>
                <w:szCs w:val="18"/>
              </w:rPr>
              <w:t>821,496</w:t>
            </w:r>
          </w:p>
        </w:tc>
        <w:tc>
          <w:tcPr>
            <w:tcW w:w="90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Default="0059479D" w:rsidP="002611B3">
            <w:pPr>
              <w:spacing w:after="0" w:line="240" w:lineRule="auto"/>
              <w:rPr>
                <w:rFonts w:ascii="Times New Roman" w:hAnsi="Times New Roman"/>
                <w:sz w:val="18"/>
                <w:szCs w:val="18"/>
              </w:rPr>
            </w:pPr>
            <w:r>
              <w:rPr>
                <w:rFonts w:ascii="Times New Roman" w:hAnsi="Times New Roman"/>
                <w:sz w:val="18"/>
                <w:szCs w:val="18"/>
              </w:rPr>
              <w:t>821,496</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2</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2</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2</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2</w:t>
            </w:r>
          </w:p>
        </w:tc>
        <w:tc>
          <w:tcPr>
            <w:tcW w:w="54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3780" w:type="dxa"/>
          </w:tcPr>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Из 2-х целевых индикаторов подпрограммы 1 выполнены 2. Уровень финансирования мероприятий подпрограммы составил 100%.</w:t>
            </w:r>
          </w:p>
        </w:tc>
      </w:tr>
      <w:tr w:rsidR="0059479D" w:rsidRPr="0068631D" w:rsidTr="00881011">
        <w:tc>
          <w:tcPr>
            <w:tcW w:w="540" w:type="dxa"/>
          </w:tcPr>
          <w:p w:rsidR="0059479D" w:rsidRPr="0068631D" w:rsidRDefault="0059479D" w:rsidP="002611B3">
            <w:pPr>
              <w:spacing w:after="0" w:line="240" w:lineRule="auto"/>
              <w:rPr>
                <w:rFonts w:ascii="Times New Roman" w:hAnsi="Times New Roman"/>
                <w:sz w:val="18"/>
                <w:szCs w:val="18"/>
              </w:rPr>
            </w:pPr>
            <w:r>
              <w:rPr>
                <w:rFonts w:ascii="Times New Roman" w:hAnsi="Times New Roman"/>
                <w:sz w:val="18"/>
                <w:szCs w:val="18"/>
              </w:rPr>
              <w:t>15</w:t>
            </w:r>
          </w:p>
        </w:tc>
        <w:tc>
          <w:tcPr>
            <w:tcW w:w="2526" w:type="dxa"/>
          </w:tcPr>
          <w:p w:rsidR="0059479D" w:rsidRDefault="0059479D" w:rsidP="002611B3">
            <w:pPr>
              <w:spacing w:after="0" w:line="180" w:lineRule="exact"/>
              <w:rPr>
                <w:rFonts w:ascii="Times New Roman" w:hAnsi="Times New Roman"/>
                <w:sz w:val="18"/>
                <w:szCs w:val="18"/>
              </w:rPr>
            </w:pPr>
            <w:r w:rsidRPr="00736812">
              <w:rPr>
                <w:rFonts w:ascii="Times New Roman" w:hAnsi="Times New Roman"/>
                <w:b/>
                <w:sz w:val="18"/>
                <w:szCs w:val="18"/>
              </w:rPr>
              <w:t>«</w:t>
            </w:r>
            <w:r>
              <w:rPr>
                <w:rFonts w:ascii="Times New Roman" w:hAnsi="Times New Roman"/>
                <w:b/>
                <w:sz w:val="18"/>
                <w:szCs w:val="18"/>
              </w:rPr>
              <w:t xml:space="preserve">Профилактика правонарушений в Советском районе Курской области на 2015-2020 годы» </w:t>
            </w:r>
            <w:r>
              <w:rPr>
                <w:rFonts w:ascii="Times New Roman" w:hAnsi="Times New Roman"/>
                <w:sz w:val="18"/>
                <w:szCs w:val="18"/>
              </w:rPr>
              <w:t xml:space="preserve"> </w:t>
            </w:r>
          </w:p>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Постановление Администрации Советского района от 26.06.2015г. №466 (с изменениями и дополнениями)</w:t>
            </w:r>
          </w:p>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Исполнитель- Администрация Советского района</w:t>
            </w:r>
          </w:p>
        </w:tc>
        <w:tc>
          <w:tcPr>
            <w:tcW w:w="1260" w:type="dxa"/>
          </w:tcPr>
          <w:p w:rsidR="0059479D" w:rsidRPr="00DE2B2E" w:rsidRDefault="0059479D" w:rsidP="002611B3">
            <w:pPr>
              <w:spacing w:after="0" w:line="240" w:lineRule="auto"/>
              <w:rPr>
                <w:rFonts w:ascii="Times New Roman" w:hAnsi="Times New Roman"/>
                <w:b/>
                <w:sz w:val="18"/>
                <w:szCs w:val="18"/>
              </w:rPr>
            </w:pPr>
            <w:r w:rsidRPr="00DE2B2E">
              <w:rPr>
                <w:rFonts w:ascii="Times New Roman" w:hAnsi="Times New Roman"/>
                <w:b/>
                <w:sz w:val="18"/>
                <w:szCs w:val="18"/>
              </w:rPr>
              <w:t>437,18609</w:t>
            </w:r>
          </w:p>
        </w:tc>
        <w:tc>
          <w:tcPr>
            <w:tcW w:w="1260" w:type="dxa"/>
          </w:tcPr>
          <w:p w:rsidR="0059479D" w:rsidRPr="00DE2B2E" w:rsidRDefault="0059479D" w:rsidP="002611B3">
            <w:pPr>
              <w:spacing w:after="0" w:line="240" w:lineRule="auto"/>
              <w:rPr>
                <w:rFonts w:ascii="Times New Roman" w:hAnsi="Times New Roman"/>
                <w:b/>
                <w:sz w:val="18"/>
                <w:szCs w:val="18"/>
              </w:rPr>
            </w:pPr>
            <w:r w:rsidRPr="00DE2B2E">
              <w:rPr>
                <w:rFonts w:ascii="Times New Roman" w:hAnsi="Times New Roman"/>
                <w:b/>
                <w:sz w:val="18"/>
                <w:szCs w:val="18"/>
              </w:rPr>
              <w:t>437,18609</w:t>
            </w:r>
          </w:p>
        </w:tc>
        <w:tc>
          <w:tcPr>
            <w:tcW w:w="900" w:type="dxa"/>
          </w:tcPr>
          <w:p w:rsidR="0059479D" w:rsidRPr="00DE2B2E" w:rsidRDefault="0059479D" w:rsidP="002611B3">
            <w:pPr>
              <w:spacing w:after="0" w:line="240" w:lineRule="auto"/>
              <w:rPr>
                <w:rFonts w:ascii="Times New Roman" w:hAnsi="Times New Roman"/>
                <w:b/>
                <w:sz w:val="18"/>
                <w:szCs w:val="18"/>
              </w:rPr>
            </w:pPr>
            <w:r w:rsidRPr="00DE2B2E">
              <w:rPr>
                <w:rFonts w:ascii="Times New Roman" w:hAnsi="Times New Roman"/>
                <w:b/>
                <w:sz w:val="18"/>
                <w:szCs w:val="18"/>
              </w:rPr>
              <w:t>100</w:t>
            </w:r>
          </w:p>
        </w:tc>
        <w:tc>
          <w:tcPr>
            <w:tcW w:w="1260" w:type="dxa"/>
          </w:tcPr>
          <w:p w:rsidR="0059479D" w:rsidRPr="00DE2B2E" w:rsidRDefault="0059479D" w:rsidP="002611B3">
            <w:pPr>
              <w:spacing w:after="0" w:line="240" w:lineRule="auto"/>
              <w:rPr>
                <w:rFonts w:ascii="Times New Roman" w:hAnsi="Times New Roman"/>
                <w:b/>
                <w:sz w:val="18"/>
                <w:szCs w:val="18"/>
              </w:rPr>
            </w:pPr>
            <w:r w:rsidRPr="00DE2B2E">
              <w:rPr>
                <w:rFonts w:ascii="Times New Roman" w:hAnsi="Times New Roman"/>
                <w:b/>
                <w:sz w:val="18"/>
                <w:szCs w:val="18"/>
              </w:rPr>
              <w:t>437,18609</w:t>
            </w:r>
          </w:p>
        </w:tc>
        <w:tc>
          <w:tcPr>
            <w:tcW w:w="720" w:type="dxa"/>
          </w:tcPr>
          <w:p w:rsidR="0059479D" w:rsidRPr="00DE2B2E" w:rsidRDefault="0059479D" w:rsidP="002611B3">
            <w:pPr>
              <w:spacing w:after="0" w:line="240" w:lineRule="auto"/>
              <w:rPr>
                <w:rFonts w:ascii="Times New Roman" w:hAnsi="Times New Roman"/>
                <w:b/>
                <w:sz w:val="18"/>
                <w:szCs w:val="18"/>
              </w:rPr>
            </w:pPr>
            <w:r w:rsidRPr="00DE2B2E">
              <w:rPr>
                <w:rFonts w:ascii="Times New Roman" w:hAnsi="Times New Roman"/>
                <w:b/>
                <w:sz w:val="18"/>
                <w:szCs w:val="18"/>
              </w:rPr>
              <w:t>100</w:t>
            </w:r>
          </w:p>
        </w:tc>
        <w:tc>
          <w:tcPr>
            <w:tcW w:w="720" w:type="dxa"/>
          </w:tcPr>
          <w:p w:rsidR="0059479D" w:rsidRPr="00B31159" w:rsidRDefault="0059479D" w:rsidP="002611B3">
            <w:pPr>
              <w:spacing w:after="0" w:line="240" w:lineRule="auto"/>
              <w:rPr>
                <w:rFonts w:ascii="Times New Roman" w:hAnsi="Times New Roman"/>
                <w:b/>
                <w:sz w:val="18"/>
                <w:szCs w:val="18"/>
              </w:rPr>
            </w:pPr>
            <w:r>
              <w:rPr>
                <w:rFonts w:ascii="Times New Roman" w:hAnsi="Times New Roman"/>
                <w:b/>
                <w:sz w:val="18"/>
                <w:szCs w:val="18"/>
              </w:rPr>
              <w:t>89</w:t>
            </w:r>
          </w:p>
        </w:tc>
        <w:tc>
          <w:tcPr>
            <w:tcW w:w="720" w:type="dxa"/>
          </w:tcPr>
          <w:p w:rsidR="0059479D" w:rsidRPr="00B31159" w:rsidRDefault="0059479D" w:rsidP="002611B3">
            <w:pPr>
              <w:spacing w:after="0" w:line="240" w:lineRule="auto"/>
              <w:rPr>
                <w:rFonts w:ascii="Times New Roman" w:hAnsi="Times New Roman"/>
                <w:b/>
                <w:sz w:val="18"/>
                <w:szCs w:val="18"/>
              </w:rPr>
            </w:pPr>
            <w:r>
              <w:rPr>
                <w:rFonts w:ascii="Times New Roman" w:hAnsi="Times New Roman"/>
                <w:b/>
                <w:sz w:val="18"/>
                <w:szCs w:val="18"/>
              </w:rPr>
              <w:t>89</w:t>
            </w:r>
          </w:p>
        </w:tc>
        <w:tc>
          <w:tcPr>
            <w:tcW w:w="720" w:type="dxa"/>
          </w:tcPr>
          <w:p w:rsidR="0059479D" w:rsidRPr="00B31159" w:rsidRDefault="0059479D" w:rsidP="002611B3">
            <w:pPr>
              <w:spacing w:after="0" w:line="240" w:lineRule="auto"/>
              <w:rPr>
                <w:rFonts w:ascii="Times New Roman" w:hAnsi="Times New Roman"/>
                <w:b/>
                <w:sz w:val="18"/>
                <w:szCs w:val="18"/>
              </w:rPr>
            </w:pPr>
            <w:r>
              <w:rPr>
                <w:rFonts w:ascii="Times New Roman" w:hAnsi="Times New Roman"/>
                <w:b/>
                <w:sz w:val="18"/>
                <w:szCs w:val="18"/>
              </w:rPr>
              <w:t>11</w:t>
            </w:r>
          </w:p>
        </w:tc>
        <w:tc>
          <w:tcPr>
            <w:tcW w:w="720" w:type="dxa"/>
          </w:tcPr>
          <w:p w:rsidR="0059479D" w:rsidRPr="00B31159" w:rsidRDefault="0059479D" w:rsidP="002611B3">
            <w:pPr>
              <w:spacing w:after="0" w:line="240" w:lineRule="auto"/>
              <w:rPr>
                <w:rFonts w:ascii="Times New Roman" w:hAnsi="Times New Roman"/>
                <w:b/>
                <w:sz w:val="18"/>
                <w:szCs w:val="18"/>
              </w:rPr>
            </w:pPr>
            <w:r>
              <w:rPr>
                <w:rFonts w:ascii="Times New Roman" w:hAnsi="Times New Roman"/>
                <w:b/>
                <w:sz w:val="18"/>
                <w:szCs w:val="18"/>
              </w:rPr>
              <w:t>9</w:t>
            </w:r>
          </w:p>
        </w:tc>
        <w:tc>
          <w:tcPr>
            <w:tcW w:w="540" w:type="dxa"/>
          </w:tcPr>
          <w:p w:rsidR="0059479D" w:rsidRPr="00B31159" w:rsidRDefault="0059479D" w:rsidP="002611B3">
            <w:pPr>
              <w:spacing w:after="0" w:line="240" w:lineRule="auto"/>
              <w:rPr>
                <w:rFonts w:ascii="Times New Roman" w:hAnsi="Times New Roman"/>
                <w:b/>
                <w:sz w:val="18"/>
                <w:szCs w:val="18"/>
              </w:rPr>
            </w:pPr>
            <w:r>
              <w:rPr>
                <w:rFonts w:ascii="Times New Roman" w:hAnsi="Times New Roman"/>
                <w:b/>
                <w:sz w:val="18"/>
                <w:szCs w:val="18"/>
              </w:rPr>
              <w:t>81,8</w:t>
            </w:r>
          </w:p>
        </w:tc>
        <w:tc>
          <w:tcPr>
            <w:tcW w:w="3780" w:type="dxa"/>
          </w:tcPr>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 xml:space="preserve">Анализ эффективности МП свидетельствует о выполнении в отчетном году всех программных мероприятий. </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 xml:space="preserve">Из 11-ти целевых индикаторов выполнены полностью 9. </w:t>
            </w:r>
          </w:p>
          <w:p w:rsidR="0059479D" w:rsidRPr="0068631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Уровень финансирования МП составил 100%, что говорит о высокой эффективности реализации МП.</w:t>
            </w:r>
          </w:p>
        </w:tc>
      </w:tr>
      <w:tr w:rsidR="0059479D" w:rsidRPr="0068631D" w:rsidTr="00881011">
        <w:tc>
          <w:tcPr>
            <w:tcW w:w="540" w:type="dxa"/>
          </w:tcPr>
          <w:p w:rsidR="0059479D" w:rsidRPr="0068631D" w:rsidRDefault="0059479D" w:rsidP="002611B3">
            <w:pPr>
              <w:spacing w:after="0" w:line="240" w:lineRule="auto"/>
              <w:rPr>
                <w:rFonts w:ascii="Times New Roman" w:hAnsi="Times New Roman"/>
                <w:sz w:val="18"/>
                <w:szCs w:val="18"/>
              </w:rPr>
            </w:pPr>
          </w:p>
        </w:tc>
        <w:tc>
          <w:tcPr>
            <w:tcW w:w="2526" w:type="dxa"/>
          </w:tcPr>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В т.ч. по подпрограммам</w:t>
            </w:r>
          </w:p>
        </w:tc>
        <w:tc>
          <w:tcPr>
            <w:tcW w:w="1260" w:type="dxa"/>
          </w:tcPr>
          <w:p w:rsidR="0059479D" w:rsidRDefault="0059479D" w:rsidP="002611B3">
            <w:pPr>
              <w:spacing w:after="0" w:line="240" w:lineRule="auto"/>
              <w:rPr>
                <w:rFonts w:ascii="Times New Roman" w:hAnsi="Times New Roman"/>
                <w:sz w:val="18"/>
                <w:szCs w:val="18"/>
              </w:rPr>
            </w:pPr>
          </w:p>
        </w:tc>
        <w:tc>
          <w:tcPr>
            <w:tcW w:w="1260" w:type="dxa"/>
          </w:tcPr>
          <w:p w:rsidR="0059479D" w:rsidRDefault="0059479D" w:rsidP="002611B3">
            <w:pPr>
              <w:spacing w:after="0" w:line="240" w:lineRule="auto"/>
              <w:rPr>
                <w:rFonts w:ascii="Times New Roman" w:hAnsi="Times New Roman"/>
                <w:sz w:val="18"/>
                <w:szCs w:val="18"/>
              </w:rPr>
            </w:pPr>
          </w:p>
        </w:tc>
        <w:tc>
          <w:tcPr>
            <w:tcW w:w="900" w:type="dxa"/>
          </w:tcPr>
          <w:p w:rsidR="0059479D" w:rsidRDefault="0059479D" w:rsidP="002611B3">
            <w:pPr>
              <w:spacing w:after="0" w:line="240" w:lineRule="auto"/>
              <w:rPr>
                <w:rFonts w:ascii="Times New Roman" w:hAnsi="Times New Roman"/>
                <w:sz w:val="18"/>
                <w:szCs w:val="18"/>
              </w:rPr>
            </w:pPr>
          </w:p>
        </w:tc>
        <w:tc>
          <w:tcPr>
            <w:tcW w:w="1260" w:type="dxa"/>
          </w:tcPr>
          <w:p w:rsidR="0059479D" w:rsidRDefault="0059479D" w:rsidP="002611B3">
            <w:pPr>
              <w:spacing w:after="0" w:line="240" w:lineRule="auto"/>
              <w:rPr>
                <w:rFonts w:ascii="Times New Roman" w:hAnsi="Times New Roman"/>
                <w:sz w:val="18"/>
                <w:szCs w:val="18"/>
              </w:rPr>
            </w:pPr>
          </w:p>
        </w:tc>
        <w:tc>
          <w:tcPr>
            <w:tcW w:w="720" w:type="dxa"/>
          </w:tcPr>
          <w:p w:rsidR="0059479D" w:rsidRDefault="0059479D" w:rsidP="002611B3">
            <w:pPr>
              <w:spacing w:after="0" w:line="240" w:lineRule="auto"/>
              <w:rPr>
                <w:rFonts w:ascii="Times New Roman" w:hAnsi="Times New Roman"/>
                <w:sz w:val="18"/>
                <w:szCs w:val="18"/>
              </w:rPr>
            </w:pPr>
          </w:p>
        </w:tc>
        <w:tc>
          <w:tcPr>
            <w:tcW w:w="720" w:type="dxa"/>
          </w:tcPr>
          <w:p w:rsidR="0059479D" w:rsidRDefault="0059479D" w:rsidP="002611B3">
            <w:pPr>
              <w:spacing w:after="0" w:line="240" w:lineRule="auto"/>
              <w:rPr>
                <w:rFonts w:ascii="Times New Roman" w:hAnsi="Times New Roman"/>
                <w:sz w:val="18"/>
                <w:szCs w:val="18"/>
              </w:rPr>
            </w:pPr>
          </w:p>
        </w:tc>
        <w:tc>
          <w:tcPr>
            <w:tcW w:w="720" w:type="dxa"/>
          </w:tcPr>
          <w:p w:rsidR="0059479D" w:rsidRDefault="0059479D" w:rsidP="002611B3">
            <w:pPr>
              <w:spacing w:after="0" w:line="240" w:lineRule="auto"/>
              <w:rPr>
                <w:rFonts w:ascii="Times New Roman" w:hAnsi="Times New Roman"/>
                <w:sz w:val="18"/>
                <w:szCs w:val="18"/>
              </w:rPr>
            </w:pPr>
          </w:p>
        </w:tc>
        <w:tc>
          <w:tcPr>
            <w:tcW w:w="720" w:type="dxa"/>
          </w:tcPr>
          <w:p w:rsidR="0059479D" w:rsidRDefault="0059479D" w:rsidP="002611B3">
            <w:pPr>
              <w:spacing w:after="0" w:line="240" w:lineRule="auto"/>
              <w:rPr>
                <w:rFonts w:ascii="Times New Roman" w:hAnsi="Times New Roman"/>
                <w:sz w:val="18"/>
                <w:szCs w:val="18"/>
              </w:rPr>
            </w:pPr>
          </w:p>
        </w:tc>
        <w:tc>
          <w:tcPr>
            <w:tcW w:w="720" w:type="dxa"/>
          </w:tcPr>
          <w:p w:rsidR="0059479D" w:rsidRDefault="0059479D" w:rsidP="002611B3">
            <w:pPr>
              <w:spacing w:after="0" w:line="240" w:lineRule="auto"/>
              <w:rPr>
                <w:rFonts w:ascii="Times New Roman" w:hAnsi="Times New Roman"/>
                <w:sz w:val="18"/>
                <w:szCs w:val="18"/>
              </w:rPr>
            </w:pPr>
          </w:p>
        </w:tc>
        <w:tc>
          <w:tcPr>
            <w:tcW w:w="540" w:type="dxa"/>
          </w:tcPr>
          <w:p w:rsidR="0059479D" w:rsidRDefault="0059479D" w:rsidP="002611B3">
            <w:pPr>
              <w:spacing w:after="0" w:line="240" w:lineRule="auto"/>
              <w:rPr>
                <w:rFonts w:ascii="Times New Roman" w:hAnsi="Times New Roman"/>
                <w:sz w:val="18"/>
                <w:szCs w:val="18"/>
              </w:rPr>
            </w:pPr>
          </w:p>
        </w:tc>
        <w:tc>
          <w:tcPr>
            <w:tcW w:w="3780" w:type="dxa"/>
          </w:tcPr>
          <w:p w:rsidR="0059479D" w:rsidRDefault="0059479D" w:rsidP="002611B3">
            <w:pPr>
              <w:spacing w:after="0" w:line="180" w:lineRule="exact"/>
              <w:jc w:val="both"/>
              <w:rPr>
                <w:rFonts w:ascii="Times New Roman" w:hAnsi="Times New Roman"/>
                <w:sz w:val="18"/>
                <w:szCs w:val="18"/>
              </w:rPr>
            </w:pPr>
          </w:p>
        </w:tc>
      </w:tr>
      <w:tr w:rsidR="0059479D" w:rsidRPr="0068631D" w:rsidTr="00881011">
        <w:tc>
          <w:tcPr>
            <w:tcW w:w="540" w:type="dxa"/>
          </w:tcPr>
          <w:p w:rsidR="0059479D" w:rsidRPr="0068631D" w:rsidRDefault="0059479D" w:rsidP="002611B3">
            <w:pPr>
              <w:spacing w:after="0" w:line="240" w:lineRule="auto"/>
              <w:rPr>
                <w:rFonts w:ascii="Times New Roman" w:hAnsi="Times New Roman"/>
                <w:sz w:val="18"/>
                <w:szCs w:val="18"/>
              </w:rPr>
            </w:pPr>
          </w:p>
        </w:tc>
        <w:tc>
          <w:tcPr>
            <w:tcW w:w="2526" w:type="dxa"/>
          </w:tcPr>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Подпрограмма 1</w:t>
            </w:r>
          </w:p>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«Управление муниципальной программой и обеспечение условий реализации»</w:t>
            </w:r>
          </w:p>
        </w:tc>
        <w:tc>
          <w:tcPr>
            <w:tcW w:w="1260" w:type="dxa"/>
          </w:tcPr>
          <w:p w:rsidR="0059479D" w:rsidRDefault="0059479D" w:rsidP="002611B3">
            <w:pPr>
              <w:spacing w:after="0" w:line="240" w:lineRule="auto"/>
              <w:rPr>
                <w:rFonts w:ascii="Times New Roman" w:hAnsi="Times New Roman"/>
                <w:sz w:val="18"/>
                <w:szCs w:val="18"/>
              </w:rPr>
            </w:pPr>
            <w:r>
              <w:rPr>
                <w:rFonts w:ascii="Times New Roman" w:hAnsi="Times New Roman"/>
                <w:sz w:val="18"/>
                <w:szCs w:val="18"/>
              </w:rPr>
              <w:t>336,26203</w:t>
            </w:r>
          </w:p>
        </w:tc>
        <w:tc>
          <w:tcPr>
            <w:tcW w:w="1260" w:type="dxa"/>
          </w:tcPr>
          <w:p w:rsidR="0059479D" w:rsidRDefault="0059479D" w:rsidP="002611B3">
            <w:pPr>
              <w:spacing w:after="0" w:line="240" w:lineRule="auto"/>
              <w:rPr>
                <w:rFonts w:ascii="Times New Roman" w:hAnsi="Times New Roman"/>
                <w:sz w:val="18"/>
                <w:szCs w:val="18"/>
              </w:rPr>
            </w:pPr>
            <w:r>
              <w:rPr>
                <w:rFonts w:ascii="Times New Roman" w:hAnsi="Times New Roman"/>
                <w:sz w:val="18"/>
                <w:szCs w:val="18"/>
              </w:rPr>
              <w:t>336,26203</w:t>
            </w:r>
          </w:p>
        </w:tc>
        <w:tc>
          <w:tcPr>
            <w:tcW w:w="900" w:type="dxa"/>
          </w:tcPr>
          <w:p w:rsidR="0059479D" w:rsidRDefault="0059479D" w:rsidP="002611B3">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Default="0059479D" w:rsidP="002611B3">
            <w:pPr>
              <w:spacing w:after="0" w:line="240" w:lineRule="auto"/>
              <w:rPr>
                <w:rFonts w:ascii="Times New Roman" w:hAnsi="Times New Roman"/>
                <w:sz w:val="18"/>
                <w:szCs w:val="18"/>
              </w:rPr>
            </w:pPr>
            <w:r>
              <w:rPr>
                <w:rFonts w:ascii="Times New Roman" w:hAnsi="Times New Roman"/>
                <w:sz w:val="18"/>
                <w:szCs w:val="18"/>
              </w:rPr>
              <w:t>336,26203</w:t>
            </w:r>
          </w:p>
        </w:tc>
        <w:tc>
          <w:tcPr>
            <w:tcW w:w="720" w:type="dxa"/>
          </w:tcPr>
          <w:p w:rsidR="0059479D" w:rsidRDefault="0059479D" w:rsidP="002611B3">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Default="0059479D" w:rsidP="002611B3">
            <w:pPr>
              <w:spacing w:after="0" w:line="240" w:lineRule="auto"/>
              <w:rPr>
                <w:rFonts w:ascii="Times New Roman" w:hAnsi="Times New Roman"/>
                <w:sz w:val="18"/>
                <w:szCs w:val="18"/>
              </w:rPr>
            </w:pPr>
            <w:r>
              <w:rPr>
                <w:rFonts w:ascii="Times New Roman" w:hAnsi="Times New Roman"/>
                <w:sz w:val="18"/>
                <w:szCs w:val="18"/>
              </w:rPr>
              <w:t>18</w:t>
            </w:r>
          </w:p>
        </w:tc>
        <w:tc>
          <w:tcPr>
            <w:tcW w:w="720" w:type="dxa"/>
          </w:tcPr>
          <w:p w:rsidR="0059479D" w:rsidRDefault="0059479D" w:rsidP="002611B3">
            <w:pPr>
              <w:spacing w:after="0" w:line="240" w:lineRule="auto"/>
              <w:rPr>
                <w:rFonts w:ascii="Times New Roman" w:hAnsi="Times New Roman"/>
                <w:sz w:val="18"/>
                <w:szCs w:val="18"/>
              </w:rPr>
            </w:pPr>
            <w:r>
              <w:rPr>
                <w:rFonts w:ascii="Times New Roman" w:hAnsi="Times New Roman"/>
                <w:sz w:val="18"/>
                <w:szCs w:val="18"/>
              </w:rPr>
              <w:t>18</w:t>
            </w:r>
          </w:p>
        </w:tc>
        <w:tc>
          <w:tcPr>
            <w:tcW w:w="720" w:type="dxa"/>
          </w:tcPr>
          <w:p w:rsidR="0059479D" w:rsidRDefault="0059479D" w:rsidP="002611B3">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Default="0059479D" w:rsidP="002611B3">
            <w:pPr>
              <w:spacing w:after="0" w:line="240" w:lineRule="auto"/>
              <w:rPr>
                <w:rFonts w:ascii="Times New Roman" w:hAnsi="Times New Roman"/>
                <w:sz w:val="18"/>
                <w:szCs w:val="18"/>
              </w:rPr>
            </w:pPr>
            <w:r>
              <w:rPr>
                <w:rFonts w:ascii="Times New Roman" w:hAnsi="Times New Roman"/>
                <w:sz w:val="18"/>
                <w:szCs w:val="18"/>
              </w:rPr>
              <w:t>0</w:t>
            </w:r>
          </w:p>
        </w:tc>
        <w:tc>
          <w:tcPr>
            <w:tcW w:w="540" w:type="dxa"/>
          </w:tcPr>
          <w:p w:rsidR="0059479D" w:rsidRDefault="0059479D" w:rsidP="002611B3">
            <w:pPr>
              <w:spacing w:after="0" w:line="240" w:lineRule="auto"/>
              <w:rPr>
                <w:rFonts w:ascii="Times New Roman" w:hAnsi="Times New Roman"/>
                <w:sz w:val="18"/>
                <w:szCs w:val="18"/>
              </w:rPr>
            </w:pPr>
            <w:r>
              <w:rPr>
                <w:rFonts w:ascii="Times New Roman" w:hAnsi="Times New Roman"/>
                <w:sz w:val="18"/>
                <w:szCs w:val="18"/>
              </w:rPr>
              <w:t>0</w:t>
            </w:r>
          </w:p>
        </w:tc>
        <w:tc>
          <w:tcPr>
            <w:tcW w:w="3780" w:type="dxa"/>
          </w:tcPr>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Из 18 мероприятий подпрограммы  1 выполнены 18. Уровень финансирования мероприятий подпрограммы составил 100%.</w:t>
            </w:r>
          </w:p>
        </w:tc>
      </w:tr>
      <w:tr w:rsidR="0059479D" w:rsidRPr="0068631D" w:rsidTr="00881011">
        <w:tc>
          <w:tcPr>
            <w:tcW w:w="540" w:type="dxa"/>
          </w:tcPr>
          <w:p w:rsidR="0059479D" w:rsidRDefault="0059479D" w:rsidP="001F2CDB">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Подпрограмма 2</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«Обеспечение правопорядка на территории Советского района Курской области на 2015-2020 годы»</w:t>
            </w:r>
          </w:p>
        </w:tc>
        <w:tc>
          <w:tcPr>
            <w:tcW w:w="126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100,92406</w:t>
            </w:r>
          </w:p>
        </w:tc>
        <w:tc>
          <w:tcPr>
            <w:tcW w:w="1260" w:type="dxa"/>
          </w:tcPr>
          <w:p w:rsidR="0059479D" w:rsidRDefault="0059479D" w:rsidP="002611B3">
            <w:pPr>
              <w:spacing w:after="0" w:line="240" w:lineRule="auto"/>
              <w:rPr>
                <w:rFonts w:ascii="Times New Roman" w:hAnsi="Times New Roman"/>
                <w:sz w:val="18"/>
                <w:szCs w:val="18"/>
              </w:rPr>
            </w:pPr>
            <w:r>
              <w:rPr>
                <w:rFonts w:ascii="Times New Roman" w:hAnsi="Times New Roman"/>
                <w:sz w:val="18"/>
                <w:szCs w:val="18"/>
              </w:rPr>
              <w:t>100,92406</w:t>
            </w:r>
          </w:p>
        </w:tc>
        <w:tc>
          <w:tcPr>
            <w:tcW w:w="90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Default="0059479D" w:rsidP="002611B3">
            <w:pPr>
              <w:spacing w:after="0" w:line="240" w:lineRule="auto"/>
              <w:rPr>
                <w:rFonts w:ascii="Times New Roman" w:hAnsi="Times New Roman"/>
                <w:sz w:val="18"/>
                <w:szCs w:val="18"/>
              </w:rPr>
            </w:pPr>
            <w:r>
              <w:rPr>
                <w:rFonts w:ascii="Times New Roman" w:hAnsi="Times New Roman"/>
                <w:sz w:val="18"/>
                <w:szCs w:val="18"/>
              </w:rPr>
              <w:t>100,92406</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71</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71</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11</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9</w:t>
            </w:r>
          </w:p>
        </w:tc>
        <w:tc>
          <w:tcPr>
            <w:tcW w:w="54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81,8</w:t>
            </w:r>
          </w:p>
        </w:tc>
        <w:tc>
          <w:tcPr>
            <w:tcW w:w="3780" w:type="dxa"/>
          </w:tcPr>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 xml:space="preserve">Из 11-ти целевых индикаторов подпрограммы 2 выполнены 9. </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В 2015 году увеличилось правонарушений, совершенных в состоянии алкогольного опьянения на 4 ед.  Увеличилось количество правонарушений, совершенных на улицах и других общественных местах на 10 ед.</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Уровень финансирования мероприятий подпрограммы составил 100%.</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r>
              <w:rPr>
                <w:rFonts w:ascii="Times New Roman" w:hAnsi="Times New Roman"/>
                <w:sz w:val="18"/>
                <w:szCs w:val="18"/>
              </w:rPr>
              <w:t>16</w:t>
            </w:r>
          </w:p>
        </w:tc>
        <w:tc>
          <w:tcPr>
            <w:tcW w:w="2526" w:type="dxa"/>
          </w:tcPr>
          <w:p w:rsidR="0059479D" w:rsidRDefault="0059479D" w:rsidP="002611B3">
            <w:pPr>
              <w:spacing w:after="0" w:line="180" w:lineRule="exact"/>
              <w:rPr>
                <w:rFonts w:ascii="Times New Roman" w:hAnsi="Times New Roman"/>
                <w:sz w:val="18"/>
                <w:szCs w:val="18"/>
              </w:rPr>
            </w:pPr>
            <w:r w:rsidRPr="00736812">
              <w:rPr>
                <w:rFonts w:ascii="Times New Roman" w:hAnsi="Times New Roman"/>
                <w:b/>
                <w:sz w:val="18"/>
                <w:szCs w:val="18"/>
              </w:rPr>
              <w:t>«</w:t>
            </w:r>
            <w:r>
              <w:rPr>
                <w:rFonts w:ascii="Times New Roman" w:hAnsi="Times New Roman"/>
                <w:b/>
                <w:sz w:val="18"/>
                <w:szCs w:val="18"/>
              </w:rPr>
              <w:t>Обеспечение доступным и комфортным жильем и коммунальными услугами граждан в Советском районе Курской области»</w:t>
            </w:r>
          </w:p>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Постановление Администрации Советского района от 14.11.2014г. №1130 (с изменениями и дополнениями)</w:t>
            </w:r>
          </w:p>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Исполнитель- Администрация Советского района</w:t>
            </w:r>
          </w:p>
        </w:tc>
        <w:tc>
          <w:tcPr>
            <w:tcW w:w="1260" w:type="dxa"/>
          </w:tcPr>
          <w:p w:rsidR="0059479D" w:rsidRPr="00941B9C" w:rsidRDefault="0059479D" w:rsidP="001F2CDB">
            <w:pPr>
              <w:spacing w:after="0" w:line="240" w:lineRule="auto"/>
              <w:rPr>
                <w:rFonts w:ascii="Times New Roman" w:hAnsi="Times New Roman"/>
                <w:b/>
                <w:sz w:val="18"/>
                <w:szCs w:val="18"/>
              </w:rPr>
            </w:pPr>
            <w:r>
              <w:rPr>
                <w:rFonts w:ascii="Times New Roman" w:hAnsi="Times New Roman"/>
                <w:b/>
                <w:sz w:val="18"/>
                <w:szCs w:val="18"/>
              </w:rPr>
              <w:t>1582,46051</w:t>
            </w:r>
          </w:p>
        </w:tc>
        <w:tc>
          <w:tcPr>
            <w:tcW w:w="1260" w:type="dxa"/>
          </w:tcPr>
          <w:p w:rsidR="0059479D" w:rsidRPr="00941B9C" w:rsidRDefault="0059479D" w:rsidP="00791FF5">
            <w:pPr>
              <w:spacing w:after="0" w:line="240" w:lineRule="auto"/>
              <w:rPr>
                <w:rFonts w:ascii="Times New Roman" w:hAnsi="Times New Roman"/>
                <w:b/>
                <w:sz w:val="18"/>
                <w:szCs w:val="18"/>
              </w:rPr>
            </w:pPr>
            <w:r>
              <w:rPr>
                <w:rFonts w:ascii="Times New Roman" w:hAnsi="Times New Roman"/>
                <w:b/>
                <w:sz w:val="18"/>
                <w:szCs w:val="18"/>
              </w:rPr>
              <w:t>1582,46051</w:t>
            </w:r>
          </w:p>
        </w:tc>
        <w:tc>
          <w:tcPr>
            <w:tcW w:w="900" w:type="dxa"/>
          </w:tcPr>
          <w:p w:rsidR="0059479D" w:rsidRPr="00941B9C" w:rsidRDefault="0059479D" w:rsidP="001F2CDB">
            <w:pPr>
              <w:spacing w:after="0" w:line="240" w:lineRule="auto"/>
              <w:rPr>
                <w:rFonts w:ascii="Times New Roman" w:hAnsi="Times New Roman"/>
                <w:b/>
                <w:sz w:val="18"/>
                <w:szCs w:val="18"/>
              </w:rPr>
            </w:pPr>
            <w:r w:rsidRPr="00941B9C">
              <w:rPr>
                <w:rFonts w:ascii="Times New Roman" w:hAnsi="Times New Roman"/>
                <w:b/>
                <w:sz w:val="18"/>
                <w:szCs w:val="18"/>
              </w:rPr>
              <w:t>100</w:t>
            </w:r>
          </w:p>
        </w:tc>
        <w:tc>
          <w:tcPr>
            <w:tcW w:w="1260" w:type="dxa"/>
          </w:tcPr>
          <w:p w:rsidR="0059479D" w:rsidRPr="00941B9C" w:rsidRDefault="0059479D" w:rsidP="00791FF5">
            <w:pPr>
              <w:spacing w:after="0" w:line="240" w:lineRule="auto"/>
              <w:rPr>
                <w:rFonts w:ascii="Times New Roman" w:hAnsi="Times New Roman"/>
                <w:b/>
                <w:sz w:val="18"/>
                <w:szCs w:val="18"/>
              </w:rPr>
            </w:pPr>
            <w:r>
              <w:rPr>
                <w:rFonts w:ascii="Times New Roman" w:hAnsi="Times New Roman"/>
                <w:b/>
                <w:sz w:val="18"/>
                <w:szCs w:val="18"/>
              </w:rPr>
              <w:t>1582,46051</w:t>
            </w:r>
          </w:p>
        </w:tc>
        <w:tc>
          <w:tcPr>
            <w:tcW w:w="720" w:type="dxa"/>
          </w:tcPr>
          <w:p w:rsidR="0059479D" w:rsidRPr="00941B9C" w:rsidRDefault="0059479D" w:rsidP="001F2CDB">
            <w:pPr>
              <w:spacing w:after="0" w:line="240" w:lineRule="auto"/>
              <w:rPr>
                <w:rFonts w:ascii="Times New Roman" w:hAnsi="Times New Roman"/>
                <w:b/>
                <w:sz w:val="18"/>
                <w:szCs w:val="18"/>
              </w:rPr>
            </w:pPr>
            <w:r w:rsidRPr="00941B9C">
              <w:rPr>
                <w:rFonts w:ascii="Times New Roman" w:hAnsi="Times New Roman"/>
                <w:b/>
                <w:sz w:val="18"/>
                <w:szCs w:val="18"/>
              </w:rPr>
              <w:t>100</w:t>
            </w:r>
          </w:p>
        </w:tc>
        <w:tc>
          <w:tcPr>
            <w:tcW w:w="720" w:type="dxa"/>
          </w:tcPr>
          <w:p w:rsidR="0059479D" w:rsidRPr="00941B9C" w:rsidRDefault="0059479D" w:rsidP="001F2CDB">
            <w:pPr>
              <w:spacing w:after="0" w:line="240" w:lineRule="auto"/>
              <w:rPr>
                <w:rFonts w:ascii="Times New Roman" w:hAnsi="Times New Roman"/>
                <w:b/>
                <w:sz w:val="18"/>
                <w:szCs w:val="18"/>
              </w:rPr>
            </w:pPr>
            <w:r w:rsidRPr="00941B9C">
              <w:rPr>
                <w:rFonts w:ascii="Times New Roman" w:hAnsi="Times New Roman"/>
                <w:b/>
                <w:sz w:val="18"/>
                <w:szCs w:val="18"/>
              </w:rPr>
              <w:t>4</w:t>
            </w:r>
          </w:p>
        </w:tc>
        <w:tc>
          <w:tcPr>
            <w:tcW w:w="720" w:type="dxa"/>
          </w:tcPr>
          <w:p w:rsidR="0059479D" w:rsidRPr="00941B9C" w:rsidRDefault="0059479D" w:rsidP="001F2CDB">
            <w:pPr>
              <w:spacing w:after="0" w:line="240" w:lineRule="auto"/>
              <w:rPr>
                <w:rFonts w:ascii="Times New Roman" w:hAnsi="Times New Roman"/>
                <w:b/>
                <w:sz w:val="18"/>
                <w:szCs w:val="18"/>
              </w:rPr>
            </w:pPr>
            <w:r w:rsidRPr="00941B9C">
              <w:rPr>
                <w:rFonts w:ascii="Times New Roman" w:hAnsi="Times New Roman"/>
                <w:b/>
                <w:sz w:val="18"/>
                <w:szCs w:val="18"/>
              </w:rPr>
              <w:t>3</w:t>
            </w:r>
          </w:p>
        </w:tc>
        <w:tc>
          <w:tcPr>
            <w:tcW w:w="720" w:type="dxa"/>
          </w:tcPr>
          <w:p w:rsidR="0059479D" w:rsidRPr="00941B9C" w:rsidRDefault="0059479D" w:rsidP="001F2CDB">
            <w:pPr>
              <w:spacing w:after="0" w:line="240" w:lineRule="auto"/>
              <w:rPr>
                <w:rFonts w:ascii="Times New Roman" w:hAnsi="Times New Roman"/>
                <w:b/>
                <w:sz w:val="18"/>
                <w:szCs w:val="18"/>
              </w:rPr>
            </w:pPr>
            <w:r w:rsidRPr="00941B9C">
              <w:rPr>
                <w:rFonts w:ascii="Times New Roman" w:hAnsi="Times New Roman"/>
                <w:b/>
                <w:sz w:val="18"/>
                <w:szCs w:val="18"/>
              </w:rPr>
              <w:t>5</w:t>
            </w:r>
          </w:p>
        </w:tc>
        <w:tc>
          <w:tcPr>
            <w:tcW w:w="720" w:type="dxa"/>
          </w:tcPr>
          <w:p w:rsidR="0059479D" w:rsidRPr="00941B9C" w:rsidRDefault="0059479D" w:rsidP="001F2CDB">
            <w:pPr>
              <w:spacing w:after="0" w:line="240" w:lineRule="auto"/>
              <w:rPr>
                <w:rFonts w:ascii="Times New Roman" w:hAnsi="Times New Roman"/>
                <w:b/>
                <w:sz w:val="18"/>
                <w:szCs w:val="18"/>
              </w:rPr>
            </w:pPr>
            <w:r w:rsidRPr="00941B9C">
              <w:rPr>
                <w:rFonts w:ascii="Times New Roman" w:hAnsi="Times New Roman"/>
                <w:b/>
                <w:sz w:val="18"/>
                <w:szCs w:val="18"/>
              </w:rPr>
              <w:t>5</w:t>
            </w:r>
          </w:p>
        </w:tc>
        <w:tc>
          <w:tcPr>
            <w:tcW w:w="540" w:type="dxa"/>
          </w:tcPr>
          <w:p w:rsidR="0059479D" w:rsidRPr="00941B9C" w:rsidRDefault="0059479D" w:rsidP="001F2CDB">
            <w:pPr>
              <w:spacing w:after="0" w:line="240" w:lineRule="auto"/>
              <w:rPr>
                <w:rFonts w:ascii="Times New Roman" w:hAnsi="Times New Roman"/>
                <w:b/>
                <w:sz w:val="18"/>
                <w:szCs w:val="18"/>
              </w:rPr>
            </w:pPr>
            <w:r w:rsidRPr="00941B9C">
              <w:rPr>
                <w:rFonts w:ascii="Times New Roman" w:hAnsi="Times New Roman"/>
                <w:b/>
                <w:sz w:val="18"/>
                <w:szCs w:val="18"/>
              </w:rPr>
              <w:t>100</w:t>
            </w:r>
          </w:p>
        </w:tc>
        <w:tc>
          <w:tcPr>
            <w:tcW w:w="3780" w:type="dxa"/>
          </w:tcPr>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 xml:space="preserve">Анализ эффективности МП свидетельствует о выполнении в отчетном году 3-х программных мероприятий из 4-х. </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 xml:space="preserve">Из 5-ти целевых индикаторов выполнены полностью 5. </w:t>
            </w:r>
          </w:p>
          <w:p w:rsidR="0059479D" w:rsidRPr="0068631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 xml:space="preserve">Уровень финансирования МП составил 100%, что говорит о высокой эффективности реализации МП. </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В т.ч. по подпрограммам</w:t>
            </w:r>
          </w:p>
        </w:tc>
        <w:tc>
          <w:tcPr>
            <w:tcW w:w="1260" w:type="dxa"/>
          </w:tcPr>
          <w:p w:rsidR="0059479D" w:rsidRDefault="0059479D" w:rsidP="001F2CDB">
            <w:pPr>
              <w:spacing w:after="0" w:line="240" w:lineRule="auto"/>
              <w:rPr>
                <w:rFonts w:ascii="Times New Roman" w:hAnsi="Times New Roman"/>
                <w:sz w:val="18"/>
                <w:szCs w:val="18"/>
              </w:rPr>
            </w:pPr>
          </w:p>
        </w:tc>
        <w:tc>
          <w:tcPr>
            <w:tcW w:w="1260" w:type="dxa"/>
          </w:tcPr>
          <w:p w:rsidR="0059479D" w:rsidRDefault="0059479D" w:rsidP="001F2CDB">
            <w:pPr>
              <w:spacing w:after="0" w:line="240" w:lineRule="auto"/>
              <w:rPr>
                <w:rFonts w:ascii="Times New Roman" w:hAnsi="Times New Roman"/>
                <w:sz w:val="18"/>
                <w:szCs w:val="18"/>
              </w:rPr>
            </w:pPr>
          </w:p>
        </w:tc>
        <w:tc>
          <w:tcPr>
            <w:tcW w:w="900" w:type="dxa"/>
          </w:tcPr>
          <w:p w:rsidR="0059479D" w:rsidRDefault="0059479D" w:rsidP="001F2CDB">
            <w:pPr>
              <w:spacing w:after="0" w:line="240" w:lineRule="auto"/>
              <w:rPr>
                <w:rFonts w:ascii="Times New Roman" w:hAnsi="Times New Roman"/>
                <w:sz w:val="18"/>
                <w:szCs w:val="18"/>
              </w:rPr>
            </w:pPr>
          </w:p>
        </w:tc>
        <w:tc>
          <w:tcPr>
            <w:tcW w:w="1260" w:type="dxa"/>
          </w:tcPr>
          <w:p w:rsidR="0059479D" w:rsidRDefault="0059479D" w:rsidP="001F2CDB">
            <w:pPr>
              <w:spacing w:after="0" w:line="240" w:lineRule="auto"/>
              <w:rPr>
                <w:rFonts w:ascii="Times New Roman" w:hAnsi="Times New Roman"/>
                <w:sz w:val="18"/>
                <w:szCs w:val="18"/>
              </w:rPr>
            </w:pPr>
          </w:p>
        </w:tc>
        <w:tc>
          <w:tcPr>
            <w:tcW w:w="720" w:type="dxa"/>
          </w:tcPr>
          <w:p w:rsidR="0059479D" w:rsidRDefault="0059479D" w:rsidP="001F2CDB">
            <w:pPr>
              <w:spacing w:after="0" w:line="240" w:lineRule="auto"/>
              <w:rPr>
                <w:rFonts w:ascii="Times New Roman" w:hAnsi="Times New Roman"/>
                <w:sz w:val="18"/>
                <w:szCs w:val="18"/>
              </w:rPr>
            </w:pPr>
          </w:p>
        </w:tc>
        <w:tc>
          <w:tcPr>
            <w:tcW w:w="720" w:type="dxa"/>
          </w:tcPr>
          <w:p w:rsidR="0059479D" w:rsidRDefault="0059479D" w:rsidP="001F2CDB">
            <w:pPr>
              <w:spacing w:after="0" w:line="240" w:lineRule="auto"/>
              <w:rPr>
                <w:rFonts w:ascii="Times New Roman" w:hAnsi="Times New Roman"/>
                <w:sz w:val="18"/>
                <w:szCs w:val="18"/>
              </w:rPr>
            </w:pPr>
          </w:p>
        </w:tc>
        <w:tc>
          <w:tcPr>
            <w:tcW w:w="720" w:type="dxa"/>
          </w:tcPr>
          <w:p w:rsidR="0059479D" w:rsidRDefault="0059479D" w:rsidP="001F2CDB">
            <w:pPr>
              <w:spacing w:after="0" w:line="240" w:lineRule="auto"/>
              <w:rPr>
                <w:rFonts w:ascii="Times New Roman" w:hAnsi="Times New Roman"/>
                <w:sz w:val="18"/>
                <w:szCs w:val="18"/>
              </w:rPr>
            </w:pPr>
          </w:p>
        </w:tc>
        <w:tc>
          <w:tcPr>
            <w:tcW w:w="720" w:type="dxa"/>
          </w:tcPr>
          <w:p w:rsidR="0059479D" w:rsidRDefault="0059479D" w:rsidP="001F2CDB">
            <w:pPr>
              <w:spacing w:after="0" w:line="240" w:lineRule="auto"/>
              <w:rPr>
                <w:rFonts w:ascii="Times New Roman" w:hAnsi="Times New Roman"/>
                <w:sz w:val="18"/>
                <w:szCs w:val="18"/>
              </w:rPr>
            </w:pPr>
          </w:p>
        </w:tc>
        <w:tc>
          <w:tcPr>
            <w:tcW w:w="720" w:type="dxa"/>
          </w:tcPr>
          <w:p w:rsidR="0059479D" w:rsidRDefault="0059479D" w:rsidP="001F2CDB">
            <w:pPr>
              <w:spacing w:after="0" w:line="240" w:lineRule="auto"/>
              <w:rPr>
                <w:rFonts w:ascii="Times New Roman" w:hAnsi="Times New Roman"/>
                <w:sz w:val="18"/>
                <w:szCs w:val="18"/>
              </w:rPr>
            </w:pPr>
          </w:p>
        </w:tc>
        <w:tc>
          <w:tcPr>
            <w:tcW w:w="540" w:type="dxa"/>
          </w:tcPr>
          <w:p w:rsidR="0059479D" w:rsidRDefault="0059479D" w:rsidP="001F2CDB">
            <w:pPr>
              <w:spacing w:after="0" w:line="240" w:lineRule="auto"/>
              <w:rPr>
                <w:rFonts w:ascii="Times New Roman" w:hAnsi="Times New Roman"/>
                <w:sz w:val="18"/>
                <w:szCs w:val="18"/>
              </w:rPr>
            </w:pPr>
          </w:p>
        </w:tc>
        <w:tc>
          <w:tcPr>
            <w:tcW w:w="3780" w:type="dxa"/>
          </w:tcPr>
          <w:p w:rsidR="0059479D" w:rsidRDefault="0059479D" w:rsidP="008A0661">
            <w:pPr>
              <w:spacing w:after="0" w:line="180" w:lineRule="exact"/>
              <w:jc w:val="both"/>
              <w:rPr>
                <w:rFonts w:ascii="Times New Roman" w:hAnsi="Times New Roman"/>
                <w:sz w:val="18"/>
                <w:szCs w:val="18"/>
              </w:rPr>
            </w:pP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Подпрограмма 1</w:t>
            </w:r>
          </w:p>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«Управление муниципальной программой и обеспечение условий реализации» (отсутствует)</w:t>
            </w:r>
          </w:p>
        </w:tc>
        <w:tc>
          <w:tcPr>
            <w:tcW w:w="126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126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90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126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54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0</w:t>
            </w:r>
          </w:p>
        </w:tc>
        <w:tc>
          <w:tcPr>
            <w:tcW w:w="3780" w:type="dxa"/>
          </w:tcPr>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Подпрограмма 1 отсутствует</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Подпрограмма 2</w:t>
            </w:r>
          </w:p>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«Создание условий для обеспечения доступным и комфортным жильем граждан в Советском районе Курской области»</w:t>
            </w:r>
          </w:p>
        </w:tc>
        <w:tc>
          <w:tcPr>
            <w:tcW w:w="126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1251,46051</w:t>
            </w:r>
          </w:p>
        </w:tc>
        <w:tc>
          <w:tcPr>
            <w:tcW w:w="1260" w:type="dxa"/>
          </w:tcPr>
          <w:p w:rsidR="0059479D" w:rsidRDefault="0059479D" w:rsidP="00791FF5">
            <w:pPr>
              <w:spacing w:after="0" w:line="240" w:lineRule="auto"/>
              <w:rPr>
                <w:rFonts w:ascii="Times New Roman" w:hAnsi="Times New Roman"/>
                <w:sz w:val="18"/>
                <w:szCs w:val="18"/>
              </w:rPr>
            </w:pPr>
            <w:r>
              <w:rPr>
                <w:rFonts w:ascii="Times New Roman" w:hAnsi="Times New Roman"/>
                <w:sz w:val="18"/>
                <w:szCs w:val="18"/>
              </w:rPr>
              <w:t>1251,46051</w:t>
            </w:r>
          </w:p>
        </w:tc>
        <w:tc>
          <w:tcPr>
            <w:tcW w:w="90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Default="0059479D" w:rsidP="00791FF5">
            <w:pPr>
              <w:spacing w:after="0" w:line="240" w:lineRule="auto"/>
              <w:rPr>
                <w:rFonts w:ascii="Times New Roman" w:hAnsi="Times New Roman"/>
                <w:sz w:val="18"/>
                <w:szCs w:val="18"/>
              </w:rPr>
            </w:pPr>
            <w:r>
              <w:rPr>
                <w:rFonts w:ascii="Times New Roman" w:hAnsi="Times New Roman"/>
                <w:sz w:val="18"/>
                <w:szCs w:val="18"/>
              </w:rPr>
              <w:t>1251,46051</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2</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2</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3</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3</w:t>
            </w:r>
          </w:p>
        </w:tc>
        <w:tc>
          <w:tcPr>
            <w:tcW w:w="54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3780" w:type="dxa"/>
          </w:tcPr>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 xml:space="preserve">Из 3-х целевых индикаторов подпрограммы 2 выполнены 3. </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В 2015 году сумма перечисленных средств бюджета муниципального района организациям, оказывающим услуги по сбору и вывозу ТБО, утилизации (захоронению ТБО) и содержанию мест захоронения ТБО составила 330, тыс. рублей, что соответствует запланированному значению.</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Уровень финансирования мероприятий подпрограммы составил 100%.</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Подпрограмма 3</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«Обеспечение качественными услугами и ЖКХ населения Советского района Курской области»</w:t>
            </w:r>
          </w:p>
        </w:tc>
        <w:tc>
          <w:tcPr>
            <w:tcW w:w="126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331,0</w:t>
            </w:r>
          </w:p>
        </w:tc>
        <w:tc>
          <w:tcPr>
            <w:tcW w:w="1260" w:type="dxa"/>
          </w:tcPr>
          <w:p w:rsidR="0059479D" w:rsidRDefault="0059479D" w:rsidP="002611B3">
            <w:pPr>
              <w:spacing w:after="0" w:line="240" w:lineRule="auto"/>
              <w:rPr>
                <w:rFonts w:ascii="Times New Roman" w:hAnsi="Times New Roman"/>
                <w:sz w:val="18"/>
                <w:szCs w:val="18"/>
              </w:rPr>
            </w:pPr>
            <w:r>
              <w:rPr>
                <w:rFonts w:ascii="Times New Roman" w:hAnsi="Times New Roman"/>
                <w:sz w:val="18"/>
                <w:szCs w:val="18"/>
              </w:rPr>
              <w:t>331,0</w:t>
            </w:r>
          </w:p>
        </w:tc>
        <w:tc>
          <w:tcPr>
            <w:tcW w:w="90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Default="0059479D" w:rsidP="002611B3">
            <w:pPr>
              <w:spacing w:after="0" w:line="240" w:lineRule="auto"/>
              <w:rPr>
                <w:rFonts w:ascii="Times New Roman" w:hAnsi="Times New Roman"/>
                <w:sz w:val="18"/>
                <w:szCs w:val="18"/>
              </w:rPr>
            </w:pPr>
            <w:r>
              <w:rPr>
                <w:rFonts w:ascii="Times New Roman" w:hAnsi="Times New Roman"/>
                <w:sz w:val="18"/>
                <w:szCs w:val="18"/>
              </w:rPr>
              <w:t>331,0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2</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2</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2</w:t>
            </w:r>
          </w:p>
        </w:tc>
        <w:tc>
          <w:tcPr>
            <w:tcW w:w="54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3780" w:type="dxa"/>
          </w:tcPr>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 xml:space="preserve">Из 2-х целевых индикаторов подпрограммы 3 выполнены 2. </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В 2015 году из ветхого и аварийного жилья переселено 13 семей, что выше планового значения на 1 ед.</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Количество молодых семей, улучшивших жилищные условия (в том числе с использованием заемных средств) при оказании содействия за счет федерального, местного и областного бюджетов составило в 2015 году 13, выше запланированного на 1ед.</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Уровень финансирования мероприятий подпрограммы составил 100%.</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r>
              <w:rPr>
                <w:rFonts w:ascii="Times New Roman" w:hAnsi="Times New Roman"/>
                <w:sz w:val="18"/>
                <w:szCs w:val="18"/>
              </w:rPr>
              <w:t>17</w:t>
            </w:r>
          </w:p>
        </w:tc>
        <w:tc>
          <w:tcPr>
            <w:tcW w:w="2526" w:type="dxa"/>
          </w:tcPr>
          <w:p w:rsidR="0059479D" w:rsidRDefault="0059479D" w:rsidP="002611B3">
            <w:pPr>
              <w:spacing w:after="0" w:line="180" w:lineRule="exact"/>
              <w:rPr>
                <w:rFonts w:ascii="Times New Roman" w:hAnsi="Times New Roman"/>
                <w:sz w:val="18"/>
                <w:szCs w:val="18"/>
              </w:rPr>
            </w:pPr>
            <w:r w:rsidRPr="00736812">
              <w:rPr>
                <w:rFonts w:ascii="Times New Roman" w:hAnsi="Times New Roman"/>
                <w:b/>
                <w:sz w:val="18"/>
                <w:szCs w:val="18"/>
              </w:rPr>
              <w:t>«</w:t>
            </w:r>
            <w:r>
              <w:rPr>
                <w:rFonts w:ascii="Times New Roman" w:hAnsi="Times New Roman"/>
                <w:b/>
                <w:sz w:val="18"/>
                <w:szCs w:val="18"/>
              </w:rPr>
              <w:t>Устойчивое развитие сельских территорий  Советского района Курской области на 2015-2018 годы и на период до 2020 года»</w:t>
            </w:r>
          </w:p>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Постановление Администрации Советского района от 21.11.2014г. №1165 (с изменениями и дополнениями)</w:t>
            </w:r>
          </w:p>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Исполнитель- Администрация Советского района</w:t>
            </w:r>
          </w:p>
        </w:tc>
        <w:tc>
          <w:tcPr>
            <w:tcW w:w="1260" w:type="dxa"/>
          </w:tcPr>
          <w:p w:rsidR="0059479D" w:rsidRPr="00DA194B" w:rsidRDefault="0059479D" w:rsidP="001F2CDB">
            <w:pPr>
              <w:spacing w:after="0" w:line="240" w:lineRule="auto"/>
              <w:rPr>
                <w:rFonts w:ascii="Times New Roman" w:hAnsi="Times New Roman"/>
                <w:b/>
                <w:sz w:val="18"/>
                <w:szCs w:val="18"/>
              </w:rPr>
            </w:pPr>
            <w:r>
              <w:rPr>
                <w:rFonts w:ascii="Times New Roman" w:hAnsi="Times New Roman"/>
                <w:b/>
                <w:sz w:val="18"/>
                <w:szCs w:val="18"/>
              </w:rPr>
              <w:t>16037,77115</w:t>
            </w:r>
          </w:p>
        </w:tc>
        <w:tc>
          <w:tcPr>
            <w:tcW w:w="1260" w:type="dxa"/>
          </w:tcPr>
          <w:p w:rsidR="0059479D" w:rsidRPr="00DA194B" w:rsidRDefault="0059479D" w:rsidP="00791FF5">
            <w:pPr>
              <w:spacing w:after="0" w:line="240" w:lineRule="auto"/>
              <w:rPr>
                <w:rFonts w:ascii="Times New Roman" w:hAnsi="Times New Roman"/>
                <w:b/>
                <w:sz w:val="18"/>
                <w:szCs w:val="18"/>
              </w:rPr>
            </w:pPr>
            <w:r>
              <w:rPr>
                <w:rFonts w:ascii="Times New Roman" w:hAnsi="Times New Roman"/>
                <w:b/>
                <w:sz w:val="18"/>
                <w:szCs w:val="18"/>
              </w:rPr>
              <w:t>16037,77115</w:t>
            </w:r>
          </w:p>
        </w:tc>
        <w:tc>
          <w:tcPr>
            <w:tcW w:w="900" w:type="dxa"/>
          </w:tcPr>
          <w:p w:rsidR="0059479D" w:rsidRPr="00DA194B" w:rsidRDefault="0059479D" w:rsidP="001F2CDB">
            <w:pPr>
              <w:spacing w:after="0" w:line="240" w:lineRule="auto"/>
              <w:rPr>
                <w:rFonts w:ascii="Times New Roman" w:hAnsi="Times New Roman"/>
                <w:b/>
                <w:sz w:val="18"/>
                <w:szCs w:val="18"/>
              </w:rPr>
            </w:pPr>
            <w:r w:rsidRPr="00DA194B">
              <w:rPr>
                <w:rFonts w:ascii="Times New Roman" w:hAnsi="Times New Roman"/>
                <w:b/>
                <w:sz w:val="18"/>
                <w:szCs w:val="18"/>
              </w:rPr>
              <w:t>100</w:t>
            </w:r>
          </w:p>
        </w:tc>
        <w:tc>
          <w:tcPr>
            <w:tcW w:w="1260" w:type="dxa"/>
          </w:tcPr>
          <w:p w:rsidR="0059479D" w:rsidRPr="00DA194B" w:rsidRDefault="0059479D" w:rsidP="00791FF5">
            <w:pPr>
              <w:spacing w:after="0" w:line="240" w:lineRule="auto"/>
              <w:rPr>
                <w:rFonts w:ascii="Times New Roman" w:hAnsi="Times New Roman"/>
                <w:b/>
                <w:sz w:val="18"/>
                <w:szCs w:val="18"/>
              </w:rPr>
            </w:pPr>
            <w:r>
              <w:rPr>
                <w:rFonts w:ascii="Times New Roman" w:hAnsi="Times New Roman"/>
                <w:b/>
                <w:sz w:val="18"/>
                <w:szCs w:val="18"/>
              </w:rPr>
              <w:t>16037,77115</w:t>
            </w:r>
          </w:p>
        </w:tc>
        <w:tc>
          <w:tcPr>
            <w:tcW w:w="720" w:type="dxa"/>
          </w:tcPr>
          <w:p w:rsidR="0059479D" w:rsidRPr="00DA194B" w:rsidRDefault="0059479D" w:rsidP="001F2CDB">
            <w:pPr>
              <w:spacing w:after="0" w:line="240" w:lineRule="auto"/>
              <w:rPr>
                <w:rFonts w:ascii="Times New Roman" w:hAnsi="Times New Roman"/>
                <w:b/>
                <w:sz w:val="18"/>
                <w:szCs w:val="18"/>
              </w:rPr>
            </w:pPr>
            <w:r w:rsidRPr="00DA194B">
              <w:rPr>
                <w:rFonts w:ascii="Times New Roman" w:hAnsi="Times New Roman"/>
                <w:b/>
                <w:sz w:val="18"/>
                <w:szCs w:val="18"/>
              </w:rPr>
              <w:t>100</w:t>
            </w:r>
          </w:p>
        </w:tc>
        <w:tc>
          <w:tcPr>
            <w:tcW w:w="720" w:type="dxa"/>
          </w:tcPr>
          <w:p w:rsidR="0059479D" w:rsidRPr="00941B9C" w:rsidRDefault="0059479D" w:rsidP="001F2CDB">
            <w:pPr>
              <w:spacing w:after="0" w:line="240" w:lineRule="auto"/>
              <w:rPr>
                <w:rFonts w:ascii="Times New Roman" w:hAnsi="Times New Roman"/>
                <w:b/>
                <w:sz w:val="18"/>
                <w:szCs w:val="18"/>
              </w:rPr>
            </w:pPr>
            <w:r w:rsidRPr="00941B9C">
              <w:rPr>
                <w:rFonts w:ascii="Times New Roman" w:hAnsi="Times New Roman"/>
                <w:b/>
                <w:sz w:val="18"/>
                <w:szCs w:val="18"/>
              </w:rPr>
              <w:t>3</w:t>
            </w:r>
          </w:p>
        </w:tc>
        <w:tc>
          <w:tcPr>
            <w:tcW w:w="720" w:type="dxa"/>
          </w:tcPr>
          <w:p w:rsidR="0059479D" w:rsidRPr="00941B9C" w:rsidRDefault="0059479D" w:rsidP="001F2CDB">
            <w:pPr>
              <w:spacing w:after="0" w:line="240" w:lineRule="auto"/>
              <w:rPr>
                <w:rFonts w:ascii="Times New Roman" w:hAnsi="Times New Roman"/>
                <w:b/>
                <w:sz w:val="18"/>
                <w:szCs w:val="18"/>
              </w:rPr>
            </w:pPr>
            <w:r w:rsidRPr="00941B9C">
              <w:rPr>
                <w:rFonts w:ascii="Times New Roman" w:hAnsi="Times New Roman"/>
                <w:b/>
                <w:sz w:val="18"/>
                <w:szCs w:val="18"/>
              </w:rPr>
              <w:t>3</w:t>
            </w:r>
          </w:p>
        </w:tc>
        <w:tc>
          <w:tcPr>
            <w:tcW w:w="720" w:type="dxa"/>
          </w:tcPr>
          <w:p w:rsidR="0059479D" w:rsidRPr="00941B9C" w:rsidRDefault="0059479D" w:rsidP="001F2CDB">
            <w:pPr>
              <w:spacing w:after="0" w:line="240" w:lineRule="auto"/>
              <w:rPr>
                <w:rFonts w:ascii="Times New Roman" w:hAnsi="Times New Roman"/>
                <w:b/>
                <w:sz w:val="18"/>
                <w:szCs w:val="18"/>
              </w:rPr>
            </w:pPr>
            <w:r w:rsidRPr="00941B9C">
              <w:rPr>
                <w:rFonts w:ascii="Times New Roman" w:hAnsi="Times New Roman"/>
                <w:b/>
                <w:sz w:val="18"/>
                <w:szCs w:val="18"/>
              </w:rPr>
              <w:t>2</w:t>
            </w:r>
          </w:p>
        </w:tc>
        <w:tc>
          <w:tcPr>
            <w:tcW w:w="720" w:type="dxa"/>
          </w:tcPr>
          <w:p w:rsidR="0059479D" w:rsidRPr="00941B9C" w:rsidRDefault="0059479D" w:rsidP="001F2CDB">
            <w:pPr>
              <w:spacing w:after="0" w:line="240" w:lineRule="auto"/>
              <w:rPr>
                <w:rFonts w:ascii="Times New Roman" w:hAnsi="Times New Roman"/>
                <w:b/>
                <w:sz w:val="18"/>
                <w:szCs w:val="18"/>
              </w:rPr>
            </w:pPr>
            <w:r w:rsidRPr="00941B9C">
              <w:rPr>
                <w:rFonts w:ascii="Times New Roman" w:hAnsi="Times New Roman"/>
                <w:b/>
                <w:sz w:val="18"/>
                <w:szCs w:val="18"/>
              </w:rPr>
              <w:t>2</w:t>
            </w:r>
          </w:p>
        </w:tc>
        <w:tc>
          <w:tcPr>
            <w:tcW w:w="540" w:type="dxa"/>
          </w:tcPr>
          <w:p w:rsidR="0059479D" w:rsidRPr="00941B9C" w:rsidRDefault="0059479D" w:rsidP="001F2CDB">
            <w:pPr>
              <w:spacing w:after="0" w:line="240" w:lineRule="auto"/>
              <w:rPr>
                <w:rFonts w:ascii="Times New Roman" w:hAnsi="Times New Roman"/>
                <w:b/>
                <w:sz w:val="18"/>
                <w:szCs w:val="18"/>
              </w:rPr>
            </w:pPr>
            <w:r w:rsidRPr="00941B9C">
              <w:rPr>
                <w:rFonts w:ascii="Times New Roman" w:hAnsi="Times New Roman"/>
                <w:b/>
                <w:sz w:val="18"/>
                <w:szCs w:val="18"/>
              </w:rPr>
              <w:t>100</w:t>
            </w:r>
          </w:p>
        </w:tc>
        <w:tc>
          <w:tcPr>
            <w:tcW w:w="3780" w:type="dxa"/>
          </w:tcPr>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 xml:space="preserve">Анализ эффективности МП свидетельствует о выполнении в отчетном году всех запланированных программных мероприятий. </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 xml:space="preserve">Из 2-х целевых индикаторов выполнены полностью 2. </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В 2015 году завершено строительство распределительного водопровода с.Перцевка Советского района протяженностью 3,2км, построены сети водоснабжения северной части п.им.Ленина Советского района протяженностью 4,178км.</w:t>
            </w:r>
          </w:p>
          <w:p w:rsidR="0059479D" w:rsidRPr="0068631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 xml:space="preserve">Уровень финансирования МП составил 100%, что говорит о высокой эффективности реализации МП. </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r>
              <w:rPr>
                <w:rFonts w:ascii="Times New Roman" w:hAnsi="Times New Roman"/>
                <w:sz w:val="18"/>
                <w:szCs w:val="18"/>
              </w:rPr>
              <w:t>18</w:t>
            </w:r>
          </w:p>
        </w:tc>
        <w:tc>
          <w:tcPr>
            <w:tcW w:w="2526" w:type="dxa"/>
          </w:tcPr>
          <w:p w:rsidR="0059479D" w:rsidRDefault="0059479D" w:rsidP="002611B3">
            <w:pPr>
              <w:spacing w:after="0" w:line="180" w:lineRule="exact"/>
              <w:rPr>
                <w:rFonts w:ascii="Times New Roman" w:hAnsi="Times New Roman"/>
                <w:sz w:val="18"/>
                <w:szCs w:val="18"/>
              </w:rPr>
            </w:pPr>
            <w:r w:rsidRPr="00736812">
              <w:rPr>
                <w:rFonts w:ascii="Times New Roman" w:hAnsi="Times New Roman"/>
                <w:b/>
                <w:sz w:val="18"/>
                <w:szCs w:val="18"/>
              </w:rPr>
              <w:t>«</w:t>
            </w:r>
            <w:r>
              <w:rPr>
                <w:rFonts w:ascii="Times New Roman" w:hAnsi="Times New Roman"/>
                <w:b/>
                <w:sz w:val="18"/>
                <w:szCs w:val="18"/>
              </w:rPr>
              <w:t>Управление муниципальным имуществом и земельными ресурсами  »</w:t>
            </w:r>
          </w:p>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Постановление Администрации Советского района от 21.11.2014г. №1160 (с изменениями и дополнениями)</w:t>
            </w:r>
          </w:p>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Исполнитель- Администрация Советского района</w:t>
            </w:r>
          </w:p>
        </w:tc>
        <w:tc>
          <w:tcPr>
            <w:tcW w:w="1260" w:type="dxa"/>
          </w:tcPr>
          <w:p w:rsidR="0059479D" w:rsidRPr="00DA194B" w:rsidRDefault="0059479D" w:rsidP="002611B3">
            <w:pPr>
              <w:spacing w:after="0" w:line="240" w:lineRule="auto"/>
              <w:rPr>
                <w:rFonts w:ascii="Times New Roman" w:hAnsi="Times New Roman"/>
                <w:b/>
                <w:sz w:val="18"/>
                <w:szCs w:val="18"/>
              </w:rPr>
            </w:pPr>
            <w:r w:rsidRPr="00DA194B">
              <w:rPr>
                <w:rFonts w:ascii="Times New Roman" w:hAnsi="Times New Roman"/>
                <w:b/>
                <w:sz w:val="18"/>
                <w:szCs w:val="18"/>
              </w:rPr>
              <w:t>73,0</w:t>
            </w:r>
          </w:p>
        </w:tc>
        <w:tc>
          <w:tcPr>
            <w:tcW w:w="1260" w:type="dxa"/>
          </w:tcPr>
          <w:p w:rsidR="0059479D" w:rsidRPr="00DA194B" w:rsidRDefault="0059479D" w:rsidP="002611B3">
            <w:pPr>
              <w:spacing w:after="0" w:line="240" w:lineRule="auto"/>
              <w:rPr>
                <w:rFonts w:ascii="Times New Roman" w:hAnsi="Times New Roman"/>
                <w:b/>
                <w:sz w:val="18"/>
                <w:szCs w:val="18"/>
              </w:rPr>
            </w:pPr>
            <w:r w:rsidRPr="00DA194B">
              <w:rPr>
                <w:rFonts w:ascii="Times New Roman" w:hAnsi="Times New Roman"/>
                <w:b/>
                <w:sz w:val="18"/>
                <w:szCs w:val="18"/>
              </w:rPr>
              <w:t>73,0</w:t>
            </w:r>
          </w:p>
        </w:tc>
        <w:tc>
          <w:tcPr>
            <w:tcW w:w="900" w:type="dxa"/>
          </w:tcPr>
          <w:p w:rsidR="0059479D" w:rsidRPr="00DA194B" w:rsidRDefault="0059479D" w:rsidP="002611B3">
            <w:pPr>
              <w:spacing w:after="0" w:line="240" w:lineRule="auto"/>
              <w:rPr>
                <w:rFonts w:ascii="Times New Roman" w:hAnsi="Times New Roman"/>
                <w:b/>
                <w:sz w:val="18"/>
                <w:szCs w:val="18"/>
              </w:rPr>
            </w:pPr>
            <w:r w:rsidRPr="00DA194B">
              <w:rPr>
                <w:rFonts w:ascii="Times New Roman" w:hAnsi="Times New Roman"/>
                <w:b/>
                <w:sz w:val="18"/>
                <w:szCs w:val="18"/>
              </w:rPr>
              <w:t>100</w:t>
            </w:r>
          </w:p>
        </w:tc>
        <w:tc>
          <w:tcPr>
            <w:tcW w:w="1260" w:type="dxa"/>
          </w:tcPr>
          <w:p w:rsidR="0059479D" w:rsidRPr="00DA194B" w:rsidRDefault="0059479D" w:rsidP="002611B3">
            <w:pPr>
              <w:spacing w:after="0" w:line="240" w:lineRule="auto"/>
              <w:rPr>
                <w:rFonts w:ascii="Times New Roman" w:hAnsi="Times New Roman"/>
                <w:b/>
                <w:sz w:val="18"/>
                <w:szCs w:val="18"/>
              </w:rPr>
            </w:pPr>
            <w:r w:rsidRPr="00DA194B">
              <w:rPr>
                <w:rFonts w:ascii="Times New Roman" w:hAnsi="Times New Roman"/>
                <w:b/>
                <w:sz w:val="18"/>
                <w:szCs w:val="18"/>
              </w:rPr>
              <w:t>73,0</w:t>
            </w:r>
          </w:p>
        </w:tc>
        <w:tc>
          <w:tcPr>
            <w:tcW w:w="720" w:type="dxa"/>
          </w:tcPr>
          <w:p w:rsidR="0059479D" w:rsidRPr="00DA194B" w:rsidRDefault="0059479D" w:rsidP="002611B3">
            <w:pPr>
              <w:spacing w:after="0" w:line="240" w:lineRule="auto"/>
              <w:rPr>
                <w:rFonts w:ascii="Times New Roman" w:hAnsi="Times New Roman"/>
                <w:b/>
                <w:sz w:val="18"/>
                <w:szCs w:val="18"/>
              </w:rPr>
            </w:pPr>
            <w:r w:rsidRPr="00DA194B">
              <w:rPr>
                <w:rFonts w:ascii="Times New Roman" w:hAnsi="Times New Roman"/>
                <w:b/>
                <w:sz w:val="18"/>
                <w:szCs w:val="18"/>
              </w:rPr>
              <w:t>100</w:t>
            </w:r>
          </w:p>
        </w:tc>
        <w:tc>
          <w:tcPr>
            <w:tcW w:w="720" w:type="dxa"/>
          </w:tcPr>
          <w:p w:rsidR="0059479D" w:rsidRPr="00941B9C" w:rsidRDefault="0059479D" w:rsidP="001F2CDB">
            <w:pPr>
              <w:spacing w:after="0" w:line="240" w:lineRule="auto"/>
              <w:rPr>
                <w:rFonts w:ascii="Times New Roman" w:hAnsi="Times New Roman"/>
                <w:b/>
                <w:sz w:val="18"/>
                <w:szCs w:val="18"/>
              </w:rPr>
            </w:pPr>
            <w:r w:rsidRPr="00941B9C">
              <w:rPr>
                <w:rFonts w:ascii="Times New Roman" w:hAnsi="Times New Roman"/>
                <w:b/>
                <w:sz w:val="18"/>
                <w:szCs w:val="18"/>
              </w:rPr>
              <w:t>2</w:t>
            </w:r>
          </w:p>
        </w:tc>
        <w:tc>
          <w:tcPr>
            <w:tcW w:w="720" w:type="dxa"/>
          </w:tcPr>
          <w:p w:rsidR="0059479D" w:rsidRPr="00941B9C" w:rsidRDefault="0059479D" w:rsidP="001F2CDB">
            <w:pPr>
              <w:spacing w:after="0" w:line="240" w:lineRule="auto"/>
              <w:rPr>
                <w:rFonts w:ascii="Times New Roman" w:hAnsi="Times New Roman"/>
                <w:b/>
                <w:sz w:val="18"/>
                <w:szCs w:val="18"/>
              </w:rPr>
            </w:pPr>
            <w:r w:rsidRPr="00941B9C">
              <w:rPr>
                <w:rFonts w:ascii="Times New Roman" w:hAnsi="Times New Roman"/>
                <w:b/>
                <w:sz w:val="18"/>
                <w:szCs w:val="18"/>
              </w:rPr>
              <w:t>2</w:t>
            </w:r>
          </w:p>
        </w:tc>
        <w:tc>
          <w:tcPr>
            <w:tcW w:w="720" w:type="dxa"/>
          </w:tcPr>
          <w:p w:rsidR="0059479D" w:rsidRPr="00941B9C" w:rsidRDefault="0059479D" w:rsidP="001F2CDB">
            <w:pPr>
              <w:spacing w:after="0" w:line="240" w:lineRule="auto"/>
              <w:rPr>
                <w:rFonts w:ascii="Times New Roman" w:hAnsi="Times New Roman"/>
                <w:b/>
                <w:sz w:val="18"/>
                <w:szCs w:val="18"/>
              </w:rPr>
            </w:pPr>
            <w:r w:rsidRPr="00941B9C">
              <w:rPr>
                <w:rFonts w:ascii="Times New Roman" w:hAnsi="Times New Roman"/>
                <w:b/>
                <w:sz w:val="18"/>
                <w:szCs w:val="18"/>
              </w:rPr>
              <w:t>16</w:t>
            </w:r>
          </w:p>
        </w:tc>
        <w:tc>
          <w:tcPr>
            <w:tcW w:w="720" w:type="dxa"/>
          </w:tcPr>
          <w:p w:rsidR="0059479D" w:rsidRPr="00941B9C" w:rsidRDefault="0059479D" w:rsidP="001F2CDB">
            <w:pPr>
              <w:spacing w:after="0" w:line="240" w:lineRule="auto"/>
              <w:rPr>
                <w:rFonts w:ascii="Times New Roman" w:hAnsi="Times New Roman"/>
                <w:b/>
                <w:sz w:val="18"/>
                <w:szCs w:val="18"/>
              </w:rPr>
            </w:pPr>
            <w:r w:rsidRPr="00941B9C">
              <w:rPr>
                <w:rFonts w:ascii="Times New Roman" w:hAnsi="Times New Roman"/>
                <w:b/>
                <w:sz w:val="18"/>
                <w:szCs w:val="18"/>
              </w:rPr>
              <w:t>12</w:t>
            </w:r>
          </w:p>
        </w:tc>
        <w:tc>
          <w:tcPr>
            <w:tcW w:w="540" w:type="dxa"/>
          </w:tcPr>
          <w:p w:rsidR="0059479D" w:rsidRPr="00941B9C" w:rsidRDefault="0059479D" w:rsidP="001F2CDB">
            <w:pPr>
              <w:spacing w:after="0" w:line="240" w:lineRule="auto"/>
              <w:rPr>
                <w:rFonts w:ascii="Times New Roman" w:hAnsi="Times New Roman"/>
                <w:b/>
                <w:sz w:val="18"/>
                <w:szCs w:val="18"/>
              </w:rPr>
            </w:pPr>
            <w:r w:rsidRPr="00941B9C">
              <w:rPr>
                <w:rFonts w:ascii="Times New Roman" w:hAnsi="Times New Roman"/>
                <w:b/>
                <w:sz w:val="18"/>
                <w:szCs w:val="18"/>
              </w:rPr>
              <w:t>75</w:t>
            </w:r>
          </w:p>
        </w:tc>
        <w:tc>
          <w:tcPr>
            <w:tcW w:w="3780" w:type="dxa"/>
          </w:tcPr>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 xml:space="preserve">Анализ эффективности МП свидетельствует о выполнении в отчетном году всех запланированных программных мероприятий. </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Из 16-ти целевых индикаторов выполнены полностью 12. Доля достигнутых целевых показателей МП к общему количеству показателей составляет 75%. В рамках выделенных средств и имеющихся полномочий реализацию МП можно считать эффективной.</w:t>
            </w:r>
          </w:p>
          <w:p w:rsidR="0059479D" w:rsidRPr="0068631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 xml:space="preserve">Уровень финансирования МП составил 100%, что говорит о высокой эффективности реализации МП. </w:t>
            </w: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2611B3">
            <w:pPr>
              <w:spacing w:after="0" w:line="180" w:lineRule="exact"/>
              <w:rPr>
                <w:rFonts w:ascii="Times New Roman" w:hAnsi="Times New Roman"/>
                <w:sz w:val="18"/>
                <w:szCs w:val="18"/>
              </w:rPr>
            </w:pPr>
            <w:r>
              <w:rPr>
                <w:rFonts w:ascii="Times New Roman" w:hAnsi="Times New Roman"/>
                <w:sz w:val="18"/>
                <w:szCs w:val="18"/>
              </w:rPr>
              <w:t>В т.ч. по Подпрограммам</w:t>
            </w:r>
          </w:p>
        </w:tc>
        <w:tc>
          <w:tcPr>
            <w:tcW w:w="1260" w:type="dxa"/>
          </w:tcPr>
          <w:p w:rsidR="0059479D" w:rsidRDefault="0059479D" w:rsidP="001F2CDB">
            <w:pPr>
              <w:spacing w:after="0" w:line="240" w:lineRule="auto"/>
              <w:rPr>
                <w:rFonts w:ascii="Times New Roman" w:hAnsi="Times New Roman"/>
                <w:sz w:val="18"/>
                <w:szCs w:val="18"/>
              </w:rPr>
            </w:pPr>
          </w:p>
        </w:tc>
        <w:tc>
          <w:tcPr>
            <w:tcW w:w="1260" w:type="dxa"/>
          </w:tcPr>
          <w:p w:rsidR="0059479D" w:rsidRDefault="0059479D" w:rsidP="001F2CDB">
            <w:pPr>
              <w:spacing w:after="0" w:line="240" w:lineRule="auto"/>
              <w:rPr>
                <w:rFonts w:ascii="Times New Roman" w:hAnsi="Times New Roman"/>
                <w:sz w:val="18"/>
                <w:szCs w:val="18"/>
              </w:rPr>
            </w:pPr>
          </w:p>
        </w:tc>
        <w:tc>
          <w:tcPr>
            <w:tcW w:w="900" w:type="dxa"/>
          </w:tcPr>
          <w:p w:rsidR="0059479D" w:rsidRDefault="0059479D" w:rsidP="001F2CDB">
            <w:pPr>
              <w:spacing w:after="0" w:line="240" w:lineRule="auto"/>
              <w:rPr>
                <w:rFonts w:ascii="Times New Roman" w:hAnsi="Times New Roman"/>
                <w:sz w:val="18"/>
                <w:szCs w:val="18"/>
              </w:rPr>
            </w:pPr>
          </w:p>
        </w:tc>
        <w:tc>
          <w:tcPr>
            <w:tcW w:w="1260" w:type="dxa"/>
          </w:tcPr>
          <w:p w:rsidR="0059479D" w:rsidRDefault="0059479D" w:rsidP="001F2CDB">
            <w:pPr>
              <w:spacing w:after="0" w:line="240" w:lineRule="auto"/>
              <w:rPr>
                <w:rFonts w:ascii="Times New Roman" w:hAnsi="Times New Roman"/>
                <w:sz w:val="18"/>
                <w:szCs w:val="18"/>
              </w:rPr>
            </w:pPr>
          </w:p>
        </w:tc>
        <w:tc>
          <w:tcPr>
            <w:tcW w:w="720" w:type="dxa"/>
          </w:tcPr>
          <w:p w:rsidR="0059479D" w:rsidRDefault="0059479D" w:rsidP="001F2CDB">
            <w:pPr>
              <w:spacing w:after="0" w:line="240" w:lineRule="auto"/>
              <w:rPr>
                <w:rFonts w:ascii="Times New Roman" w:hAnsi="Times New Roman"/>
                <w:sz w:val="18"/>
                <w:szCs w:val="18"/>
              </w:rPr>
            </w:pPr>
          </w:p>
        </w:tc>
        <w:tc>
          <w:tcPr>
            <w:tcW w:w="720" w:type="dxa"/>
          </w:tcPr>
          <w:p w:rsidR="0059479D" w:rsidRDefault="0059479D" w:rsidP="001F2CDB">
            <w:pPr>
              <w:spacing w:after="0" w:line="240" w:lineRule="auto"/>
              <w:rPr>
                <w:rFonts w:ascii="Times New Roman" w:hAnsi="Times New Roman"/>
                <w:sz w:val="18"/>
                <w:szCs w:val="18"/>
              </w:rPr>
            </w:pPr>
          </w:p>
        </w:tc>
        <w:tc>
          <w:tcPr>
            <w:tcW w:w="720" w:type="dxa"/>
          </w:tcPr>
          <w:p w:rsidR="0059479D" w:rsidRDefault="0059479D" w:rsidP="001F2CDB">
            <w:pPr>
              <w:spacing w:after="0" w:line="240" w:lineRule="auto"/>
              <w:rPr>
                <w:rFonts w:ascii="Times New Roman" w:hAnsi="Times New Roman"/>
                <w:sz w:val="18"/>
                <w:szCs w:val="18"/>
              </w:rPr>
            </w:pPr>
          </w:p>
        </w:tc>
        <w:tc>
          <w:tcPr>
            <w:tcW w:w="720" w:type="dxa"/>
          </w:tcPr>
          <w:p w:rsidR="0059479D" w:rsidRDefault="0059479D" w:rsidP="001F2CDB">
            <w:pPr>
              <w:spacing w:after="0" w:line="240" w:lineRule="auto"/>
              <w:rPr>
                <w:rFonts w:ascii="Times New Roman" w:hAnsi="Times New Roman"/>
                <w:sz w:val="18"/>
                <w:szCs w:val="18"/>
              </w:rPr>
            </w:pPr>
          </w:p>
        </w:tc>
        <w:tc>
          <w:tcPr>
            <w:tcW w:w="720" w:type="dxa"/>
          </w:tcPr>
          <w:p w:rsidR="0059479D" w:rsidRDefault="0059479D" w:rsidP="001F2CDB">
            <w:pPr>
              <w:spacing w:after="0" w:line="240" w:lineRule="auto"/>
              <w:rPr>
                <w:rFonts w:ascii="Times New Roman" w:hAnsi="Times New Roman"/>
                <w:sz w:val="18"/>
                <w:szCs w:val="18"/>
              </w:rPr>
            </w:pPr>
          </w:p>
        </w:tc>
        <w:tc>
          <w:tcPr>
            <w:tcW w:w="540" w:type="dxa"/>
          </w:tcPr>
          <w:p w:rsidR="0059479D" w:rsidRDefault="0059479D" w:rsidP="001F2CDB">
            <w:pPr>
              <w:spacing w:after="0" w:line="240" w:lineRule="auto"/>
              <w:rPr>
                <w:rFonts w:ascii="Times New Roman" w:hAnsi="Times New Roman"/>
                <w:sz w:val="18"/>
                <w:szCs w:val="18"/>
              </w:rPr>
            </w:pPr>
          </w:p>
        </w:tc>
        <w:tc>
          <w:tcPr>
            <w:tcW w:w="3780" w:type="dxa"/>
          </w:tcPr>
          <w:p w:rsidR="0059479D" w:rsidRDefault="0059479D" w:rsidP="008A0661">
            <w:pPr>
              <w:spacing w:after="0" w:line="180" w:lineRule="exact"/>
              <w:jc w:val="both"/>
              <w:rPr>
                <w:rFonts w:ascii="Times New Roman" w:hAnsi="Times New Roman"/>
                <w:sz w:val="18"/>
                <w:szCs w:val="18"/>
              </w:rPr>
            </w:pPr>
          </w:p>
        </w:tc>
      </w:tr>
      <w:tr w:rsidR="0059479D" w:rsidRPr="0068631D" w:rsidTr="00881011">
        <w:tc>
          <w:tcPr>
            <w:tcW w:w="540" w:type="dxa"/>
          </w:tcPr>
          <w:p w:rsidR="0059479D" w:rsidRPr="0068631D" w:rsidRDefault="0059479D" w:rsidP="001F2CDB">
            <w:pPr>
              <w:spacing w:after="0" w:line="240" w:lineRule="auto"/>
              <w:rPr>
                <w:rFonts w:ascii="Times New Roman" w:hAnsi="Times New Roman"/>
                <w:sz w:val="18"/>
                <w:szCs w:val="18"/>
              </w:rPr>
            </w:pPr>
          </w:p>
        </w:tc>
        <w:tc>
          <w:tcPr>
            <w:tcW w:w="2526" w:type="dxa"/>
          </w:tcPr>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Подпрограмма 1</w:t>
            </w:r>
          </w:p>
          <w:p w:rsidR="0059479D" w:rsidRDefault="0059479D" w:rsidP="008A0661">
            <w:pPr>
              <w:spacing w:after="0" w:line="180" w:lineRule="exact"/>
              <w:rPr>
                <w:rFonts w:ascii="Times New Roman" w:hAnsi="Times New Roman"/>
                <w:sz w:val="18"/>
                <w:szCs w:val="18"/>
              </w:rPr>
            </w:pPr>
            <w:r>
              <w:rPr>
                <w:rFonts w:ascii="Times New Roman" w:hAnsi="Times New Roman"/>
                <w:sz w:val="18"/>
                <w:szCs w:val="18"/>
              </w:rPr>
              <w:t>«Повышение эффективности управления муниципальным имуществом и земельными ресурсами»</w:t>
            </w:r>
          </w:p>
        </w:tc>
        <w:tc>
          <w:tcPr>
            <w:tcW w:w="126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73,0</w:t>
            </w:r>
          </w:p>
        </w:tc>
        <w:tc>
          <w:tcPr>
            <w:tcW w:w="126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73,0</w:t>
            </w:r>
          </w:p>
        </w:tc>
        <w:tc>
          <w:tcPr>
            <w:tcW w:w="90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126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73,0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100</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2</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2</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16</w:t>
            </w:r>
          </w:p>
        </w:tc>
        <w:tc>
          <w:tcPr>
            <w:tcW w:w="72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12</w:t>
            </w:r>
          </w:p>
        </w:tc>
        <w:tc>
          <w:tcPr>
            <w:tcW w:w="540" w:type="dxa"/>
          </w:tcPr>
          <w:p w:rsidR="0059479D" w:rsidRDefault="0059479D" w:rsidP="001F2CDB">
            <w:pPr>
              <w:spacing w:after="0" w:line="240" w:lineRule="auto"/>
              <w:rPr>
                <w:rFonts w:ascii="Times New Roman" w:hAnsi="Times New Roman"/>
                <w:sz w:val="18"/>
                <w:szCs w:val="18"/>
              </w:rPr>
            </w:pPr>
            <w:r>
              <w:rPr>
                <w:rFonts w:ascii="Times New Roman" w:hAnsi="Times New Roman"/>
                <w:sz w:val="18"/>
                <w:szCs w:val="18"/>
              </w:rPr>
              <w:t>75</w:t>
            </w:r>
          </w:p>
        </w:tc>
        <w:tc>
          <w:tcPr>
            <w:tcW w:w="3780" w:type="dxa"/>
          </w:tcPr>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Из 16-ти целевых индикаторов подпрограммы 1 выполнены 12.</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Невыполнение показателей программы связано с внесением изменений в Земельный кодекс РФ в связи с чем часть полномочий в области земельных правоотношений перешла от Администрации Советского района к органам местного самоуправления поселений.</w:t>
            </w:r>
          </w:p>
          <w:p w:rsidR="0059479D" w:rsidRDefault="0059479D" w:rsidP="002611B3">
            <w:pPr>
              <w:spacing w:after="0" w:line="180" w:lineRule="exact"/>
              <w:jc w:val="both"/>
              <w:rPr>
                <w:rFonts w:ascii="Times New Roman" w:hAnsi="Times New Roman"/>
                <w:sz w:val="18"/>
                <w:szCs w:val="18"/>
              </w:rPr>
            </w:pPr>
            <w:r>
              <w:rPr>
                <w:rFonts w:ascii="Times New Roman" w:hAnsi="Times New Roman"/>
                <w:sz w:val="18"/>
                <w:szCs w:val="18"/>
              </w:rPr>
              <w:t>Уровень финансирования мероприятий подпрограммы составил 100%.</w:t>
            </w:r>
          </w:p>
        </w:tc>
      </w:tr>
    </w:tbl>
    <w:p w:rsidR="0059479D" w:rsidRPr="0068631D" w:rsidRDefault="0059479D" w:rsidP="0014626C">
      <w:bookmarkStart w:id="0" w:name="_GoBack"/>
      <w:bookmarkEnd w:id="0"/>
    </w:p>
    <w:sectPr w:rsidR="0059479D" w:rsidRPr="0068631D" w:rsidSect="008A0661">
      <w:pgSz w:w="16838" w:h="11906" w:orient="landscape"/>
      <w:pgMar w:top="360" w:right="1134"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53E"/>
    <w:rsid w:val="00005A48"/>
    <w:rsid w:val="00010AFF"/>
    <w:rsid w:val="00010B4D"/>
    <w:rsid w:val="000110D4"/>
    <w:rsid w:val="00013E48"/>
    <w:rsid w:val="00015051"/>
    <w:rsid w:val="00020CF8"/>
    <w:rsid w:val="00023E4E"/>
    <w:rsid w:val="0002424B"/>
    <w:rsid w:val="00035073"/>
    <w:rsid w:val="000365BC"/>
    <w:rsid w:val="00040210"/>
    <w:rsid w:val="000404C3"/>
    <w:rsid w:val="000438CC"/>
    <w:rsid w:val="00045186"/>
    <w:rsid w:val="000462DE"/>
    <w:rsid w:val="000465CB"/>
    <w:rsid w:val="00051B89"/>
    <w:rsid w:val="000560D7"/>
    <w:rsid w:val="0006057B"/>
    <w:rsid w:val="00061E1A"/>
    <w:rsid w:val="00065A3C"/>
    <w:rsid w:val="00070724"/>
    <w:rsid w:val="00072ACA"/>
    <w:rsid w:val="00072B39"/>
    <w:rsid w:val="00080703"/>
    <w:rsid w:val="00093C87"/>
    <w:rsid w:val="00094E52"/>
    <w:rsid w:val="000A3F5F"/>
    <w:rsid w:val="000A473D"/>
    <w:rsid w:val="000A699E"/>
    <w:rsid w:val="000A69B3"/>
    <w:rsid w:val="000B3B44"/>
    <w:rsid w:val="000B3C67"/>
    <w:rsid w:val="000B7357"/>
    <w:rsid w:val="000B77BE"/>
    <w:rsid w:val="000C3041"/>
    <w:rsid w:val="000C34F6"/>
    <w:rsid w:val="000C4076"/>
    <w:rsid w:val="000C4092"/>
    <w:rsid w:val="000E2904"/>
    <w:rsid w:val="000E4924"/>
    <w:rsid w:val="000F2EBA"/>
    <w:rsid w:val="000F71FD"/>
    <w:rsid w:val="0010343D"/>
    <w:rsid w:val="00104F46"/>
    <w:rsid w:val="00107B9A"/>
    <w:rsid w:val="001141C1"/>
    <w:rsid w:val="00117D67"/>
    <w:rsid w:val="00120B06"/>
    <w:rsid w:val="00120BF7"/>
    <w:rsid w:val="00124B10"/>
    <w:rsid w:val="00131460"/>
    <w:rsid w:val="00133A97"/>
    <w:rsid w:val="00133D70"/>
    <w:rsid w:val="00133D79"/>
    <w:rsid w:val="00142108"/>
    <w:rsid w:val="0014626C"/>
    <w:rsid w:val="00151083"/>
    <w:rsid w:val="00151B9F"/>
    <w:rsid w:val="001539B4"/>
    <w:rsid w:val="00157A09"/>
    <w:rsid w:val="001613FB"/>
    <w:rsid w:val="00165297"/>
    <w:rsid w:val="00166547"/>
    <w:rsid w:val="001716F3"/>
    <w:rsid w:val="00180BE7"/>
    <w:rsid w:val="001817F9"/>
    <w:rsid w:val="001835A4"/>
    <w:rsid w:val="0018456C"/>
    <w:rsid w:val="00184B89"/>
    <w:rsid w:val="0018669F"/>
    <w:rsid w:val="00197153"/>
    <w:rsid w:val="001A22AA"/>
    <w:rsid w:val="001B728C"/>
    <w:rsid w:val="001B752A"/>
    <w:rsid w:val="001D3DFF"/>
    <w:rsid w:val="001D5385"/>
    <w:rsid w:val="001D6B1B"/>
    <w:rsid w:val="001D71B7"/>
    <w:rsid w:val="001E3193"/>
    <w:rsid w:val="001F2CDB"/>
    <w:rsid w:val="001F2D78"/>
    <w:rsid w:val="001F34E2"/>
    <w:rsid w:val="001F6920"/>
    <w:rsid w:val="001F785E"/>
    <w:rsid w:val="00200D39"/>
    <w:rsid w:val="00201EF8"/>
    <w:rsid w:val="0020249D"/>
    <w:rsid w:val="0020398B"/>
    <w:rsid w:val="00204186"/>
    <w:rsid w:val="00206499"/>
    <w:rsid w:val="00212075"/>
    <w:rsid w:val="00213FB2"/>
    <w:rsid w:val="00225578"/>
    <w:rsid w:val="002304C2"/>
    <w:rsid w:val="0023158B"/>
    <w:rsid w:val="00236725"/>
    <w:rsid w:val="00236872"/>
    <w:rsid w:val="00236ED9"/>
    <w:rsid w:val="00237311"/>
    <w:rsid w:val="00244A0A"/>
    <w:rsid w:val="00245FC9"/>
    <w:rsid w:val="00247C55"/>
    <w:rsid w:val="00251A3C"/>
    <w:rsid w:val="00251A91"/>
    <w:rsid w:val="00254DFC"/>
    <w:rsid w:val="002611B3"/>
    <w:rsid w:val="002616AB"/>
    <w:rsid w:val="002641DA"/>
    <w:rsid w:val="002673E8"/>
    <w:rsid w:val="002727E5"/>
    <w:rsid w:val="00277967"/>
    <w:rsid w:val="00283811"/>
    <w:rsid w:val="00290AC8"/>
    <w:rsid w:val="00292338"/>
    <w:rsid w:val="00297671"/>
    <w:rsid w:val="002A42A4"/>
    <w:rsid w:val="002A4334"/>
    <w:rsid w:val="002A47FE"/>
    <w:rsid w:val="002B4F3C"/>
    <w:rsid w:val="002B79E0"/>
    <w:rsid w:val="002C151B"/>
    <w:rsid w:val="002C1691"/>
    <w:rsid w:val="002D3D1B"/>
    <w:rsid w:val="002D6328"/>
    <w:rsid w:val="002E3C80"/>
    <w:rsid w:val="002E4132"/>
    <w:rsid w:val="002E7A76"/>
    <w:rsid w:val="002F297C"/>
    <w:rsid w:val="002F5B55"/>
    <w:rsid w:val="002F645F"/>
    <w:rsid w:val="003033A3"/>
    <w:rsid w:val="00306DDD"/>
    <w:rsid w:val="00310C97"/>
    <w:rsid w:val="00310FE1"/>
    <w:rsid w:val="00312E9D"/>
    <w:rsid w:val="003151CA"/>
    <w:rsid w:val="00315EF6"/>
    <w:rsid w:val="003268C0"/>
    <w:rsid w:val="00326F18"/>
    <w:rsid w:val="00327201"/>
    <w:rsid w:val="003320F8"/>
    <w:rsid w:val="003343FF"/>
    <w:rsid w:val="00334C64"/>
    <w:rsid w:val="0034427F"/>
    <w:rsid w:val="00345C42"/>
    <w:rsid w:val="00347D74"/>
    <w:rsid w:val="00347F2D"/>
    <w:rsid w:val="00351633"/>
    <w:rsid w:val="00353418"/>
    <w:rsid w:val="00353C99"/>
    <w:rsid w:val="003571B0"/>
    <w:rsid w:val="00357586"/>
    <w:rsid w:val="00357634"/>
    <w:rsid w:val="00357C77"/>
    <w:rsid w:val="0036374E"/>
    <w:rsid w:val="00365CCD"/>
    <w:rsid w:val="00366B15"/>
    <w:rsid w:val="003779AC"/>
    <w:rsid w:val="003809BC"/>
    <w:rsid w:val="003830EC"/>
    <w:rsid w:val="003862D8"/>
    <w:rsid w:val="00386F77"/>
    <w:rsid w:val="00387F05"/>
    <w:rsid w:val="00391BF6"/>
    <w:rsid w:val="003935FC"/>
    <w:rsid w:val="003A0291"/>
    <w:rsid w:val="003A0471"/>
    <w:rsid w:val="003A35A5"/>
    <w:rsid w:val="003A3BB4"/>
    <w:rsid w:val="003A5113"/>
    <w:rsid w:val="003A7D42"/>
    <w:rsid w:val="003B255A"/>
    <w:rsid w:val="003B348F"/>
    <w:rsid w:val="003B7C50"/>
    <w:rsid w:val="003C166D"/>
    <w:rsid w:val="003C1A3E"/>
    <w:rsid w:val="003C5410"/>
    <w:rsid w:val="003C5508"/>
    <w:rsid w:val="003C6362"/>
    <w:rsid w:val="003C6DA2"/>
    <w:rsid w:val="003D177A"/>
    <w:rsid w:val="003D4FAF"/>
    <w:rsid w:val="003D59E4"/>
    <w:rsid w:val="003D65D6"/>
    <w:rsid w:val="003E068B"/>
    <w:rsid w:val="003E2128"/>
    <w:rsid w:val="003E750B"/>
    <w:rsid w:val="003F0C95"/>
    <w:rsid w:val="003F1539"/>
    <w:rsid w:val="004006F4"/>
    <w:rsid w:val="004008E6"/>
    <w:rsid w:val="004019CE"/>
    <w:rsid w:val="0040501E"/>
    <w:rsid w:val="00405917"/>
    <w:rsid w:val="00410C15"/>
    <w:rsid w:val="00411722"/>
    <w:rsid w:val="00411B82"/>
    <w:rsid w:val="004124DD"/>
    <w:rsid w:val="00415069"/>
    <w:rsid w:val="00416AAB"/>
    <w:rsid w:val="00424B05"/>
    <w:rsid w:val="00430B16"/>
    <w:rsid w:val="00430FF1"/>
    <w:rsid w:val="0043160B"/>
    <w:rsid w:val="00433B09"/>
    <w:rsid w:val="00435875"/>
    <w:rsid w:val="0043608A"/>
    <w:rsid w:val="00436E61"/>
    <w:rsid w:val="00440BF8"/>
    <w:rsid w:val="00445542"/>
    <w:rsid w:val="00451175"/>
    <w:rsid w:val="004528C0"/>
    <w:rsid w:val="00453F12"/>
    <w:rsid w:val="0045773F"/>
    <w:rsid w:val="00457EE6"/>
    <w:rsid w:val="00465BFC"/>
    <w:rsid w:val="0047085B"/>
    <w:rsid w:val="0048566E"/>
    <w:rsid w:val="004961B4"/>
    <w:rsid w:val="004A662C"/>
    <w:rsid w:val="004B5AF3"/>
    <w:rsid w:val="004B66AF"/>
    <w:rsid w:val="004C0F28"/>
    <w:rsid w:val="004C24CA"/>
    <w:rsid w:val="004C44E6"/>
    <w:rsid w:val="004C7A07"/>
    <w:rsid w:val="004D0C1B"/>
    <w:rsid w:val="004D10E9"/>
    <w:rsid w:val="004D4931"/>
    <w:rsid w:val="004D664D"/>
    <w:rsid w:val="004E25CE"/>
    <w:rsid w:val="004E4CDC"/>
    <w:rsid w:val="004E5B05"/>
    <w:rsid w:val="004E7447"/>
    <w:rsid w:val="004E7D6B"/>
    <w:rsid w:val="004F1C89"/>
    <w:rsid w:val="004F306C"/>
    <w:rsid w:val="004F3598"/>
    <w:rsid w:val="004F6256"/>
    <w:rsid w:val="0050301D"/>
    <w:rsid w:val="005046C3"/>
    <w:rsid w:val="00504DC6"/>
    <w:rsid w:val="005060B8"/>
    <w:rsid w:val="00511525"/>
    <w:rsid w:val="00511C23"/>
    <w:rsid w:val="0052249F"/>
    <w:rsid w:val="0053368B"/>
    <w:rsid w:val="00534DC8"/>
    <w:rsid w:val="00536B14"/>
    <w:rsid w:val="00536C10"/>
    <w:rsid w:val="00543410"/>
    <w:rsid w:val="00550E46"/>
    <w:rsid w:val="00554476"/>
    <w:rsid w:val="00555904"/>
    <w:rsid w:val="00556874"/>
    <w:rsid w:val="00556AFA"/>
    <w:rsid w:val="00561FA0"/>
    <w:rsid w:val="00565AEF"/>
    <w:rsid w:val="00567B6E"/>
    <w:rsid w:val="00570E51"/>
    <w:rsid w:val="00570FDB"/>
    <w:rsid w:val="00571012"/>
    <w:rsid w:val="00571027"/>
    <w:rsid w:val="00573511"/>
    <w:rsid w:val="00574582"/>
    <w:rsid w:val="0057785E"/>
    <w:rsid w:val="00586B8D"/>
    <w:rsid w:val="005872CC"/>
    <w:rsid w:val="005878FD"/>
    <w:rsid w:val="00590E37"/>
    <w:rsid w:val="00593ED0"/>
    <w:rsid w:val="00594241"/>
    <w:rsid w:val="0059479D"/>
    <w:rsid w:val="00596290"/>
    <w:rsid w:val="005A2222"/>
    <w:rsid w:val="005A2677"/>
    <w:rsid w:val="005A54D6"/>
    <w:rsid w:val="005A609B"/>
    <w:rsid w:val="005B11B5"/>
    <w:rsid w:val="005C3903"/>
    <w:rsid w:val="005C6A54"/>
    <w:rsid w:val="005C78BD"/>
    <w:rsid w:val="005D082F"/>
    <w:rsid w:val="005D1DDB"/>
    <w:rsid w:val="005D5080"/>
    <w:rsid w:val="005D5DE0"/>
    <w:rsid w:val="005D6A33"/>
    <w:rsid w:val="005D7A89"/>
    <w:rsid w:val="005E1688"/>
    <w:rsid w:val="005F2C75"/>
    <w:rsid w:val="00600C00"/>
    <w:rsid w:val="00606C56"/>
    <w:rsid w:val="0061108B"/>
    <w:rsid w:val="00611204"/>
    <w:rsid w:val="00612B10"/>
    <w:rsid w:val="006133CF"/>
    <w:rsid w:val="00625A11"/>
    <w:rsid w:val="00626C1F"/>
    <w:rsid w:val="00627814"/>
    <w:rsid w:val="00627D80"/>
    <w:rsid w:val="006319A1"/>
    <w:rsid w:val="00636C5E"/>
    <w:rsid w:val="00637FED"/>
    <w:rsid w:val="006452D3"/>
    <w:rsid w:val="00646877"/>
    <w:rsid w:val="00651F68"/>
    <w:rsid w:val="006535F6"/>
    <w:rsid w:val="006546F8"/>
    <w:rsid w:val="00654714"/>
    <w:rsid w:val="006549C5"/>
    <w:rsid w:val="00661CEA"/>
    <w:rsid w:val="00663B30"/>
    <w:rsid w:val="00664B30"/>
    <w:rsid w:val="00682BDA"/>
    <w:rsid w:val="00683153"/>
    <w:rsid w:val="0068475D"/>
    <w:rsid w:val="0068631D"/>
    <w:rsid w:val="00690E92"/>
    <w:rsid w:val="00691467"/>
    <w:rsid w:val="00693156"/>
    <w:rsid w:val="006937A2"/>
    <w:rsid w:val="006A0BCE"/>
    <w:rsid w:val="006A66C6"/>
    <w:rsid w:val="006B274D"/>
    <w:rsid w:val="006B44A4"/>
    <w:rsid w:val="006B6089"/>
    <w:rsid w:val="006B6C76"/>
    <w:rsid w:val="006C0195"/>
    <w:rsid w:val="006C2C08"/>
    <w:rsid w:val="006C7595"/>
    <w:rsid w:val="006C7F3C"/>
    <w:rsid w:val="006D0F2A"/>
    <w:rsid w:val="006D1B71"/>
    <w:rsid w:val="006D1E1C"/>
    <w:rsid w:val="006D2D43"/>
    <w:rsid w:val="006D3413"/>
    <w:rsid w:val="006D7A2C"/>
    <w:rsid w:val="006E1209"/>
    <w:rsid w:val="006E1E47"/>
    <w:rsid w:val="006E242F"/>
    <w:rsid w:val="006E2435"/>
    <w:rsid w:val="006E4744"/>
    <w:rsid w:val="006E79EF"/>
    <w:rsid w:val="006F0A8A"/>
    <w:rsid w:val="006F3E6F"/>
    <w:rsid w:val="006F74C0"/>
    <w:rsid w:val="007016D5"/>
    <w:rsid w:val="00713257"/>
    <w:rsid w:val="00713F98"/>
    <w:rsid w:val="007174E9"/>
    <w:rsid w:val="00717B58"/>
    <w:rsid w:val="00721826"/>
    <w:rsid w:val="00722254"/>
    <w:rsid w:val="00723BC4"/>
    <w:rsid w:val="00723BF1"/>
    <w:rsid w:val="00725455"/>
    <w:rsid w:val="00726593"/>
    <w:rsid w:val="007279A7"/>
    <w:rsid w:val="007327A7"/>
    <w:rsid w:val="00733D4F"/>
    <w:rsid w:val="00736812"/>
    <w:rsid w:val="00737619"/>
    <w:rsid w:val="007500CD"/>
    <w:rsid w:val="007501DF"/>
    <w:rsid w:val="00753AC8"/>
    <w:rsid w:val="00754020"/>
    <w:rsid w:val="007554B6"/>
    <w:rsid w:val="00755AD3"/>
    <w:rsid w:val="00755D67"/>
    <w:rsid w:val="00761B4D"/>
    <w:rsid w:val="007625A7"/>
    <w:rsid w:val="00771252"/>
    <w:rsid w:val="00775E93"/>
    <w:rsid w:val="00783208"/>
    <w:rsid w:val="0078325A"/>
    <w:rsid w:val="0079019D"/>
    <w:rsid w:val="007902D9"/>
    <w:rsid w:val="00791FF5"/>
    <w:rsid w:val="007928BA"/>
    <w:rsid w:val="0079373B"/>
    <w:rsid w:val="00794CC4"/>
    <w:rsid w:val="00797477"/>
    <w:rsid w:val="007A023D"/>
    <w:rsid w:val="007A1DC4"/>
    <w:rsid w:val="007A29CD"/>
    <w:rsid w:val="007A5A19"/>
    <w:rsid w:val="007A60D1"/>
    <w:rsid w:val="007A6EE7"/>
    <w:rsid w:val="007B0C9B"/>
    <w:rsid w:val="007B4E2F"/>
    <w:rsid w:val="007B686D"/>
    <w:rsid w:val="007C368B"/>
    <w:rsid w:val="007C3ACF"/>
    <w:rsid w:val="007D5CB9"/>
    <w:rsid w:val="007D70B9"/>
    <w:rsid w:val="007E0601"/>
    <w:rsid w:val="007E08F2"/>
    <w:rsid w:val="007E5589"/>
    <w:rsid w:val="007E6E10"/>
    <w:rsid w:val="007E7ADD"/>
    <w:rsid w:val="007E7D26"/>
    <w:rsid w:val="007F0003"/>
    <w:rsid w:val="007F0DFD"/>
    <w:rsid w:val="007F5373"/>
    <w:rsid w:val="007F55E5"/>
    <w:rsid w:val="00800370"/>
    <w:rsid w:val="0080133B"/>
    <w:rsid w:val="00806D84"/>
    <w:rsid w:val="0080790A"/>
    <w:rsid w:val="0081403E"/>
    <w:rsid w:val="0081662B"/>
    <w:rsid w:val="00817090"/>
    <w:rsid w:val="00833056"/>
    <w:rsid w:val="008330E9"/>
    <w:rsid w:val="00835F6A"/>
    <w:rsid w:val="00836109"/>
    <w:rsid w:val="008378F3"/>
    <w:rsid w:val="00837B70"/>
    <w:rsid w:val="0084183D"/>
    <w:rsid w:val="00844763"/>
    <w:rsid w:val="00851ACA"/>
    <w:rsid w:val="0085745A"/>
    <w:rsid w:val="00861656"/>
    <w:rsid w:val="00861F7F"/>
    <w:rsid w:val="0086487C"/>
    <w:rsid w:val="00864D0E"/>
    <w:rsid w:val="00867DDF"/>
    <w:rsid w:val="00874A68"/>
    <w:rsid w:val="00875E6D"/>
    <w:rsid w:val="00876CBE"/>
    <w:rsid w:val="0088042E"/>
    <w:rsid w:val="00881011"/>
    <w:rsid w:val="008940CC"/>
    <w:rsid w:val="00897CE7"/>
    <w:rsid w:val="008A0661"/>
    <w:rsid w:val="008A2737"/>
    <w:rsid w:val="008A358A"/>
    <w:rsid w:val="008B0701"/>
    <w:rsid w:val="008B6B1A"/>
    <w:rsid w:val="008B6DB2"/>
    <w:rsid w:val="008B6DD2"/>
    <w:rsid w:val="008B6E10"/>
    <w:rsid w:val="008C21CC"/>
    <w:rsid w:val="008C393B"/>
    <w:rsid w:val="008C488C"/>
    <w:rsid w:val="008D22C2"/>
    <w:rsid w:val="008D3B5A"/>
    <w:rsid w:val="008D4C87"/>
    <w:rsid w:val="008F33E7"/>
    <w:rsid w:val="008F3D9B"/>
    <w:rsid w:val="008F4279"/>
    <w:rsid w:val="008F453C"/>
    <w:rsid w:val="00900393"/>
    <w:rsid w:val="009003AA"/>
    <w:rsid w:val="0090346E"/>
    <w:rsid w:val="00903EF5"/>
    <w:rsid w:val="009042F0"/>
    <w:rsid w:val="0091294A"/>
    <w:rsid w:val="0091645E"/>
    <w:rsid w:val="009247E0"/>
    <w:rsid w:val="00924854"/>
    <w:rsid w:val="0092549D"/>
    <w:rsid w:val="0092576D"/>
    <w:rsid w:val="00925CA8"/>
    <w:rsid w:val="0092699D"/>
    <w:rsid w:val="00933874"/>
    <w:rsid w:val="00934E6E"/>
    <w:rsid w:val="009364FF"/>
    <w:rsid w:val="0093678D"/>
    <w:rsid w:val="00937D8E"/>
    <w:rsid w:val="00941B9C"/>
    <w:rsid w:val="00943A90"/>
    <w:rsid w:val="00945F07"/>
    <w:rsid w:val="0095079B"/>
    <w:rsid w:val="00952134"/>
    <w:rsid w:val="009565C6"/>
    <w:rsid w:val="009576DA"/>
    <w:rsid w:val="00970ADA"/>
    <w:rsid w:val="00972AC4"/>
    <w:rsid w:val="00991B32"/>
    <w:rsid w:val="00992141"/>
    <w:rsid w:val="00992212"/>
    <w:rsid w:val="009927EF"/>
    <w:rsid w:val="00992D1B"/>
    <w:rsid w:val="009953DC"/>
    <w:rsid w:val="009A2651"/>
    <w:rsid w:val="009A701A"/>
    <w:rsid w:val="009B5DF3"/>
    <w:rsid w:val="009B6189"/>
    <w:rsid w:val="009B64BA"/>
    <w:rsid w:val="009C1BC0"/>
    <w:rsid w:val="009C1DA2"/>
    <w:rsid w:val="009C4E5F"/>
    <w:rsid w:val="009C5430"/>
    <w:rsid w:val="009C6957"/>
    <w:rsid w:val="009C7975"/>
    <w:rsid w:val="009D1631"/>
    <w:rsid w:val="009D3731"/>
    <w:rsid w:val="009D5650"/>
    <w:rsid w:val="009D61FF"/>
    <w:rsid w:val="009E4977"/>
    <w:rsid w:val="009F730D"/>
    <w:rsid w:val="00A00BA8"/>
    <w:rsid w:val="00A01CC9"/>
    <w:rsid w:val="00A04311"/>
    <w:rsid w:val="00A17F1D"/>
    <w:rsid w:val="00A22E83"/>
    <w:rsid w:val="00A25033"/>
    <w:rsid w:val="00A365F6"/>
    <w:rsid w:val="00A3669B"/>
    <w:rsid w:val="00A36781"/>
    <w:rsid w:val="00A40863"/>
    <w:rsid w:val="00A42444"/>
    <w:rsid w:val="00A42564"/>
    <w:rsid w:val="00A442D7"/>
    <w:rsid w:val="00A51A21"/>
    <w:rsid w:val="00A52349"/>
    <w:rsid w:val="00A54A36"/>
    <w:rsid w:val="00A566AD"/>
    <w:rsid w:val="00A56E88"/>
    <w:rsid w:val="00A605F3"/>
    <w:rsid w:val="00A641EA"/>
    <w:rsid w:val="00A65E43"/>
    <w:rsid w:val="00A67D13"/>
    <w:rsid w:val="00A71BA1"/>
    <w:rsid w:val="00A73912"/>
    <w:rsid w:val="00A744AE"/>
    <w:rsid w:val="00A870A8"/>
    <w:rsid w:val="00A87999"/>
    <w:rsid w:val="00A90570"/>
    <w:rsid w:val="00AA0FB7"/>
    <w:rsid w:val="00AA1AB1"/>
    <w:rsid w:val="00AA1D3A"/>
    <w:rsid w:val="00AA4421"/>
    <w:rsid w:val="00AA72BC"/>
    <w:rsid w:val="00AA7752"/>
    <w:rsid w:val="00AB20E1"/>
    <w:rsid w:val="00AB6E54"/>
    <w:rsid w:val="00AC18C7"/>
    <w:rsid w:val="00AC727C"/>
    <w:rsid w:val="00AC7383"/>
    <w:rsid w:val="00AD36C4"/>
    <w:rsid w:val="00AD6338"/>
    <w:rsid w:val="00AD6512"/>
    <w:rsid w:val="00AE57BB"/>
    <w:rsid w:val="00AF167D"/>
    <w:rsid w:val="00AF1A32"/>
    <w:rsid w:val="00AF324F"/>
    <w:rsid w:val="00AF3283"/>
    <w:rsid w:val="00B0285C"/>
    <w:rsid w:val="00B050D6"/>
    <w:rsid w:val="00B1244A"/>
    <w:rsid w:val="00B140A5"/>
    <w:rsid w:val="00B16D3E"/>
    <w:rsid w:val="00B25946"/>
    <w:rsid w:val="00B31159"/>
    <w:rsid w:val="00B329B1"/>
    <w:rsid w:val="00B41D50"/>
    <w:rsid w:val="00B4447B"/>
    <w:rsid w:val="00B4603D"/>
    <w:rsid w:val="00B4766A"/>
    <w:rsid w:val="00B50392"/>
    <w:rsid w:val="00B52310"/>
    <w:rsid w:val="00B527C5"/>
    <w:rsid w:val="00B547BF"/>
    <w:rsid w:val="00B56F3B"/>
    <w:rsid w:val="00B61952"/>
    <w:rsid w:val="00B64216"/>
    <w:rsid w:val="00B6742D"/>
    <w:rsid w:val="00B721FB"/>
    <w:rsid w:val="00B8404E"/>
    <w:rsid w:val="00BA76FC"/>
    <w:rsid w:val="00BB0827"/>
    <w:rsid w:val="00BB1096"/>
    <w:rsid w:val="00BB23B2"/>
    <w:rsid w:val="00BB6C81"/>
    <w:rsid w:val="00BC46DB"/>
    <w:rsid w:val="00BC4CEF"/>
    <w:rsid w:val="00BC69D1"/>
    <w:rsid w:val="00BD1A9A"/>
    <w:rsid w:val="00BD3044"/>
    <w:rsid w:val="00BE0175"/>
    <w:rsid w:val="00BE071A"/>
    <w:rsid w:val="00BE27B6"/>
    <w:rsid w:val="00BE7CD7"/>
    <w:rsid w:val="00C01711"/>
    <w:rsid w:val="00C02329"/>
    <w:rsid w:val="00C057A9"/>
    <w:rsid w:val="00C07B85"/>
    <w:rsid w:val="00C124B1"/>
    <w:rsid w:val="00C14BED"/>
    <w:rsid w:val="00C204ED"/>
    <w:rsid w:val="00C20CB8"/>
    <w:rsid w:val="00C20E6D"/>
    <w:rsid w:val="00C27332"/>
    <w:rsid w:val="00C31B45"/>
    <w:rsid w:val="00C31DDD"/>
    <w:rsid w:val="00C325BA"/>
    <w:rsid w:val="00C35683"/>
    <w:rsid w:val="00C35820"/>
    <w:rsid w:val="00C37E17"/>
    <w:rsid w:val="00C478DC"/>
    <w:rsid w:val="00C5020C"/>
    <w:rsid w:val="00C50850"/>
    <w:rsid w:val="00C51C6A"/>
    <w:rsid w:val="00C526BE"/>
    <w:rsid w:val="00C52EB0"/>
    <w:rsid w:val="00C52FE6"/>
    <w:rsid w:val="00C64F9A"/>
    <w:rsid w:val="00C703E8"/>
    <w:rsid w:val="00C71F06"/>
    <w:rsid w:val="00C75F29"/>
    <w:rsid w:val="00C764ED"/>
    <w:rsid w:val="00C766BF"/>
    <w:rsid w:val="00C84F48"/>
    <w:rsid w:val="00C852E9"/>
    <w:rsid w:val="00C922D5"/>
    <w:rsid w:val="00C95036"/>
    <w:rsid w:val="00CA4100"/>
    <w:rsid w:val="00CB29C8"/>
    <w:rsid w:val="00CB4809"/>
    <w:rsid w:val="00CC6BE7"/>
    <w:rsid w:val="00CD473E"/>
    <w:rsid w:val="00CD4823"/>
    <w:rsid w:val="00CE05B4"/>
    <w:rsid w:val="00CE3AF7"/>
    <w:rsid w:val="00CE3C21"/>
    <w:rsid w:val="00CE4C3D"/>
    <w:rsid w:val="00CE70BF"/>
    <w:rsid w:val="00CE745C"/>
    <w:rsid w:val="00CF43D1"/>
    <w:rsid w:val="00CF605D"/>
    <w:rsid w:val="00CF6456"/>
    <w:rsid w:val="00CF74F9"/>
    <w:rsid w:val="00D0046C"/>
    <w:rsid w:val="00D01043"/>
    <w:rsid w:val="00D043B7"/>
    <w:rsid w:val="00D05E8B"/>
    <w:rsid w:val="00D12529"/>
    <w:rsid w:val="00D16133"/>
    <w:rsid w:val="00D24E22"/>
    <w:rsid w:val="00D32C6A"/>
    <w:rsid w:val="00D335C2"/>
    <w:rsid w:val="00D342C2"/>
    <w:rsid w:val="00D36326"/>
    <w:rsid w:val="00D41274"/>
    <w:rsid w:val="00D4393F"/>
    <w:rsid w:val="00D44EB6"/>
    <w:rsid w:val="00D45843"/>
    <w:rsid w:val="00D47BD0"/>
    <w:rsid w:val="00D51D1F"/>
    <w:rsid w:val="00D52696"/>
    <w:rsid w:val="00D52FB7"/>
    <w:rsid w:val="00D52FFE"/>
    <w:rsid w:val="00D54468"/>
    <w:rsid w:val="00D570D9"/>
    <w:rsid w:val="00D57746"/>
    <w:rsid w:val="00D57D5F"/>
    <w:rsid w:val="00D6327C"/>
    <w:rsid w:val="00D636D2"/>
    <w:rsid w:val="00D709A8"/>
    <w:rsid w:val="00D732CB"/>
    <w:rsid w:val="00D735F6"/>
    <w:rsid w:val="00D74983"/>
    <w:rsid w:val="00D76379"/>
    <w:rsid w:val="00D764C7"/>
    <w:rsid w:val="00D76F3E"/>
    <w:rsid w:val="00D8148B"/>
    <w:rsid w:val="00D82598"/>
    <w:rsid w:val="00D876B4"/>
    <w:rsid w:val="00D90564"/>
    <w:rsid w:val="00D90A1C"/>
    <w:rsid w:val="00D912F4"/>
    <w:rsid w:val="00D96BC1"/>
    <w:rsid w:val="00DA194B"/>
    <w:rsid w:val="00DA1A96"/>
    <w:rsid w:val="00DA253E"/>
    <w:rsid w:val="00DB3337"/>
    <w:rsid w:val="00DB78E0"/>
    <w:rsid w:val="00DC00C9"/>
    <w:rsid w:val="00DC182F"/>
    <w:rsid w:val="00DC423D"/>
    <w:rsid w:val="00DD063A"/>
    <w:rsid w:val="00DD0CFA"/>
    <w:rsid w:val="00DD22CD"/>
    <w:rsid w:val="00DE19E0"/>
    <w:rsid w:val="00DE2B2E"/>
    <w:rsid w:val="00DE5FAD"/>
    <w:rsid w:val="00DE63B6"/>
    <w:rsid w:val="00DE7932"/>
    <w:rsid w:val="00DE7E67"/>
    <w:rsid w:val="00DF195C"/>
    <w:rsid w:val="00DF2240"/>
    <w:rsid w:val="00E0232B"/>
    <w:rsid w:val="00E04D72"/>
    <w:rsid w:val="00E064A7"/>
    <w:rsid w:val="00E07B4A"/>
    <w:rsid w:val="00E100DE"/>
    <w:rsid w:val="00E13628"/>
    <w:rsid w:val="00E20530"/>
    <w:rsid w:val="00E23298"/>
    <w:rsid w:val="00E31F0A"/>
    <w:rsid w:val="00E33872"/>
    <w:rsid w:val="00E3471C"/>
    <w:rsid w:val="00E37725"/>
    <w:rsid w:val="00E3797C"/>
    <w:rsid w:val="00E4795D"/>
    <w:rsid w:val="00E47F93"/>
    <w:rsid w:val="00E518C1"/>
    <w:rsid w:val="00E533D4"/>
    <w:rsid w:val="00E543F8"/>
    <w:rsid w:val="00E55622"/>
    <w:rsid w:val="00E56167"/>
    <w:rsid w:val="00E60744"/>
    <w:rsid w:val="00E66E23"/>
    <w:rsid w:val="00E67874"/>
    <w:rsid w:val="00E7094E"/>
    <w:rsid w:val="00E71EBF"/>
    <w:rsid w:val="00E72DCE"/>
    <w:rsid w:val="00E73F79"/>
    <w:rsid w:val="00E74ECF"/>
    <w:rsid w:val="00E7597E"/>
    <w:rsid w:val="00E84DFE"/>
    <w:rsid w:val="00E94E07"/>
    <w:rsid w:val="00EA311D"/>
    <w:rsid w:val="00EB15EE"/>
    <w:rsid w:val="00EB3795"/>
    <w:rsid w:val="00EB39CC"/>
    <w:rsid w:val="00EC0E3B"/>
    <w:rsid w:val="00EC41A7"/>
    <w:rsid w:val="00EC6BA6"/>
    <w:rsid w:val="00ED1BE2"/>
    <w:rsid w:val="00EE04C1"/>
    <w:rsid w:val="00EE4D79"/>
    <w:rsid w:val="00EF1AB5"/>
    <w:rsid w:val="00F02E78"/>
    <w:rsid w:val="00F12CF2"/>
    <w:rsid w:val="00F13C9A"/>
    <w:rsid w:val="00F168C0"/>
    <w:rsid w:val="00F20CF7"/>
    <w:rsid w:val="00F21E96"/>
    <w:rsid w:val="00F2293A"/>
    <w:rsid w:val="00F2326F"/>
    <w:rsid w:val="00F23A46"/>
    <w:rsid w:val="00F30568"/>
    <w:rsid w:val="00F339DD"/>
    <w:rsid w:val="00F44878"/>
    <w:rsid w:val="00F44AA2"/>
    <w:rsid w:val="00F47729"/>
    <w:rsid w:val="00F50060"/>
    <w:rsid w:val="00F51ECE"/>
    <w:rsid w:val="00F54277"/>
    <w:rsid w:val="00F55BB4"/>
    <w:rsid w:val="00F6055E"/>
    <w:rsid w:val="00F76725"/>
    <w:rsid w:val="00F76BCE"/>
    <w:rsid w:val="00F80B59"/>
    <w:rsid w:val="00F815AC"/>
    <w:rsid w:val="00F850C7"/>
    <w:rsid w:val="00F86F10"/>
    <w:rsid w:val="00F86F72"/>
    <w:rsid w:val="00F9326E"/>
    <w:rsid w:val="00F93A82"/>
    <w:rsid w:val="00F943CF"/>
    <w:rsid w:val="00F956F9"/>
    <w:rsid w:val="00FA0411"/>
    <w:rsid w:val="00FB4179"/>
    <w:rsid w:val="00FC2EFB"/>
    <w:rsid w:val="00FC3FDA"/>
    <w:rsid w:val="00FC40EF"/>
    <w:rsid w:val="00FC43CE"/>
    <w:rsid w:val="00FC61EA"/>
    <w:rsid w:val="00FC66E3"/>
    <w:rsid w:val="00FC7E8A"/>
    <w:rsid w:val="00FD230F"/>
    <w:rsid w:val="00FD23A8"/>
    <w:rsid w:val="00FD2FE1"/>
    <w:rsid w:val="00FD4351"/>
    <w:rsid w:val="00FD5942"/>
    <w:rsid w:val="00FE14E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3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33B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347F2D"/>
    <w:rPr>
      <w:rFonts w:cs="Times New Roman"/>
      <w:b/>
    </w:rPr>
  </w:style>
  <w:style w:type="paragraph" w:styleId="NormalWeb">
    <w:name w:val="Normal (Web)"/>
    <w:basedOn w:val="Normal"/>
    <w:uiPriority w:val="99"/>
    <w:rsid w:val="008A066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5942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1899</TotalTime>
  <Pages>14</Pages>
  <Words>4979</Words>
  <Characters>28382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Головина Т.С.</cp:lastModifiedBy>
  <cp:revision>264</cp:revision>
  <cp:lastPrinted>2016-04-01T07:10:00Z</cp:lastPrinted>
  <dcterms:created xsi:type="dcterms:W3CDTF">2015-04-07T06:30:00Z</dcterms:created>
  <dcterms:modified xsi:type="dcterms:W3CDTF">2016-04-01T12:38:00Z</dcterms:modified>
</cp:coreProperties>
</file>