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4F" w:rsidRPr="00B3248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976E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</w:t>
      </w:r>
    </w:p>
    <w:p w:rsidR="008976E1" w:rsidRPr="00C32CA1" w:rsidRDefault="00B560B3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0B7">
        <w:rPr>
          <w:rFonts w:ascii="Times New Roman" w:hAnsi="Times New Roman" w:cs="Times New Roman"/>
          <w:b/>
          <w:sz w:val="28"/>
          <w:szCs w:val="28"/>
        </w:rPr>
        <w:t>от</w:t>
      </w:r>
      <w:r w:rsidR="00A13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25D">
        <w:rPr>
          <w:rFonts w:ascii="Times New Roman" w:hAnsi="Times New Roman" w:cs="Times New Roman"/>
          <w:b/>
          <w:sz w:val="28"/>
          <w:szCs w:val="28"/>
        </w:rPr>
        <w:t>19</w:t>
      </w:r>
      <w:r w:rsidR="00AA30BD">
        <w:rPr>
          <w:rFonts w:ascii="Times New Roman" w:hAnsi="Times New Roman" w:cs="Times New Roman"/>
          <w:b/>
          <w:sz w:val="28"/>
          <w:szCs w:val="28"/>
        </w:rPr>
        <w:t>.04</w:t>
      </w:r>
      <w:r w:rsidR="001403ED">
        <w:rPr>
          <w:rFonts w:ascii="Times New Roman" w:hAnsi="Times New Roman" w:cs="Times New Roman"/>
          <w:b/>
          <w:sz w:val="28"/>
          <w:szCs w:val="28"/>
        </w:rPr>
        <w:t>.2019</w:t>
      </w:r>
      <w:r w:rsidR="001954F3">
        <w:rPr>
          <w:rFonts w:ascii="Times New Roman" w:hAnsi="Times New Roman" w:cs="Times New Roman"/>
          <w:b/>
          <w:sz w:val="28"/>
          <w:szCs w:val="28"/>
        </w:rPr>
        <w:t>г.</w:t>
      </w:r>
    </w:p>
    <w:p w:rsidR="004C1D96" w:rsidRDefault="007626EC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2481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A1D58">
        <w:rPr>
          <w:rFonts w:ascii="Times New Roman" w:hAnsi="Times New Roman" w:cs="Times New Roman"/>
          <w:b w:val="0"/>
          <w:sz w:val="28"/>
          <w:szCs w:val="28"/>
        </w:rPr>
        <w:t xml:space="preserve">оекты НПА 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B32481">
        <w:rPr>
          <w:rFonts w:ascii="Times New Roman" w:hAnsi="Times New Roman" w:cs="Times New Roman"/>
          <w:b w:val="0"/>
          <w:sz w:val="28"/>
          <w:szCs w:val="28"/>
        </w:rPr>
        <w:t xml:space="preserve"> Бун</w:t>
      </w:r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 xml:space="preserve">инского сельсовета Солнцевского района Курской </w:t>
      </w:r>
      <w:proofErr w:type="gramStart"/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54A2A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56325D" w:rsidRDefault="0056325D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325D" w:rsidRPr="0056325D" w:rsidRDefault="0056325D" w:rsidP="0056325D">
      <w:pPr>
        <w:numPr>
          <w:ilvl w:val="0"/>
          <w:numId w:val="4"/>
        </w:numPr>
        <w:spacing w:after="0" w:line="240" w:lineRule="auto"/>
        <w:ind w:right="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25D">
        <w:rPr>
          <w:rFonts w:ascii="Times New Roman" w:hAnsi="Times New Roman" w:cs="Times New Roman"/>
          <w:sz w:val="28"/>
          <w:szCs w:val="28"/>
        </w:rPr>
        <w:t>постановления «</w:t>
      </w:r>
      <w:r w:rsidRPr="0056325D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об организации и осуществлении первичного воинского учета на территории Бунинского сельсовета Солнцевского </w:t>
      </w:r>
      <w:proofErr w:type="gramStart"/>
      <w:r w:rsidRPr="0056325D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Pr="0056325D">
        <w:rPr>
          <w:rFonts w:ascii="Times New Roman" w:hAnsi="Times New Roman" w:cs="Times New Roman"/>
          <w:sz w:val="28"/>
          <w:szCs w:val="28"/>
        </w:rPr>
        <w:t xml:space="preserve"> </w:t>
      </w:r>
      <w:r w:rsidRPr="0056325D">
        <w:rPr>
          <w:rFonts w:ascii="Times New Roman" w:hAnsi="Times New Roman" w:cs="Times New Roman"/>
          <w:bCs/>
          <w:sz w:val="28"/>
          <w:szCs w:val="28"/>
        </w:rPr>
        <w:t>Курской</w:t>
      </w:r>
      <w:proofErr w:type="gramEnd"/>
      <w:r w:rsidRPr="0056325D">
        <w:rPr>
          <w:rFonts w:ascii="Times New Roman" w:hAnsi="Times New Roman" w:cs="Times New Roman"/>
          <w:bCs/>
          <w:sz w:val="28"/>
          <w:szCs w:val="28"/>
        </w:rPr>
        <w:t xml:space="preserve"> области»</w:t>
      </w:r>
      <w:r w:rsidR="00DB76C3">
        <w:rPr>
          <w:rFonts w:ascii="Times New Roman" w:hAnsi="Times New Roman" w:cs="Times New Roman"/>
          <w:bCs/>
          <w:sz w:val="28"/>
          <w:szCs w:val="28"/>
        </w:rPr>
        <w:t>;</w:t>
      </w:r>
    </w:p>
    <w:p w:rsidR="0056325D" w:rsidRPr="000E3524" w:rsidRDefault="0056325D" w:rsidP="0056325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25D">
        <w:rPr>
          <w:rFonts w:ascii="Times New Roman" w:hAnsi="Times New Roman" w:cs="Times New Roman"/>
          <w:bCs/>
          <w:sz w:val="28"/>
          <w:szCs w:val="28"/>
        </w:rPr>
        <w:t xml:space="preserve"> постановления «О внесении изменений и дополнений в постановление администрации Бунинского сельсовета Солнцевского района от 25.02.2013г №8 </w:t>
      </w:r>
      <w:r w:rsidRPr="0056325D">
        <w:rPr>
          <w:rFonts w:ascii="Times New Roman" w:hAnsi="Times New Roman" w:cs="Times New Roman"/>
          <w:color w:val="000000"/>
          <w:kern w:val="36"/>
          <w:sz w:val="28"/>
          <w:szCs w:val="28"/>
        </w:rPr>
        <w:t>«О соблюдении лицами, поступающими на работу на должность руководителя государственного (муниципального) учреждения, и руководителями государственных (муниципальных) учреждений части четвертой статьи 275 Трудового кодекса Российской Федерации»</w:t>
      </w:r>
      <w:r w:rsidR="00DB76C3">
        <w:rPr>
          <w:rFonts w:ascii="Times New Roman" w:hAnsi="Times New Roman" w:cs="Times New Roman"/>
          <w:color w:val="000000"/>
          <w:kern w:val="36"/>
          <w:sz w:val="28"/>
          <w:szCs w:val="28"/>
        </w:rPr>
        <w:t>;</w:t>
      </w:r>
    </w:p>
    <w:p w:rsidR="000E3524" w:rsidRPr="00454E92" w:rsidRDefault="00454E92" w:rsidP="00454E92">
      <w:pPr>
        <w:pStyle w:val="s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56325D">
        <w:rPr>
          <w:bCs/>
          <w:sz w:val="28"/>
          <w:szCs w:val="28"/>
        </w:rPr>
        <w:t>постановления</w:t>
      </w:r>
      <w:r w:rsidRPr="000E3524">
        <w:rPr>
          <w:color w:val="22272F"/>
          <w:sz w:val="28"/>
          <w:szCs w:val="28"/>
        </w:rPr>
        <w:t xml:space="preserve"> </w:t>
      </w:r>
      <w:r w:rsidR="000E3524" w:rsidRPr="000E3524">
        <w:rPr>
          <w:color w:val="22272F"/>
          <w:sz w:val="28"/>
          <w:szCs w:val="28"/>
        </w:rPr>
        <w:t xml:space="preserve">О внесении изменений и дополнений </w:t>
      </w:r>
      <w:r w:rsidR="000E3524">
        <w:rPr>
          <w:color w:val="22272F"/>
          <w:sz w:val="28"/>
          <w:szCs w:val="28"/>
        </w:rPr>
        <w:t xml:space="preserve"> </w:t>
      </w:r>
      <w:r w:rsidR="000E3524" w:rsidRPr="000E3524">
        <w:rPr>
          <w:color w:val="22272F"/>
          <w:sz w:val="28"/>
          <w:szCs w:val="28"/>
        </w:rPr>
        <w:t>в постановление администрации Бунинского сельсовета</w:t>
      </w:r>
      <w:r w:rsidR="000E3524">
        <w:rPr>
          <w:color w:val="22272F"/>
          <w:sz w:val="28"/>
          <w:szCs w:val="28"/>
        </w:rPr>
        <w:t xml:space="preserve"> </w:t>
      </w:r>
      <w:r w:rsidR="000E3524" w:rsidRPr="000E3524">
        <w:rPr>
          <w:color w:val="22272F"/>
          <w:sz w:val="28"/>
          <w:szCs w:val="28"/>
        </w:rPr>
        <w:t>Солнцевского района от 12.02.2018 г. № 7</w:t>
      </w:r>
      <w:r>
        <w:rPr>
          <w:color w:val="22272F"/>
          <w:sz w:val="28"/>
          <w:szCs w:val="28"/>
        </w:rPr>
        <w:t xml:space="preserve"> </w:t>
      </w:r>
      <w:r w:rsidR="000E3524" w:rsidRPr="00454E92">
        <w:rPr>
          <w:color w:val="22272F"/>
          <w:sz w:val="28"/>
          <w:szCs w:val="28"/>
        </w:rPr>
        <w:t>«Об утверждении Порядка</w:t>
      </w:r>
      <w:r w:rsidR="000E3524" w:rsidRPr="00454E92">
        <w:rPr>
          <w:rStyle w:val="apple-converted-space"/>
          <w:color w:val="22272F"/>
          <w:sz w:val="28"/>
          <w:szCs w:val="28"/>
        </w:rPr>
        <w:t> </w:t>
      </w:r>
      <w:r w:rsidR="000E3524" w:rsidRPr="00454E92">
        <w:rPr>
          <w:rStyle w:val="aa"/>
          <w:i w:val="0"/>
          <w:color w:val="22272F"/>
          <w:sz w:val="28"/>
          <w:szCs w:val="28"/>
        </w:rPr>
        <w:t>предоставления</w:t>
      </w:r>
      <w:r w:rsidR="000E3524" w:rsidRPr="00454E92">
        <w:rPr>
          <w:rStyle w:val="apple-converted-space"/>
          <w:i/>
          <w:color w:val="22272F"/>
          <w:sz w:val="28"/>
          <w:szCs w:val="28"/>
        </w:rPr>
        <w:t> </w:t>
      </w:r>
      <w:r w:rsidR="000E3524" w:rsidRPr="00454E92">
        <w:rPr>
          <w:rStyle w:val="apple-converted-space"/>
          <w:color w:val="22272F"/>
          <w:sz w:val="28"/>
          <w:szCs w:val="28"/>
        </w:rPr>
        <w:t xml:space="preserve"> </w:t>
      </w:r>
      <w:r w:rsidR="000E3524" w:rsidRPr="00454E92">
        <w:rPr>
          <w:rStyle w:val="aa"/>
          <w:i w:val="0"/>
          <w:color w:val="22272F"/>
          <w:sz w:val="28"/>
          <w:szCs w:val="28"/>
        </w:rPr>
        <w:t>субсидий</w:t>
      </w:r>
      <w:r w:rsidR="000E3524" w:rsidRPr="00454E92">
        <w:rPr>
          <w:rStyle w:val="aa"/>
          <w:i w:val="0"/>
          <w:color w:val="22272F"/>
          <w:sz w:val="28"/>
          <w:szCs w:val="28"/>
        </w:rPr>
        <w:t xml:space="preserve"> </w:t>
      </w:r>
      <w:r w:rsidR="000E3524" w:rsidRPr="00454E92">
        <w:rPr>
          <w:rStyle w:val="aa"/>
          <w:i w:val="0"/>
          <w:color w:val="22272F"/>
          <w:sz w:val="28"/>
          <w:szCs w:val="28"/>
        </w:rPr>
        <w:t xml:space="preserve"> юридическим</w:t>
      </w:r>
      <w:r w:rsidR="000E3524" w:rsidRPr="00454E92">
        <w:rPr>
          <w:rStyle w:val="apple-converted-space"/>
          <w:i/>
          <w:color w:val="22272F"/>
          <w:sz w:val="28"/>
          <w:szCs w:val="28"/>
        </w:rPr>
        <w:t> </w:t>
      </w:r>
      <w:r w:rsidR="000E3524" w:rsidRPr="00454E92">
        <w:rPr>
          <w:rStyle w:val="apple-converted-space"/>
          <w:color w:val="22272F"/>
          <w:sz w:val="28"/>
          <w:szCs w:val="28"/>
        </w:rPr>
        <w:t xml:space="preserve"> </w:t>
      </w:r>
      <w:r w:rsidR="000E3524" w:rsidRPr="00454E92">
        <w:rPr>
          <w:rStyle w:val="aa"/>
          <w:i w:val="0"/>
          <w:color w:val="22272F"/>
          <w:sz w:val="28"/>
          <w:szCs w:val="28"/>
        </w:rPr>
        <w:t xml:space="preserve">лицам </w:t>
      </w:r>
      <w:r w:rsidR="000E3524" w:rsidRPr="00454E92">
        <w:rPr>
          <w:rStyle w:val="apple-converted-space"/>
          <w:i/>
          <w:color w:val="22272F"/>
          <w:sz w:val="28"/>
          <w:szCs w:val="28"/>
        </w:rPr>
        <w:t xml:space="preserve">  </w:t>
      </w:r>
      <w:r w:rsidR="000E3524" w:rsidRPr="00454E92">
        <w:rPr>
          <w:color w:val="22272F"/>
          <w:sz w:val="28"/>
          <w:szCs w:val="28"/>
        </w:rPr>
        <w:t>(за</w:t>
      </w:r>
      <w:r w:rsidR="000E3524" w:rsidRPr="00454E92">
        <w:rPr>
          <w:i/>
          <w:color w:val="22272F"/>
          <w:sz w:val="28"/>
          <w:szCs w:val="28"/>
        </w:rPr>
        <w:t xml:space="preserve"> </w:t>
      </w:r>
      <w:r w:rsidR="000E3524" w:rsidRPr="00454E92">
        <w:rPr>
          <w:color w:val="22272F"/>
          <w:sz w:val="28"/>
          <w:szCs w:val="28"/>
        </w:rPr>
        <w:t>исключением субсидий</w:t>
      </w:r>
      <w:r w:rsidR="000E3524" w:rsidRPr="00454E92">
        <w:rPr>
          <w:iCs/>
          <w:color w:val="22272F"/>
          <w:sz w:val="28"/>
          <w:szCs w:val="28"/>
        </w:rPr>
        <w:t xml:space="preserve"> </w:t>
      </w:r>
      <w:r w:rsidR="000E3524" w:rsidRPr="00454E92">
        <w:rPr>
          <w:color w:val="22272F"/>
          <w:sz w:val="28"/>
          <w:szCs w:val="28"/>
        </w:rPr>
        <w:t>государственным      (м</w:t>
      </w:r>
      <w:r>
        <w:rPr>
          <w:color w:val="22272F"/>
          <w:sz w:val="28"/>
          <w:szCs w:val="28"/>
        </w:rPr>
        <w:t xml:space="preserve">униципальным) учреждениям),    </w:t>
      </w:r>
      <w:r w:rsidR="000E3524" w:rsidRPr="00454E92">
        <w:rPr>
          <w:color w:val="22272F"/>
          <w:sz w:val="28"/>
          <w:szCs w:val="28"/>
        </w:rPr>
        <w:t xml:space="preserve">       </w:t>
      </w:r>
      <w:r w:rsidRPr="00454E92">
        <w:rPr>
          <w:color w:val="22272F"/>
          <w:sz w:val="28"/>
          <w:szCs w:val="28"/>
        </w:rPr>
        <w:t xml:space="preserve">            </w:t>
      </w:r>
      <w:r w:rsidR="000E3524" w:rsidRPr="00454E92">
        <w:rPr>
          <w:rStyle w:val="aa"/>
          <w:i w:val="0"/>
          <w:color w:val="22272F"/>
          <w:sz w:val="28"/>
          <w:szCs w:val="28"/>
        </w:rPr>
        <w:t>индивидуальным</w:t>
      </w:r>
      <w:r w:rsidR="000E3524" w:rsidRPr="00454E92">
        <w:rPr>
          <w:rStyle w:val="apple-converted-space"/>
          <w:i/>
          <w:color w:val="22272F"/>
          <w:sz w:val="28"/>
          <w:szCs w:val="28"/>
        </w:rPr>
        <w:t> </w:t>
      </w:r>
      <w:r w:rsidR="000E3524" w:rsidRPr="00454E92">
        <w:rPr>
          <w:rStyle w:val="aa"/>
          <w:i w:val="0"/>
          <w:color w:val="22272F"/>
          <w:sz w:val="28"/>
          <w:szCs w:val="28"/>
        </w:rPr>
        <w:t>предпринимателям</w:t>
      </w:r>
      <w:r w:rsidR="000E3524" w:rsidRPr="00454E92">
        <w:rPr>
          <w:i/>
          <w:color w:val="22272F"/>
          <w:sz w:val="28"/>
          <w:szCs w:val="28"/>
        </w:rPr>
        <w:t xml:space="preserve">,                                                             </w:t>
      </w:r>
      <w:r>
        <w:rPr>
          <w:i/>
          <w:color w:val="22272F"/>
          <w:sz w:val="28"/>
          <w:szCs w:val="28"/>
        </w:rPr>
        <w:t xml:space="preserve">                           </w:t>
      </w:r>
      <w:r w:rsidR="000E3524" w:rsidRPr="00454E92">
        <w:rPr>
          <w:color w:val="22272F"/>
          <w:sz w:val="28"/>
          <w:szCs w:val="28"/>
        </w:rPr>
        <w:t>а также</w:t>
      </w:r>
      <w:r w:rsidR="000E3524" w:rsidRPr="00454E92">
        <w:rPr>
          <w:rStyle w:val="apple-converted-space"/>
          <w:i/>
          <w:color w:val="22272F"/>
          <w:sz w:val="28"/>
          <w:szCs w:val="28"/>
        </w:rPr>
        <w:t> </w:t>
      </w:r>
      <w:r w:rsidR="000E3524" w:rsidRPr="00454E92">
        <w:rPr>
          <w:rStyle w:val="aa"/>
          <w:i w:val="0"/>
          <w:color w:val="22272F"/>
          <w:sz w:val="28"/>
          <w:szCs w:val="28"/>
        </w:rPr>
        <w:t>физическим лицам</w:t>
      </w:r>
      <w:r w:rsidR="000E3524" w:rsidRPr="00454E92">
        <w:rPr>
          <w:rStyle w:val="apple-converted-space"/>
          <w:i/>
          <w:color w:val="22272F"/>
          <w:sz w:val="28"/>
          <w:szCs w:val="28"/>
        </w:rPr>
        <w:t> </w:t>
      </w:r>
      <w:r w:rsidR="000E3524" w:rsidRPr="00454E92">
        <w:rPr>
          <w:i/>
          <w:color w:val="22272F"/>
          <w:sz w:val="28"/>
          <w:szCs w:val="28"/>
        </w:rPr>
        <w:t xml:space="preserve">-     </w:t>
      </w:r>
      <w:r w:rsidR="000E3524" w:rsidRPr="00454E92">
        <w:rPr>
          <w:color w:val="22272F"/>
          <w:sz w:val="28"/>
          <w:szCs w:val="28"/>
        </w:rPr>
        <w:t>производителям товаров, работ, услуг»</w:t>
      </w:r>
      <w:r w:rsidR="00DB76C3">
        <w:rPr>
          <w:color w:val="22272F"/>
          <w:sz w:val="28"/>
          <w:szCs w:val="28"/>
        </w:rPr>
        <w:t>;</w:t>
      </w:r>
    </w:p>
    <w:p w:rsidR="003809EF" w:rsidRPr="003809EF" w:rsidRDefault="003809EF" w:rsidP="003809E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09EF">
        <w:rPr>
          <w:rFonts w:ascii="Times New Roman" w:hAnsi="Times New Roman" w:cs="Times New Roman"/>
          <w:bCs/>
          <w:sz w:val="28"/>
          <w:szCs w:val="28"/>
        </w:rPr>
        <w:t xml:space="preserve">постановление О внесении изменений </w:t>
      </w:r>
      <w:proofErr w:type="gramStart"/>
      <w:r w:rsidRPr="003809EF">
        <w:rPr>
          <w:rFonts w:ascii="Times New Roman" w:hAnsi="Times New Roman" w:cs="Times New Roman"/>
          <w:bCs/>
          <w:sz w:val="28"/>
          <w:szCs w:val="28"/>
        </w:rPr>
        <w:t>в  постановление</w:t>
      </w:r>
      <w:proofErr w:type="gramEnd"/>
      <w:r w:rsidRPr="003809E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</w:p>
    <w:p w:rsidR="003809EF" w:rsidRDefault="003809EF" w:rsidP="003809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09E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3809EF">
        <w:rPr>
          <w:rFonts w:ascii="Times New Roman" w:hAnsi="Times New Roman" w:cs="Times New Roman"/>
          <w:bCs/>
          <w:sz w:val="28"/>
          <w:szCs w:val="28"/>
        </w:rPr>
        <w:t xml:space="preserve"> Бунинского сельсовета Солнцевского района № 14 от 29.02.2016 г. «О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3809EF" w:rsidRPr="003809EF" w:rsidRDefault="003809EF" w:rsidP="003809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3809EF">
        <w:rPr>
          <w:rFonts w:ascii="Times New Roman" w:hAnsi="Times New Roman" w:cs="Times New Roman"/>
          <w:bCs/>
          <w:sz w:val="28"/>
          <w:szCs w:val="28"/>
        </w:rPr>
        <w:t xml:space="preserve">порядке формирования, утверждения и ведения   плана </w:t>
      </w:r>
      <w:proofErr w:type="gramStart"/>
      <w:r w:rsidRPr="003809EF">
        <w:rPr>
          <w:rFonts w:ascii="Times New Roman" w:hAnsi="Times New Roman" w:cs="Times New Roman"/>
          <w:bCs/>
          <w:sz w:val="28"/>
          <w:szCs w:val="28"/>
        </w:rPr>
        <w:t>закупок  товаров</w:t>
      </w:r>
      <w:proofErr w:type="gramEnd"/>
      <w:r w:rsidRPr="003809EF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0E3524" w:rsidRPr="003809EF" w:rsidRDefault="003809EF" w:rsidP="003809EF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09EF">
        <w:rPr>
          <w:rFonts w:ascii="Times New Roman" w:hAnsi="Times New Roman" w:cs="Times New Roman"/>
          <w:bCs/>
          <w:sz w:val="28"/>
          <w:szCs w:val="28"/>
        </w:rPr>
        <w:t xml:space="preserve">работ, услуг для </w:t>
      </w:r>
      <w:proofErr w:type="gramStart"/>
      <w:r w:rsidRPr="003809EF">
        <w:rPr>
          <w:rFonts w:ascii="Times New Roman" w:hAnsi="Times New Roman" w:cs="Times New Roman"/>
          <w:bCs/>
          <w:sz w:val="28"/>
          <w:szCs w:val="28"/>
        </w:rPr>
        <w:t>обеспечения  нужд</w:t>
      </w:r>
      <w:proofErr w:type="gramEnd"/>
      <w:r w:rsidRPr="003809EF">
        <w:rPr>
          <w:rFonts w:ascii="Times New Roman" w:hAnsi="Times New Roman" w:cs="Times New Roman"/>
          <w:bCs/>
          <w:sz w:val="28"/>
          <w:szCs w:val="28"/>
        </w:rPr>
        <w:t xml:space="preserve"> Бунинского  сельсовета Солнцевского района Курской области</w:t>
      </w:r>
    </w:p>
    <w:p w:rsidR="00285ABE" w:rsidRDefault="00285ABE" w:rsidP="0056325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2CA1" w:rsidRPr="00B560B3" w:rsidRDefault="00C32CA1" w:rsidP="0056325D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 xml:space="preserve">Главой Толмачевой </w:t>
      </w:r>
      <w:proofErr w:type="gramStart"/>
      <w:r w:rsidRPr="00C32CA1">
        <w:rPr>
          <w:rFonts w:ascii="Times New Roman" w:hAnsi="Times New Roman" w:cs="Times New Roman"/>
          <w:i/>
          <w:sz w:val="26"/>
          <w:szCs w:val="26"/>
        </w:rPr>
        <w:t>Г.В. ,в</w:t>
      </w:r>
      <w:proofErr w:type="gramEnd"/>
      <w:r w:rsidRPr="00C32CA1">
        <w:rPr>
          <w:rFonts w:ascii="Times New Roman" w:hAnsi="Times New Roman" w:cs="Times New Roman"/>
          <w:i/>
          <w:sz w:val="26"/>
          <w:szCs w:val="26"/>
        </w:rPr>
        <w:t xml:space="preserve"> соответствии с пунктом 2 статьи 6 Федерального закона от 25 декабря 2008 года № 273-ФЗ «О противодействии коррупции», пунктом 2 части 1, пунктом 3 части 3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проведена антикоррупционная экспертиза проектов  постановлений  в целях выявления в нем положений, способствующих созданию условий для проявления коррупции.</w:t>
      </w:r>
    </w:p>
    <w:p w:rsidR="0056325D" w:rsidRPr="003809EF" w:rsidRDefault="00C32CA1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В ходе экспертной оценки положений, способствующих созданию условий для пр</w:t>
      </w:r>
      <w:r w:rsidR="00B560B3">
        <w:rPr>
          <w:rFonts w:ascii="Times New Roman" w:hAnsi="Times New Roman" w:cs="Times New Roman"/>
          <w:i/>
          <w:sz w:val="26"/>
          <w:szCs w:val="26"/>
        </w:rPr>
        <w:t>оявления коррупции, не выявлено.</w:t>
      </w:r>
    </w:p>
    <w:p w:rsidR="00B560B3" w:rsidRPr="00B560B3" w:rsidRDefault="00154A2A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Буни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нского сельсовета </w:t>
      </w:r>
    </w:p>
    <w:p w:rsidR="00D81C7A" w:rsidRPr="00B32481" w:rsidRDefault="003809EF" w:rsidP="00B5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bookmarkStart w:id="0" w:name="_GoBack"/>
      <w:bookmarkEnd w:id="0"/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025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A1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1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>Г.В.Толмачева</w:t>
      </w:r>
      <w:proofErr w:type="spellEnd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D81C7A" w:rsidRPr="00B32481" w:rsidSect="00DF77F7">
      <w:pgSz w:w="12240" w:h="15840"/>
      <w:pgMar w:top="1134" w:right="1247" w:bottom="1134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F9C"/>
    <w:multiLevelType w:val="hybridMultilevel"/>
    <w:tmpl w:val="5B2646DC"/>
    <w:lvl w:ilvl="0" w:tplc="904661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75B00"/>
    <w:multiLevelType w:val="hybridMultilevel"/>
    <w:tmpl w:val="A0B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03412"/>
    <w:multiLevelType w:val="hybridMultilevel"/>
    <w:tmpl w:val="8D14D9A6"/>
    <w:lvl w:ilvl="0" w:tplc="EC900E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94B01"/>
    <w:multiLevelType w:val="hybridMultilevel"/>
    <w:tmpl w:val="CFFCA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85"/>
    <w:rsid w:val="00025EED"/>
    <w:rsid w:val="00056A5C"/>
    <w:rsid w:val="000A1D58"/>
    <w:rsid w:val="000E3524"/>
    <w:rsid w:val="000E649F"/>
    <w:rsid w:val="001403ED"/>
    <w:rsid w:val="00154A2A"/>
    <w:rsid w:val="001954F3"/>
    <w:rsid w:val="00251183"/>
    <w:rsid w:val="0026537A"/>
    <w:rsid w:val="00270D0F"/>
    <w:rsid w:val="002733BF"/>
    <w:rsid w:val="00285ABE"/>
    <w:rsid w:val="002D59AF"/>
    <w:rsid w:val="002F2FA5"/>
    <w:rsid w:val="003809EF"/>
    <w:rsid w:val="003A3C8E"/>
    <w:rsid w:val="003E66CA"/>
    <w:rsid w:val="00454E92"/>
    <w:rsid w:val="004C1D96"/>
    <w:rsid w:val="00536615"/>
    <w:rsid w:val="0056325D"/>
    <w:rsid w:val="005A7785"/>
    <w:rsid w:val="00603D0B"/>
    <w:rsid w:val="00630B4F"/>
    <w:rsid w:val="0066300D"/>
    <w:rsid w:val="00670BBC"/>
    <w:rsid w:val="006750B7"/>
    <w:rsid w:val="006E1313"/>
    <w:rsid w:val="00700585"/>
    <w:rsid w:val="007626EC"/>
    <w:rsid w:val="007629ED"/>
    <w:rsid w:val="00776D2F"/>
    <w:rsid w:val="007E772F"/>
    <w:rsid w:val="008047E4"/>
    <w:rsid w:val="008976E1"/>
    <w:rsid w:val="00A13B2B"/>
    <w:rsid w:val="00A2404F"/>
    <w:rsid w:val="00A267BC"/>
    <w:rsid w:val="00A333AE"/>
    <w:rsid w:val="00AA30BD"/>
    <w:rsid w:val="00AF1B17"/>
    <w:rsid w:val="00B306AA"/>
    <w:rsid w:val="00B32481"/>
    <w:rsid w:val="00B4684B"/>
    <w:rsid w:val="00B560B3"/>
    <w:rsid w:val="00C32CA1"/>
    <w:rsid w:val="00C673BF"/>
    <w:rsid w:val="00D23675"/>
    <w:rsid w:val="00D81C7A"/>
    <w:rsid w:val="00DB76C3"/>
    <w:rsid w:val="00DF77F7"/>
    <w:rsid w:val="00E02D1C"/>
    <w:rsid w:val="00E97362"/>
    <w:rsid w:val="00F51426"/>
    <w:rsid w:val="00F76E97"/>
    <w:rsid w:val="00F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C144-22A3-49FE-9609-1F1A0BF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6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D0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5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A2A"/>
  </w:style>
  <w:style w:type="character" w:styleId="a6">
    <w:name w:val="Strong"/>
    <w:basedOn w:val="a0"/>
    <w:uiPriority w:val="22"/>
    <w:qFormat/>
    <w:rsid w:val="00154A2A"/>
    <w:rPr>
      <w:b/>
      <w:bCs/>
    </w:rPr>
  </w:style>
  <w:style w:type="paragraph" w:customStyle="1" w:styleId="a7">
    <w:name w:val="Базовый"/>
    <w:rsid w:val="002511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8">
    <w:name w:val="No Spacing"/>
    <w:uiPriority w:val="1"/>
    <w:qFormat/>
    <w:rsid w:val="00A13B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A13B2B"/>
    <w:pPr>
      <w:ind w:left="720"/>
      <w:contextualSpacing/>
    </w:pPr>
  </w:style>
  <w:style w:type="paragraph" w:customStyle="1" w:styleId="ConsPlusNormal">
    <w:name w:val="ConsPlusNormal"/>
    <w:rsid w:val="00762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-Absatz-Standardschriftart">
    <w:name w:val="WW-Absatz-Standardschriftart"/>
    <w:rsid w:val="00B560B3"/>
  </w:style>
  <w:style w:type="paragraph" w:customStyle="1" w:styleId="ConsTitle">
    <w:name w:val="ConsTitle"/>
    <w:rsid w:val="00B560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s3">
    <w:name w:val="s_3"/>
    <w:basedOn w:val="a"/>
    <w:uiPriority w:val="99"/>
    <w:semiHidden/>
    <w:rsid w:val="000E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0E35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2019-04-12T13:32:00Z</cp:lastPrinted>
  <dcterms:created xsi:type="dcterms:W3CDTF">2019-04-19T07:54:00Z</dcterms:created>
  <dcterms:modified xsi:type="dcterms:W3CDTF">2019-04-19T11:31:00Z</dcterms:modified>
</cp:coreProperties>
</file>