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11" w:rsidRPr="00310D17" w:rsidRDefault="00732211" w:rsidP="00732211">
      <w:pPr>
        <w:autoSpaceDE w:val="0"/>
        <w:autoSpaceDN w:val="0"/>
        <w:adjustRightInd w:val="0"/>
        <w:spacing w:line="288" w:lineRule="auto"/>
        <w:jc w:val="center"/>
        <w:outlineLvl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310D17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732211" w:rsidRPr="00310D17" w:rsidRDefault="00732211" w:rsidP="00732211">
      <w:pPr>
        <w:autoSpaceDE w:val="0"/>
        <w:autoSpaceDN w:val="0"/>
        <w:adjustRightInd w:val="0"/>
        <w:spacing w:line="288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</w:t>
      </w:r>
      <w:r w:rsidRPr="00310D17">
        <w:rPr>
          <w:szCs w:val="28"/>
        </w:rPr>
        <w:t xml:space="preserve">к </w:t>
      </w:r>
      <w:r>
        <w:rPr>
          <w:szCs w:val="28"/>
        </w:rPr>
        <w:t>п</w:t>
      </w:r>
      <w:r w:rsidRPr="00310D17">
        <w:rPr>
          <w:szCs w:val="28"/>
        </w:rPr>
        <w:t>риказу ФСТ России</w:t>
      </w:r>
    </w:p>
    <w:p w:rsidR="00732211" w:rsidRPr="00CB4B4C" w:rsidRDefault="00732211" w:rsidP="00732211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</w:t>
      </w:r>
      <w:r w:rsidRPr="00CB4B4C">
        <w:rPr>
          <w:szCs w:val="28"/>
        </w:rPr>
        <w:t>от 15 мая 2013 г. № 129</w:t>
      </w:r>
    </w:p>
    <w:p w:rsidR="00732211" w:rsidRPr="00CB4B4C" w:rsidRDefault="00732211" w:rsidP="007322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B4B4C">
        <w:rPr>
          <w:b/>
          <w:sz w:val="28"/>
          <w:szCs w:val="28"/>
        </w:rPr>
        <w:t xml:space="preserve">Информация, подлежащая раскрытию, АНО «Водоснабжение </w:t>
      </w:r>
      <w:r>
        <w:rPr>
          <w:b/>
          <w:sz w:val="28"/>
          <w:szCs w:val="28"/>
        </w:rPr>
        <w:t xml:space="preserve">  </w:t>
      </w:r>
      <w:r w:rsidRPr="00CB4B4C">
        <w:rPr>
          <w:b/>
          <w:sz w:val="28"/>
          <w:szCs w:val="28"/>
        </w:rPr>
        <w:t xml:space="preserve">Ивановского сельсовета» </w:t>
      </w:r>
      <w:proofErr w:type="spellStart"/>
      <w:r w:rsidRPr="00CB4B4C">
        <w:rPr>
          <w:b/>
          <w:sz w:val="28"/>
          <w:szCs w:val="28"/>
        </w:rPr>
        <w:t>Солнцевского</w:t>
      </w:r>
      <w:proofErr w:type="spellEnd"/>
      <w:r w:rsidRPr="00CB4B4C">
        <w:rPr>
          <w:b/>
          <w:sz w:val="28"/>
          <w:szCs w:val="28"/>
        </w:rPr>
        <w:t xml:space="preserve"> района Курской области осуществляющей холодное водоснабжение</w:t>
      </w:r>
      <w:r w:rsidR="00984993">
        <w:rPr>
          <w:b/>
          <w:sz w:val="28"/>
          <w:szCs w:val="28"/>
        </w:rPr>
        <w:t xml:space="preserve"> на 2016-2018 годы</w:t>
      </w:r>
    </w:p>
    <w:p w:rsidR="00732211" w:rsidRPr="00DC2F6E" w:rsidRDefault="00732211" w:rsidP="0073221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DC2F6E">
        <w:rPr>
          <w:sz w:val="26"/>
          <w:szCs w:val="26"/>
        </w:rPr>
        <w:t>Форма 2.1</w:t>
      </w:r>
      <w:r>
        <w:rPr>
          <w:sz w:val="26"/>
          <w:szCs w:val="26"/>
        </w:rPr>
        <w:t>.</w:t>
      </w:r>
      <w:r w:rsidRPr="00DC2F6E">
        <w:rPr>
          <w:sz w:val="26"/>
          <w:szCs w:val="26"/>
        </w:rPr>
        <w:t xml:space="preserve"> Общая информация о регулируемой организации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«Водоснабжение Ивановского сельсовета»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CE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Полянский Николай Михайлович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           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732211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1114600000019</w:t>
            </w:r>
          </w:p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24.03.2011г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ИФНС России №9 по Курской области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регулируемой организации                   </w:t>
            </w:r>
          </w:p>
        </w:tc>
        <w:tc>
          <w:tcPr>
            <w:tcW w:w="3792" w:type="dxa"/>
          </w:tcPr>
          <w:p w:rsidR="00732211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306120 Курская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д. Ивановка,</w:t>
            </w:r>
          </w:p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Жуковка 3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732211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306120 Курская область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Солнцевский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 д. Ивановка,</w:t>
            </w:r>
          </w:p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Жуковка 3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8(47154)22658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        в сети «Интернет» </w:t>
            </w:r>
          </w:p>
        </w:tc>
        <w:tc>
          <w:tcPr>
            <w:tcW w:w="3792" w:type="dxa"/>
          </w:tcPr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732211" w:rsidRPr="0089682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Ivanovkaselsovet2013 @ yandex.ru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Режим работы регулируемой организации (абонентских отделов, сбытовых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часы работы диспетчерских служб</w:t>
            </w:r>
          </w:p>
        </w:tc>
        <w:tc>
          <w:tcPr>
            <w:tcW w:w="3792" w:type="dxa"/>
          </w:tcPr>
          <w:p w:rsidR="00732211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17-00 ежедневно</w:t>
            </w:r>
          </w:p>
          <w:p w:rsidR="00732211" w:rsidRPr="00C738B6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воскресень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732211" w:rsidRPr="00C738B6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 населения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водопроводных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илометров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2" w:type="dxa"/>
          </w:tcPr>
          <w:p w:rsidR="00732211" w:rsidRPr="00DB01F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DB0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скважин  (штук)</w:t>
            </w:r>
          </w:p>
        </w:tc>
        <w:tc>
          <w:tcPr>
            <w:tcW w:w="3792" w:type="dxa"/>
          </w:tcPr>
          <w:p w:rsidR="00732211" w:rsidRPr="00DB01FD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732211" w:rsidRPr="00C738B6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</w:p>
    <w:p w:rsidR="00732211" w:rsidRDefault="00732211" w:rsidP="00732211">
      <w:pPr>
        <w:widowControl w:val="0"/>
        <w:autoSpaceDE w:val="0"/>
        <w:autoSpaceDN w:val="0"/>
        <w:adjustRightInd w:val="0"/>
        <w:outlineLvl w:val="2"/>
        <w:rPr>
          <w:sz w:val="26"/>
          <w:szCs w:val="26"/>
        </w:rPr>
      </w:pPr>
      <w:r w:rsidRPr="002976CE">
        <w:rPr>
          <w:sz w:val="26"/>
          <w:szCs w:val="26"/>
        </w:rPr>
        <w:lastRenderedPageBreak/>
        <w:t>Форма 2.2. Информация о тарифе на питьевую воду (питьевое водоснабжение)</w:t>
      </w:r>
    </w:p>
    <w:p w:rsidR="00732211" w:rsidRPr="00225386" w:rsidRDefault="00732211" w:rsidP="00732211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732211" w:rsidRPr="00225386" w:rsidTr="001E19F7">
        <w:trPr>
          <w:tblCellSpacing w:w="5" w:type="nil"/>
        </w:trPr>
        <w:tc>
          <w:tcPr>
            <w:tcW w:w="5280" w:type="dxa"/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регулирования,</w:t>
            </w: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 xml:space="preserve"> принявшего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об утверждении тарифа на питьевую воду (питьевое водоснабжение)</w:t>
            </w:r>
          </w:p>
        </w:tc>
        <w:tc>
          <w:tcPr>
            <w:tcW w:w="3792" w:type="dxa"/>
          </w:tcPr>
          <w:p w:rsidR="00732211" w:rsidRPr="00C738B6" w:rsidRDefault="00732211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Курской области Комитет по тарифам и ценам</w:t>
            </w:r>
          </w:p>
        </w:tc>
      </w:tr>
      <w:tr w:rsidR="00732211" w:rsidRPr="00225386" w:rsidTr="001E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на питьевую воду          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Pr="00C738B6" w:rsidRDefault="00E6117D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07.10.2014г №155</w:t>
            </w:r>
            <w:r w:rsidR="00732211">
              <w:rPr>
                <w:rFonts w:ascii="Times New Roman" w:hAnsi="Times New Roman" w:cs="Times New Roman"/>
                <w:sz w:val="24"/>
                <w:szCs w:val="24"/>
              </w:rPr>
              <w:t xml:space="preserve">  Постановление</w:t>
            </w:r>
          </w:p>
        </w:tc>
      </w:tr>
      <w:tr w:rsidR="00732211" w:rsidRPr="00225386" w:rsidTr="001E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E6117D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26,06</w:t>
            </w:r>
          </w:p>
          <w:p w:rsidR="00732211" w:rsidRDefault="00E6117D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27,11</w:t>
            </w:r>
          </w:p>
          <w:p w:rsidR="00AA08EE" w:rsidRDefault="00AA08EE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28,69</w:t>
            </w:r>
          </w:p>
          <w:p w:rsidR="00AA08EE" w:rsidRPr="00C738B6" w:rsidRDefault="00AA08EE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29,86</w:t>
            </w:r>
          </w:p>
        </w:tc>
      </w:tr>
      <w:tr w:rsidR="00732211" w:rsidRPr="00225386" w:rsidTr="001E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E6117D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01.01.2016-30.06.2016</w:t>
            </w:r>
          </w:p>
          <w:p w:rsidR="00732211" w:rsidRDefault="00BC4AF9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01.07.2016-30.06.2017</w:t>
            </w:r>
          </w:p>
          <w:p w:rsidR="00BC4AF9" w:rsidRDefault="00BC4AF9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01.07.2017</w:t>
            </w:r>
            <w:r w:rsidR="00AA3C6F">
              <w:rPr>
                <w:rFonts w:ascii="Times New Roman" w:hAnsi="Times New Roman" w:cs="Times New Roman"/>
                <w:sz w:val="24"/>
                <w:szCs w:val="24"/>
              </w:rPr>
              <w:t>-30.06.2018</w:t>
            </w:r>
          </w:p>
          <w:p w:rsidR="00AA3C6F" w:rsidRPr="00C738B6" w:rsidRDefault="00AA3C6F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01.07.2018-31.12.2018</w:t>
            </w:r>
          </w:p>
        </w:tc>
      </w:tr>
      <w:tr w:rsidR="00732211" w:rsidRPr="00225386" w:rsidTr="001E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Default="00732211" w:rsidP="001E19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8B6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тарифа на питьевую воду </w:t>
            </w:r>
            <w:r w:rsidRPr="005B1374">
              <w:rPr>
                <w:rFonts w:ascii="Times New Roman" w:hAnsi="Times New Roman" w:cs="Times New Roman"/>
                <w:sz w:val="24"/>
                <w:szCs w:val="24"/>
              </w:rPr>
              <w:t>(питьевое водоснабжение)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11" w:rsidRPr="00C738B6" w:rsidRDefault="00AA08EE" w:rsidP="001E19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комитета по тарифам и ценам</w:t>
            </w:r>
          </w:p>
        </w:tc>
      </w:tr>
    </w:tbl>
    <w:p w:rsidR="004F008E" w:rsidRPr="004F008E" w:rsidRDefault="004F008E" w:rsidP="004F008E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F008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Форма 2.11.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5"/>
        <w:gridCol w:w="2350"/>
      </w:tblGrid>
      <w:tr w:rsidR="004F008E" w:rsidRPr="004F008E" w:rsidTr="006E133E">
        <w:trPr>
          <w:trHeight w:val="15"/>
          <w:tblCellSpacing w:w="15" w:type="dxa"/>
        </w:trPr>
        <w:tc>
          <w:tcPr>
            <w:tcW w:w="7762" w:type="dxa"/>
            <w:vAlign w:val="center"/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87" w:type="dxa"/>
            <w:vAlign w:val="center"/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F008E" w:rsidRPr="004F008E" w:rsidTr="006E133E">
        <w:trPr>
          <w:tblCellSpacing w:w="15" w:type="dxa"/>
        </w:trPr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</w:tbl>
    <w:p w:rsidR="004F008E" w:rsidRPr="004F008E" w:rsidRDefault="004F008E" w:rsidP="004F008E">
      <w:pPr>
        <w:spacing w:after="200" w:line="276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4F008E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Форма 2.12.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3"/>
        <w:gridCol w:w="2430"/>
      </w:tblGrid>
      <w:tr w:rsidR="004F008E" w:rsidRPr="004F008E" w:rsidTr="006E133E">
        <w:trPr>
          <w:tblCellSpacing w:w="15" w:type="dxa"/>
        </w:trPr>
        <w:tc>
          <w:tcPr>
            <w:tcW w:w="7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Форма заявки о подключении к централизованной системе холодного водоснабжения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-</w:t>
            </w:r>
          </w:p>
        </w:tc>
      </w:tr>
      <w:tr w:rsidR="004F008E" w:rsidRPr="004F008E" w:rsidTr="006E133E">
        <w:trPr>
          <w:tblCellSpacing w:w="15" w:type="dxa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Перечень документов, представляемых одновременно с заявкой о подключении к централизованной системе холодного водоснабжения </w:t>
            </w: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Технические условия</w:t>
            </w:r>
          </w:p>
        </w:tc>
      </w:tr>
      <w:tr w:rsidR="004F008E" w:rsidRPr="004F008E" w:rsidTr="006E133E">
        <w:trPr>
          <w:tblCellSpacing w:w="15" w:type="dxa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водоснабжения, принятии решения и уведомлении о принятом решении </w:t>
            </w: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F008E" w:rsidRPr="004F008E" w:rsidTr="006E133E">
        <w:trPr>
          <w:tblCellSpacing w:w="15" w:type="dxa"/>
        </w:trPr>
        <w:tc>
          <w:tcPr>
            <w:tcW w:w="7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Телефоны и адреса службы, ответственной за прием и обработку заявок о подключении к централизованной системе холодного водоснабжения </w:t>
            </w:r>
          </w:p>
        </w:tc>
        <w:tc>
          <w:tcPr>
            <w:tcW w:w="2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008E" w:rsidRPr="004F008E" w:rsidRDefault="004F008E" w:rsidP="004F008E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4F008E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(47154) 2-26-58</w:t>
            </w:r>
          </w:p>
        </w:tc>
      </w:tr>
    </w:tbl>
    <w:p w:rsidR="00EB216A" w:rsidRDefault="00EB216A"/>
    <w:p w:rsidR="006F5A90" w:rsidRDefault="006F5A90">
      <w:r>
        <w:t>Председатель Правления АНО «Водоснабжение</w:t>
      </w:r>
    </w:p>
    <w:p w:rsidR="006F5A90" w:rsidRDefault="006F5A90">
      <w:r>
        <w:t xml:space="preserve">Ивановского сельсовета»                                                                         </w:t>
      </w:r>
      <w:bookmarkStart w:id="0" w:name="_GoBack"/>
      <w:bookmarkEnd w:id="0"/>
      <w:r>
        <w:t xml:space="preserve"> Н.М. Полянский</w:t>
      </w:r>
    </w:p>
    <w:sectPr w:rsidR="006F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F2"/>
    <w:rsid w:val="004F008E"/>
    <w:rsid w:val="006137F2"/>
    <w:rsid w:val="006F5A90"/>
    <w:rsid w:val="00732211"/>
    <w:rsid w:val="00984993"/>
    <w:rsid w:val="00AA08EE"/>
    <w:rsid w:val="00AA3C6F"/>
    <w:rsid w:val="00BC4AF9"/>
    <w:rsid w:val="00E6117D"/>
    <w:rsid w:val="00E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211"/>
    <w:pPr>
      <w:ind w:left="720"/>
      <w:contextualSpacing/>
    </w:pPr>
  </w:style>
  <w:style w:type="paragraph" w:customStyle="1" w:styleId="ConsPlusCell">
    <w:name w:val="ConsPlusCell"/>
    <w:uiPriority w:val="99"/>
    <w:rsid w:val="0073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211"/>
    <w:pPr>
      <w:ind w:left="720"/>
      <w:contextualSpacing/>
    </w:pPr>
  </w:style>
  <w:style w:type="paragraph" w:customStyle="1" w:styleId="ConsPlusCell">
    <w:name w:val="ConsPlusCell"/>
    <w:uiPriority w:val="99"/>
    <w:rsid w:val="007322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2015-10-22T05:43:00Z</dcterms:created>
  <dcterms:modified xsi:type="dcterms:W3CDTF">2015-10-22T08:38:00Z</dcterms:modified>
</cp:coreProperties>
</file>