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46705A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5</w:t>
      </w:r>
    </w:p>
    <w:p w:rsidR="00BE039B" w:rsidRPr="00077583" w:rsidRDefault="00BE039B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Default="00BE039B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77583">
        <w:rPr>
          <w:rFonts w:ascii="Times New Roman" w:hAnsi="Times New Roman" w:cs="Times New Roman"/>
          <w:sz w:val="26"/>
          <w:szCs w:val="26"/>
        </w:rPr>
        <w:t>.</w:t>
      </w:r>
      <w:r w:rsidR="00077583" w:rsidRPr="005A2D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7583" w:rsidRPr="005A2D66">
        <w:rPr>
          <w:rFonts w:ascii="Times New Roman" w:hAnsi="Times New Roman" w:cs="Times New Roman"/>
          <w:sz w:val="26"/>
          <w:szCs w:val="26"/>
        </w:rPr>
        <w:t xml:space="preserve">олнцево </w:t>
      </w:r>
      <w:r w:rsidRPr="005A2D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077583" w:rsidRPr="005A2D6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A2D66" w:rsidRPr="005A2D66">
        <w:rPr>
          <w:rFonts w:ascii="Times New Roman" w:hAnsi="Times New Roman" w:cs="Times New Roman"/>
          <w:sz w:val="26"/>
          <w:szCs w:val="26"/>
        </w:rPr>
        <w:t>14</w:t>
      </w:r>
      <w:r w:rsidRPr="005A2D66">
        <w:rPr>
          <w:rFonts w:ascii="Times New Roman" w:hAnsi="Times New Roman" w:cs="Times New Roman"/>
          <w:sz w:val="26"/>
          <w:szCs w:val="26"/>
        </w:rPr>
        <w:t>.0</w:t>
      </w:r>
      <w:r w:rsidR="005A2D66" w:rsidRPr="005A2D66">
        <w:rPr>
          <w:rFonts w:ascii="Times New Roman" w:hAnsi="Times New Roman" w:cs="Times New Roman"/>
          <w:sz w:val="26"/>
          <w:szCs w:val="26"/>
        </w:rPr>
        <w:t>8</w:t>
      </w:r>
      <w:r w:rsidRPr="005A2D66">
        <w:rPr>
          <w:rFonts w:ascii="Times New Roman" w:hAnsi="Times New Roman" w:cs="Times New Roman"/>
          <w:sz w:val="26"/>
          <w:szCs w:val="26"/>
        </w:rPr>
        <w:t>.2020г.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94D" w:rsidRPr="00077583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13B89" w:rsidRDefault="00BE039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20594D">
        <w:rPr>
          <w:rFonts w:ascii="Times New Roman" w:hAnsi="Times New Roman" w:cs="Times New Roman"/>
          <w:sz w:val="26"/>
          <w:szCs w:val="26"/>
        </w:rPr>
        <w:t>Председателя</w:t>
      </w:r>
      <w:r w:rsidR="0020594D" w:rsidRPr="00077583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20594D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Pr="00077583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059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20594D">
        <w:rPr>
          <w:rFonts w:ascii="Times New Roman" w:hAnsi="Times New Roman" w:cs="Times New Roman"/>
          <w:sz w:val="26"/>
          <w:szCs w:val="26"/>
        </w:rPr>
        <w:t>Баскова Валерия Валерьевича</w:t>
      </w:r>
      <w:r w:rsidRPr="00077583">
        <w:rPr>
          <w:rFonts w:ascii="Times New Roman" w:hAnsi="Times New Roman" w:cs="Times New Roman"/>
          <w:sz w:val="26"/>
          <w:szCs w:val="26"/>
        </w:rPr>
        <w:t>.</w:t>
      </w:r>
    </w:p>
    <w:p w:rsidR="0020594D" w:rsidRPr="00077583" w:rsidRDefault="0020594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B" w:rsidRPr="00077583" w:rsidRDefault="00BE039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Толмачева Галина Васильевна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806"/>
        </w:trPr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Татьяна Петровна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Главы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Ивановского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25319E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</w:t>
            </w:r>
            <w:r w:rsidR="00133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  <w:r w:rsidR="00133470"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25319E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133470"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470">
              <w:rPr>
                <w:rFonts w:ascii="Times New Roman" w:hAnsi="Times New Roman" w:cs="Times New Roman"/>
                <w:sz w:val="26"/>
                <w:szCs w:val="26"/>
              </w:rPr>
              <w:t>Зуевского сельсовета</w:t>
            </w:r>
            <w:r w:rsidR="00133470"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Субботинского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Валентина Викторовна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Старолещинского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Default="00133470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Шумаковского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Default="00133470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Махортов Сергей Александрович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олнцево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</w:tbl>
    <w:p w:rsidR="0025319E" w:rsidRDefault="0025319E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5BEC" w:rsidRDefault="00535BEC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t>Вступительное слово председателя рабочей группы Баскова Валерия Валерьевича:</w:t>
      </w:r>
    </w:p>
    <w:p w:rsidR="0020594D" w:rsidRPr="00535BEC" w:rsidRDefault="0020594D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33470" w:rsidRPr="00905B6A" w:rsidRDefault="00535BEC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t xml:space="preserve"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</w:t>
      </w:r>
      <w:r w:rsidRPr="00905B6A">
        <w:rPr>
          <w:rFonts w:ascii="Times New Roman" w:hAnsi="Times New Roman" w:cs="Times New Roman"/>
          <w:sz w:val="26"/>
          <w:szCs w:val="26"/>
        </w:rPr>
        <w:t>территории муниципального района «Солнцевский район» Курск</w:t>
      </w:r>
      <w:r w:rsidR="00133470" w:rsidRPr="00905B6A">
        <w:rPr>
          <w:rFonts w:ascii="Times New Roman" w:hAnsi="Times New Roman" w:cs="Times New Roman"/>
          <w:sz w:val="26"/>
          <w:szCs w:val="26"/>
        </w:rPr>
        <w:t>ой области.</w:t>
      </w:r>
    </w:p>
    <w:p w:rsidR="00905B6A" w:rsidRDefault="00905B6A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B6A">
        <w:rPr>
          <w:rFonts w:ascii="Times New Roman" w:hAnsi="Times New Roman" w:cs="Times New Roman"/>
          <w:sz w:val="26"/>
          <w:szCs w:val="26"/>
        </w:rPr>
        <w:t>В целях реализации статьи 18 Федерального закона № 209-ФЗ в повестку заседания</w:t>
      </w:r>
      <w:r w:rsidR="00716CB9">
        <w:rPr>
          <w:rFonts w:ascii="Times New Roman" w:hAnsi="Times New Roman" w:cs="Times New Roman"/>
          <w:sz w:val="26"/>
          <w:szCs w:val="26"/>
        </w:rPr>
        <w:t xml:space="preserve"> включены доклады Глав </w:t>
      </w:r>
      <w:r w:rsidRPr="00905B6A">
        <w:rPr>
          <w:rFonts w:ascii="Times New Roman" w:hAnsi="Times New Roman" w:cs="Times New Roman"/>
          <w:sz w:val="26"/>
          <w:szCs w:val="26"/>
        </w:rPr>
        <w:t xml:space="preserve">сельсоветов </w:t>
      </w:r>
      <w:r w:rsidR="00716CB9">
        <w:rPr>
          <w:rFonts w:ascii="Times New Roman" w:hAnsi="Times New Roman" w:cs="Times New Roman"/>
          <w:sz w:val="26"/>
          <w:szCs w:val="26"/>
        </w:rPr>
        <w:t>Солнцевского</w:t>
      </w:r>
      <w:r w:rsidRPr="00905B6A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16CB9">
        <w:rPr>
          <w:rFonts w:ascii="Times New Roman" w:hAnsi="Times New Roman" w:cs="Times New Roman"/>
          <w:sz w:val="26"/>
          <w:szCs w:val="26"/>
        </w:rPr>
        <w:t xml:space="preserve"> </w:t>
      </w:r>
      <w:r w:rsidRPr="00905B6A">
        <w:rPr>
          <w:rFonts w:ascii="Times New Roman" w:hAnsi="Times New Roman" w:cs="Times New Roman"/>
          <w:sz w:val="26"/>
          <w:szCs w:val="26"/>
        </w:rPr>
        <w:t xml:space="preserve">о </w:t>
      </w:r>
      <w:r w:rsidR="00716CB9">
        <w:rPr>
          <w:rFonts w:ascii="Times New Roman" w:hAnsi="Times New Roman" w:cs="Times New Roman"/>
          <w:sz w:val="26"/>
          <w:szCs w:val="26"/>
        </w:rPr>
        <w:t>рассмотрении</w:t>
      </w:r>
      <w:r w:rsidRPr="00905B6A">
        <w:rPr>
          <w:rFonts w:ascii="Times New Roman" w:hAnsi="Times New Roman" w:cs="Times New Roman"/>
          <w:sz w:val="26"/>
          <w:szCs w:val="26"/>
        </w:rPr>
        <w:t xml:space="preserve"> </w:t>
      </w:r>
      <w:r w:rsidR="00716CB9">
        <w:rPr>
          <w:rFonts w:ascii="Times New Roman" w:hAnsi="Times New Roman" w:cs="Times New Roman"/>
          <w:sz w:val="26"/>
          <w:szCs w:val="26"/>
        </w:rPr>
        <w:t xml:space="preserve">и анализе </w:t>
      </w:r>
      <w:r w:rsidRPr="00905B6A">
        <w:rPr>
          <w:rFonts w:ascii="Times New Roman" w:hAnsi="Times New Roman" w:cs="Times New Roman"/>
          <w:sz w:val="26"/>
          <w:szCs w:val="26"/>
        </w:rPr>
        <w:t xml:space="preserve">имущества казны </w:t>
      </w:r>
      <w:r w:rsidR="00716CB9">
        <w:rPr>
          <w:rFonts w:ascii="Times New Roman" w:hAnsi="Times New Roman" w:cs="Times New Roman"/>
          <w:sz w:val="26"/>
          <w:szCs w:val="26"/>
        </w:rPr>
        <w:t>каждого муниципального образования</w:t>
      </w:r>
      <w:r w:rsidRPr="00905B6A">
        <w:rPr>
          <w:rFonts w:ascii="Times New Roman" w:hAnsi="Times New Roman" w:cs="Times New Roman"/>
          <w:sz w:val="26"/>
          <w:szCs w:val="26"/>
        </w:rPr>
        <w:t xml:space="preserve"> </w:t>
      </w:r>
      <w:r w:rsidR="00716CB9">
        <w:rPr>
          <w:rFonts w:ascii="Times New Roman" w:hAnsi="Times New Roman" w:cs="Times New Roman"/>
          <w:sz w:val="26"/>
          <w:szCs w:val="26"/>
        </w:rPr>
        <w:t>Солнцевского</w:t>
      </w:r>
      <w:r w:rsidRPr="00905B6A">
        <w:rPr>
          <w:rFonts w:ascii="Times New Roman" w:hAnsi="Times New Roman" w:cs="Times New Roman"/>
          <w:sz w:val="26"/>
          <w:szCs w:val="26"/>
        </w:rPr>
        <w:t xml:space="preserve"> района Курской области, а также рассмотрения имущества, закрепленного за муниципальными учреждениями </w:t>
      </w:r>
      <w:r w:rsidR="00716CB9">
        <w:rPr>
          <w:rFonts w:ascii="Times New Roman" w:hAnsi="Times New Roman" w:cs="Times New Roman"/>
          <w:sz w:val="26"/>
          <w:szCs w:val="26"/>
        </w:rPr>
        <w:t>Солнцевского</w:t>
      </w:r>
      <w:r w:rsidRPr="00905B6A">
        <w:rPr>
          <w:rFonts w:ascii="Times New Roman" w:hAnsi="Times New Roman" w:cs="Times New Roman"/>
          <w:sz w:val="26"/>
          <w:szCs w:val="26"/>
        </w:rPr>
        <w:t xml:space="preserve"> района в рамках проводимой работы по оказанию имущественной поддержки субъектам малого и среднего предпринимательства.</w:t>
      </w:r>
      <w:proofErr w:type="gramEnd"/>
    </w:p>
    <w:p w:rsidR="0020594D" w:rsidRDefault="0020594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ABB" w:rsidRPr="00601834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01834">
        <w:rPr>
          <w:rFonts w:ascii="Times New Roman" w:hAnsi="Times New Roman" w:cs="Times New Roman"/>
          <w:sz w:val="26"/>
          <w:szCs w:val="26"/>
        </w:rPr>
        <w:t xml:space="preserve">а </w:t>
      </w:r>
      <w:r w:rsidR="008921C6">
        <w:rPr>
          <w:rFonts w:ascii="Times New Roman" w:hAnsi="Times New Roman" w:cs="Times New Roman"/>
          <w:sz w:val="26"/>
          <w:szCs w:val="26"/>
        </w:rPr>
        <w:t>пятом</w:t>
      </w:r>
      <w:r w:rsidRPr="00601834">
        <w:rPr>
          <w:rFonts w:ascii="Times New Roman" w:hAnsi="Times New Roman" w:cs="Times New Roman"/>
          <w:sz w:val="26"/>
          <w:szCs w:val="26"/>
        </w:rPr>
        <w:t xml:space="preserve"> заседании рабочей группы будут рассмотрены следующие вопросы:</w:t>
      </w:r>
    </w:p>
    <w:p w:rsidR="00B64ABB" w:rsidRPr="00D729EA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1.</w:t>
      </w:r>
      <w:r w:rsidRPr="00D729EA">
        <w:rPr>
          <w:rFonts w:ascii="Times New Roman" w:hAnsi="Times New Roman" w:cs="Times New Roman"/>
          <w:b/>
          <w:sz w:val="26"/>
          <w:szCs w:val="26"/>
        </w:rPr>
        <w:tab/>
      </w:r>
      <w:r w:rsidRPr="00D729EA">
        <w:rPr>
          <w:rFonts w:ascii="Times New Roman" w:hAnsi="Times New Roman" w:cs="Times New Roman"/>
          <w:sz w:val="26"/>
          <w:szCs w:val="26"/>
        </w:rPr>
        <w:t>рассмотрение имущества казны каждого муниципального образования Солнцевского района Курской области;</w:t>
      </w:r>
    </w:p>
    <w:p w:rsidR="00B64ABB" w:rsidRPr="00D729EA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2.</w:t>
      </w:r>
      <w:r w:rsidRPr="00D729EA">
        <w:rPr>
          <w:rFonts w:ascii="Times New Roman" w:hAnsi="Times New Roman" w:cs="Times New Roman"/>
          <w:sz w:val="26"/>
          <w:szCs w:val="26"/>
        </w:rPr>
        <w:tab/>
        <w:t>рассмотрение имущества, закрепленного за муниципальными учреждениями Солнцевского района, в рамках проводимой работы по оказанию имущественной поддержки субъектам малого и среднего предпринимательства.</w:t>
      </w:r>
    </w:p>
    <w:p w:rsidR="00B64ABB" w:rsidRPr="00107E9D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0308" w:rsidRPr="00B64ABB" w:rsidRDefault="00FF78E9" w:rsidP="0020594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4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20594D">
        <w:rPr>
          <w:rFonts w:ascii="Times New Roman" w:hAnsi="Times New Roman" w:cs="Times New Roman"/>
          <w:b/>
          <w:sz w:val="26"/>
          <w:szCs w:val="26"/>
        </w:rPr>
        <w:t>анализа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 муниципального имущества</w:t>
      </w:r>
      <w:r w:rsidR="00F73B4A">
        <w:rPr>
          <w:rFonts w:ascii="Times New Roman" w:hAnsi="Times New Roman" w:cs="Times New Roman"/>
          <w:b/>
          <w:sz w:val="26"/>
          <w:szCs w:val="26"/>
        </w:rPr>
        <w:t>,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 расположенного на территории  </w:t>
      </w:r>
      <w:r w:rsidR="00601834">
        <w:rPr>
          <w:rFonts w:ascii="Times New Roman" w:hAnsi="Times New Roman" w:cs="Times New Roman"/>
          <w:b/>
          <w:sz w:val="26"/>
          <w:szCs w:val="26"/>
        </w:rPr>
        <w:t>Солнцевского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в рамках проводимой работы по оказанию имущественной поддержки субъектам малого</w:t>
      </w:r>
      <w:r w:rsidR="0025319E">
        <w:rPr>
          <w:rFonts w:ascii="Times New Roman" w:hAnsi="Times New Roman" w:cs="Times New Roman"/>
          <w:b/>
          <w:sz w:val="26"/>
          <w:szCs w:val="26"/>
        </w:rPr>
        <w:t xml:space="preserve"> и среднего предпринимательства</w:t>
      </w:r>
    </w:p>
    <w:p w:rsidR="0020594D" w:rsidRDefault="00500308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4F45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601834" w:rsidRPr="00B64ABB" w:rsidRDefault="00500308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C4F45">
        <w:rPr>
          <w:rFonts w:ascii="Times New Roman" w:hAnsi="Times New Roman" w:cs="Times New Roman"/>
        </w:rPr>
        <w:lastRenderedPageBreak/>
        <w:t xml:space="preserve">     </w:t>
      </w: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</w:t>
      </w:r>
      <w:r w:rsidR="00601834" w:rsidRPr="00D729E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</w:t>
      </w:r>
      <w:r w:rsidR="00601834" w:rsidRPr="00D729EA">
        <w:rPr>
          <w:rFonts w:ascii="Times New Roman" w:hAnsi="Times New Roman" w:cs="Times New Roman"/>
          <w:sz w:val="26"/>
          <w:szCs w:val="26"/>
        </w:rPr>
        <w:t>)</w:t>
      </w:r>
    </w:p>
    <w:p w:rsidR="00601834" w:rsidRPr="00D729EA" w:rsidRDefault="00601834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 xml:space="preserve">Гекова Наталья Владимировна </w:t>
      </w:r>
      <w:r w:rsidR="004320C7" w:rsidRPr="005D7E99">
        <w:rPr>
          <w:rFonts w:ascii="Times New Roman" w:hAnsi="Times New Roman" w:cs="Times New Roman"/>
          <w:sz w:val="26"/>
          <w:szCs w:val="26"/>
        </w:rPr>
        <w:t xml:space="preserve">–  </w:t>
      </w:r>
      <w:r w:rsidRPr="00D729EA">
        <w:rPr>
          <w:rFonts w:ascii="Times New Roman" w:hAnsi="Times New Roman" w:cs="Times New Roman"/>
          <w:sz w:val="26"/>
          <w:szCs w:val="26"/>
        </w:rPr>
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</w:r>
      <w:r w:rsidR="00D729EA">
        <w:rPr>
          <w:rFonts w:ascii="Times New Roman" w:hAnsi="Times New Roman" w:cs="Times New Roman"/>
          <w:sz w:val="26"/>
          <w:szCs w:val="26"/>
        </w:rPr>
        <w:t>:</w:t>
      </w:r>
    </w:p>
    <w:p w:rsidR="00D729EA" w:rsidRPr="00D729EA" w:rsidRDefault="00500308" w:rsidP="00205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01834" w:rsidRPr="00D729EA">
        <w:rPr>
          <w:rFonts w:ascii="Times New Roman" w:hAnsi="Times New Roman" w:cs="Times New Roman"/>
          <w:sz w:val="26"/>
          <w:szCs w:val="26"/>
        </w:rPr>
        <w:t>Солнцевского</w:t>
      </w:r>
      <w:r w:rsidRPr="00D729EA">
        <w:rPr>
          <w:rFonts w:ascii="Times New Roman" w:hAnsi="Times New Roman" w:cs="Times New Roman"/>
          <w:sz w:val="26"/>
          <w:szCs w:val="26"/>
        </w:rPr>
        <w:t xml:space="preserve"> района Курской области  </w:t>
      </w:r>
      <w:r w:rsidR="00D729EA" w:rsidRPr="00D729EA">
        <w:rPr>
          <w:rFonts w:ascii="Times New Roman" w:hAnsi="Times New Roman" w:cs="Times New Roman"/>
          <w:sz w:val="26"/>
          <w:szCs w:val="26"/>
        </w:rPr>
        <w:t xml:space="preserve">все сельсоветы </w:t>
      </w:r>
      <w:r w:rsidRPr="00D729EA">
        <w:rPr>
          <w:rFonts w:ascii="Times New Roman" w:hAnsi="Times New Roman" w:cs="Times New Roman"/>
          <w:sz w:val="26"/>
          <w:szCs w:val="26"/>
        </w:rPr>
        <w:t xml:space="preserve">утвердили </w:t>
      </w:r>
      <w:r w:rsidR="00D729EA" w:rsidRPr="00D729EA">
        <w:rPr>
          <w:rFonts w:ascii="Times New Roman" w:hAnsi="Times New Roman" w:cs="Times New Roman"/>
          <w:sz w:val="26"/>
          <w:szCs w:val="26"/>
        </w:rPr>
        <w:t xml:space="preserve">перечни </w:t>
      </w:r>
      <w:r w:rsidR="00D729EA" w:rsidRPr="00D729EA">
        <w:rPr>
          <w:rFonts w:ascii="Times New Roman" w:eastAsia="Calibri" w:hAnsi="Times New Roman" w:cs="Times New Roman"/>
          <w:sz w:val="26"/>
          <w:szCs w:val="26"/>
        </w:rPr>
        <w:t>муниципального имущества муниципального района «Солнцевский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00308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E99" w:rsidRPr="00D729EA" w:rsidRDefault="005D7E99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количество объектов недвижимого имущества, включенных в перечни муниципального имущества, составляет 15, земельных участков -0.</w:t>
      </w:r>
    </w:p>
    <w:p w:rsidR="00EB795D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99">
        <w:rPr>
          <w:rFonts w:ascii="Times New Roman" w:hAnsi="Times New Roman" w:cs="Times New Roman"/>
          <w:sz w:val="26"/>
          <w:szCs w:val="26"/>
        </w:rPr>
        <w:t>Анализ муниципального имущества муниципального района «</w:t>
      </w:r>
      <w:r w:rsidR="005D7E99">
        <w:rPr>
          <w:rFonts w:ascii="Times New Roman" w:hAnsi="Times New Roman" w:cs="Times New Roman"/>
          <w:sz w:val="26"/>
          <w:szCs w:val="26"/>
        </w:rPr>
        <w:t>Солнцевский</w:t>
      </w:r>
      <w:r w:rsidRPr="005D7E99">
        <w:rPr>
          <w:rFonts w:ascii="Times New Roman" w:hAnsi="Times New Roman" w:cs="Times New Roman"/>
          <w:sz w:val="26"/>
          <w:szCs w:val="26"/>
        </w:rPr>
        <w:t xml:space="preserve"> район» Курской области показал следующее: </w:t>
      </w:r>
    </w:p>
    <w:p w:rsidR="00F6029E" w:rsidRDefault="003354F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31.12.2018г. в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казне муниципального района значится</w:t>
      </w:r>
      <w:r w:rsidR="00F6029E">
        <w:rPr>
          <w:rFonts w:ascii="Times New Roman" w:hAnsi="Times New Roman" w:cs="Times New Roman"/>
          <w:sz w:val="26"/>
          <w:szCs w:val="26"/>
        </w:rPr>
        <w:t>:</w:t>
      </w:r>
    </w:p>
    <w:p w:rsidR="00F6029E" w:rsidRDefault="00F6029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99">
        <w:rPr>
          <w:rFonts w:ascii="Times New Roman" w:hAnsi="Times New Roman" w:cs="Times New Roman"/>
          <w:sz w:val="26"/>
          <w:szCs w:val="26"/>
        </w:rPr>
        <w:t xml:space="preserve">– 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объекты</w:t>
      </w:r>
      <w:r w:rsidR="00EB795D">
        <w:rPr>
          <w:rFonts w:ascii="Times New Roman" w:hAnsi="Times New Roman" w:cs="Times New Roman"/>
          <w:sz w:val="26"/>
          <w:szCs w:val="26"/>
        </w:rPr>
        <w:t xml:space="preserve"> недвижимого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E99">
        <w:rPr>
          <w:rFonts w:ascii="Times New Roman" w:hAnsi="Times New Roman" w:cs="Times New Roman"/>
          <w:sz w:val="26"/>
          <w:szCs w:val="26"/>
        </w:rPr>
        <w:t xml:space="preserve">–  </w:t>
      </w:r>
      <w:r w:rsidR="003354FD">
        <w:rPr>
          <w:rFonts w:ascii="Times New Roman" w:hAnsi="Times New Roman" w:cs="Times New Roman"/>
          <w:sz w:val="26"/>
          <w:szCs w:val="26"/>
        </w:rPr>
        <w:t>124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502F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автомобильных дорог</w:t>
      </w:r>
      <w:r w:rsidR="009C502F">
        <w:rPr>
          <w:rFonts w:ascii="Times New Roman" w:hAnsi="Times New Roman" w:cs="Times New Roman"/>
          <w:sz w:val="26"/>
          <w:szCs w:val="26"/>
        </w:rPr>
        <w:t xml:space="preserve"> – </w:t>
      </w:r>
      <w:r w:rsidR="003354FD">
        <w:rPr>
          <w:rFonts w:ascii="Times New Roman" w:hAnsi="Times New Roman" w:cs="Times New Roman"/>
          <w:sz w:val="26"/>
          <w:szCs w:val="26"/>
        </w:rPr>
        <w:t>20</w:t>
      </w:r>
      <w:r w:rsidR="009C502F">
        <w:rPr>
          <w:rFonts w:ascii="Times New Roman" w:hAnsi="Times New Roman" w:cs="Times New Roman"/>
          <w:sz w:val="26"/>
          <w:szCs w:val="26"/>
        </w:rPr>
        <w:t>, объектов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</w:t>
      </w:r>
      <w:r w:rsidR="009C502F">
        <w:rPr>
          <w:rFonts w:ascii="Times New Roman" w:hAnsi="Times New Roman" w:cs="Times New Roman"/>
          <w:sz w:val="26"/>
          <w:szCs w:val="26"/>
        </w:rPr>
        <w:t>водоснабжения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- </w:t>
      </w:r>
      <w:r w:rsidR="003354FD">
        <w:rPr>
          <w:rFonts w:ascii="Times New Roman" w:hAnsi="Times New Roman" w:cs="Times New Roman"/>
          <w:sz w:val="26"/>
          <w:szCs w:val="26"/>
        </w:rPr>
        <w:t>56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, </w:t>
      </w:r>
      <w:r w:rsidR="0086536E">
        <w:rPr>
          <w:rFonts w:ascii="Times New Roman" w:hAnsi="Times New Roman" w:cs="Times New Roman"/>
          <w:sz w:val="26"/>
          <w:szCs w:val="26"/>
        </w:rPr>
        <w:t>нежилых зданий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– </w:t>
      </w:r>
      <w:r w:rsidR="003354FD">
        <w:rPr>
          <w:rFonts w:ascii="Times New Roman" w:hAnsi="Times New Roman" w:cs="Times New Roman"/>
          <w:sz w:val="26"/>
          <w:szCs w:val="26"/>
        </w:rPr>
        <w:t>24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, </w:t>
      </w:r>
      <w:r w:rsidR="003354FD">
        <w:rPr>
          <w:rFonts w:ascii="Times New Roman" w:hAnsi="Times New Roman" w:cs="Times New Roman"/>
          <w:sz w:val="26"/>
          <w:szCs w:val="26"/>
        </w:rPr>
        <w:t>нежилых помещений – 5</w:t>
      </w:r>
      <w:r w:rsidR="0086536E">
        <w:rPr>
          <w:rFonts w:ascii="Times New Roman" w:hAnsi="Times New Roman" w:cs="Times New Roman"/>
          <w:sz w:val="26"/>
          <w:szCs w:val="26"/>
        </w:rPr>
        <w:t>, сетей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86536E">
        <w:rPr>
          <w:rFonts w:ascii="Times New Roman" w:hAnsi="Times New Roman" w:cs="Times New Roman"/>
          <w:sz w:val="26"/>
          <w:szCs w:val="26"/>
        </w:rPr>
        <w:t xml:space="preserve"> – 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1, </w:t>
      </w:r>
      <w:r w:rsidR="0086536E">
        <w:rPr>
          <w:rFonts w:ascii="Times New Roman" w:hAnsi="Times New Roman" w:cs="Times New Roman"/>
          <w:sz w:val="26"/>
          <w:szCs w:val="26"/>
        </w:rPr>
        <w:t xml:space="preserve">гидротехнических сооружений – 7, иных сооружений – </w:t>
      </w:r>
      <w:r w:rsidR="003354FD">
        <w:rPr>
          <w:rFonts w:ascii="Times New Roman" w:hAnsi="Times New Roman" w:cs="Times New Roman"/>
          <w:sz w:val="26"/>
          <w:szCs w:val="26"/>
        </w:rPr>
        <w:t>4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795D" w:rsidRDefault="00F6029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9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B795D" w:rsidRPr="005D7E99">
        <w:rPr>
          <w:rFonts w:ascii="Times New Roman" w:hAnsi="Times New Roman" w:cs="Times New Roman"/>
          <w:sz w:val="26"/>
          <w:szCs w:val="26"/>
        </w:rPr>
        <w:t>емельные участки, которые находятся в казне района под объектами недв</w:t>
      </w:r>
      <w:r>
        <w:rPr>
          <w:rFonts w:ascii="Times New Roman" w:hAnsi="Times New Roman" w:cs="Times New Roman"/>
          <w:sz w:val="26"/>
          <w:szCs w:val="26"/>
        </w:rPr>
        <w:t xml:space="preserve">ижимости – </w:t>
      </w:r>
      <w:r w:rsidR="003354FD">
        <w:rPr>
          <w:rFonts w:ascii="Times New Roman" w:hAnsi="Times New Roman" w:cs="Times New Roman"/>
          <w:sz w:val="26"/>
          <w:szCs w:val="26"/>
        </w:rPr>
        <w:t>7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0F10" w:rsidRDefault="00F6029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реестре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имущества района значится </w:t>
      </w:r>
      <w:r w:rsidR="00EB795D" w:rsidRPr="00EB795D">
        <w:rPr>
          <w:rFonts w:ascii="Times New Roman" w:hAnsi="Times New Roman" w:cs="Times New Roman"/>
          <w:sz w:val="26"/>
          <w:szCs w:val="26"/>
        </w:rPr>
        <w:t>24</w:t>
      </w:r>
      <w:r w:rsidR="005D7E99">
        <w:rPr>
          <w:rFonts w:ascii="Times New Roman" w:hAnsi="Times New Roman" w:cs="Times New Roman"/>
          <w:sz w:val="26"/>
          <w:szCs w:val="26"/>
        </w:rPr>
        <w:t xml:space="preserve"> юридических лиц</w:t>
      </w:r>
      <w:r w:rsidR="00EB795D">
        <w:rPr>
          <w:rFonts w:ascii="Times New Roman" w:hAnsi="Times New Roman" w:cs="Times New Roman"/>
          <w:sz w:val="26"/>
          <w:szCs w:val="26"/>
        </w:rPr>
        <w:t>а, обладающих правами на имущество и сведениями о нем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. За указанными учреждениями закреплено </w:t>
      </w:r>
      <w:r w:rsidR="003354FD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 объектов недвижимого имущества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(здания школ, садов, административные здания, котельные, вспомогательные здания и сооружения)</w:t>
      </w:r>
      <w:r w:rsidR="006A5AA0">
        <w:rPr>
          <w:rFonts w:ascii="Times New Roman" w:hAnsi="Times New Roman" w:cs="Times New Roman"/>
          <w:sz w:val="26"/>
          <w:szCs w:val="26"/>
        </w:rPr>
        <w:t>,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которые закреплены на праве оперативного управления. Все имущество используется  для осуществления уставных целей учреждений. Движимое имущество, которое находится в оперативном управлении в учреждениях </w:t>
      </w:r>
      <w:r w:rsidR="006A5AA0" w:rsidRPr="005D7E9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15964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объектов, которое используется для уставных целей муниципальных учреждений. </w:t>
      </w:r>
    </w:p>
    <w:p w:rsidR="00FA1995" w:rsidRDefault="006A5AA0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4CE">
        <w:rPr>
          <w:rFonts w:ascii="Times New Roman" w:hAnsi="Times New Roman" w:cs="Times New Roman"/>
          <w:sz w:val="26"/>
          <w:szCs w:val="26"/>
        </w:rPr>
        <w:t>Проанализировав имущество казны муниципального района «Солнцевский район» Курской области</w:t>
      </w:r>
      <w:r w:rsidR="000C5E3F" w:rsidRPr="00AD64CE">
        <w:rPr>
          <w:rFonts w:ascii="Times New Roman" w:hAnsi="Times New Roman" w:cs="Times New Roman"/>
          <w:sz w:val="26"/>
          <w:szCs w:val="26"/>
        </w:rPr>
        <w:t xml:space="preserve"> можно сделать вывод о том</w:t>
      </w:r>
      <w:r w:rsidR="00500308" w:rsidRPr="00AD64CE">
        <w:rPr>
          <w:rFonts w:ascii="Times New Roman" w:hAnsi="Times New Roman" w:cs="Times New Roman"/>
          <w:sz w:val="26"/>
          <w:szCs w:val="26"/>
        </w:rPr>
        <w:t xml:space="preserve">, </w:t>
      </w:r>
      <w:r w:rsidR="00FA1995">
        <w:rPr>
          <w:rFonts w:ascii="Times New Roman" w:hAnsi="Times New Roman" w:cs="Times New Roman"/>
          <w:sz w:val="26"/>
          <w:szCs w:val="26"/>
        </w:rPr>
        <w:t>часть нежилых зданий</w:t>
      </w:r>
      <w:r w:rsidR="00ED77D9" w:rsidRPr="00AD64CE">
        <w:rPr>
          <w:rFonts w:ascii="Times New Roman" w:hAnsi="Times New Roman" w:cs="Times New Roman"/>
          <w:sz w:val="26"/>
          <w:szCs w:val="26"/>
        </w:rPr>
        <w:t xml:space="preserve"> требуют проведения капитального ремонта </w:t>
      </w:r>
      <w:r w:rsidR="00AD64CE" w:rsidRPr="00AD64CE">
        <w:rPr>
          <w:rFonts w:ascii="Times New Roman" w:hAnsi="Times New Roman" w:cs="Times New Roman"/>
          <w:sz w:val="26"/>
          <w:szCs w:val="26"/>
        </w:rPr>
        <w:t>и для в</w:t>
      </w:r>
      <w:r w:rsidR="00AD64CE">
        <w:rPr>
          <w:rFonts w:ascii="Times New Roman" w:hAnsi="Times New Roman" w:cs="Times New Roman"/>
          <w:sz w:val="26"/>
          <w:szCs w:val="26"/>
        </w:rPr>
        <w:t xml:space="preserve">ключения в перечень не подходят; </w:t>
      </w:r>
      <w:r w:rsidR="00500308" w:rsidRPr="00AD64CE">
        <w:rPr>
          <w:rFonts w:ascii="Times New Roman" w:hAnsi="Times New Roman" w:cs="Times New Roman"/>
          <w:sz w:val="26"/>
          <w:szCs w:val="26"/>
        </w:rPr>
        <w:t>объекты недвижимо</w:t>
      </w:r>
      <w:r w:rsidR="000C5E3F" w:rsidRPr="00AD64CE">
        <w:rPr>
          <w:rFonts w:ascii="Times New Roman" w:hAnsi="Times New Roman" w:cs="Times New Roman"/>
          <w:sz w:val="26"/>
          <w:szCs w:val="26"/>
        </w:rPr>
        <w:t>го имущества, закрепленные за учреждениями на праве оперативного управления</w:t>
      </w:r>
      <w:r w:rsidR="00ED77D9" w:rsidRPr="00AD64CE">
        <w:rPr>
          <w:rFonts w:ascii="Times New Roman" w:hAnsi="Times New Roman" w:cs="Times New Roman"/>
          <w:sz w:val="26"/>
          <w:szCs w:val="26"/>
        </w:rPr>
        <w:t>,</w:t>
      </w:r>
      <w:r w:rsidR="000C5E3F" w:rsidRPr="00AD64CE">
        <w:rPr>
          <w:rFonts w:ascii="Times New Roman" w:hAnsi="Times New Roman" w:cs="Times New Roman"/>
          <w:sz w:val="26"/>
          <w:szCs w:val="26"/>
        </w:rPr>
        <w:t xml:space="preserve"> </w:t>
      </w:r>
      <w:r w:rsidRPr="00AD64CE">
        <w:rPr>
          <w:rFonts w:ascii="Times New Roman" w:hAnsi="Times New Roman" w:cs="Times New Roman"/>
          <w:sz w:val="26"/>
          <w:szCs w:val="26"/>
        </w:rPr>
        <w:t xml:space="preserve"> используются </w:t>
      </w:r>
      <w:r w:rsidR="00AD64CE">
        <w:rPr>
          <w:rFonts w:ascii="Times New Roman" w:hAnsi="Times New Roman" w:cs="Times New Roman"/>
          <w:sz w:val="26"/>
          <w:szCs w:val="26"/>
        </w:rPr>
        <w:t>по целевому назначению</w:t>
      </w:r>
      <w:r w:rsidR="00ED77D9" w:rsidRPr="00AD64CE">
        <w:rPr>
          <w:rFonts w:ascii="Times New Roman" w:hAnsi="Times New Roman" w:cs="Times New Roman"/>
          <w:sz w:val="26"/>
          <w:szCs w:val="26"/>
        </w:rPr>
        <w:t xml:space="preserve">. </w:t>
      </w:r>
      <w:r w:rsidR="001A42B3">
        <w:rPr>
          <w:rFonts w:ascii="Times New Roman" w:hAnsi="Times New Roman" w:cs="Times New Roman"/>
          <w:sz w:val="26"/>
          <w:szCs w:val="26"/>
        </w:rPr>
        <w:t>Планируется</w:t>
      </w:r>
      <w:r w:rsidR="00500308" w:rsidRPr="00AD64CE">
        <w:rPr>
          <w:rFonts w:ascii="Times New Roman" w:hAnsi="Times New Roman" w:cs="Times New Roman"/>
          <w:sz w:val="26"/>
          <w:szCs w:val="26"/>
        </w:rPr>
        <w:t xml:space="preserve"> включить </w:t>
      </w:r>
      <w:r w:rsidR="001A42B3">
        <w:rPr>
          <w:rFonts w:ascii="Times New Roman" w:hAnsi="Times New Roman" w:cs="Times New Roman"/>
          <w:sz w:val="26"/>
          <w:szCs w:val="26"/>
        </w:rPr>
        <w:t>один объект</w:t>
      </w:r>
      <w:r w:rsidR="00500308" w:rsidRPr="00AD64CE">
        <w:rPr>
          <w:rFonts w:ascii="Times New Roman" w:hAnsi="Times New Roman" w:cs="Times New Roman"/>
          <w:sz w:val="26"/>
          <w:szCs w:val="26"/>
        </w:rPr>
        <w:t xml:space="preserve"> в Перечень </w:t>
      </w:r>
      <w:r w:rsidR="00ED77D9" w:rsidRPr="00AD64CE">
        <w:rPr>
          <w:rFonts w:ascii="Times New Roman" w:eastAsia="Calibri" w:hAnsi="Times New Roman" w:cs="Times New Roman"/>
          <w:sz w:val="26"/>
          <w:szCs w:val="26"/>
        </w:rPr>
        <w:t>муниципального имущества муниципального района «Солнцевский район» Курской области, предназначенного для предоставления во владение и (или) в пользование субъектам</w:t>
      </w:r>
      <w:r w:rsidR="00ED77D9" w:rsidRPr="00D729EA">
        <w:rPr>
          <w:rFonts w:ascii="Times New Roman" w:eastAsia="Calibri" w:hAnsi="Times New Roman" w:cs="Times New Roman"/>
          <w:sz w:val="26"/>
          <w:szCs w:val="26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20C7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ВЫСТУПИЛ(А)</w:t>
      </w:r>
    </w:p>
    <w:p w:rsidR="004320C7" w:rsidRPr="00D729EA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Толмачева Галина Васильевна</w:t>
      </w:r>
      <w:r w:rsidRPr="004320C7">
        <w:rPr>
          <w:rFonts w:ascii="Times New Roman" w:hAnsi="Times New Roman" w:cs="Times New Roman"/>
          <w:sz w:val="26"/>
          <w:szCs w:val="26"/>
        </w:rPr>
        <w:t xml:space="preserve"> </w:t>
      </w:r>
      <w:r w:rsidRPr="005D7E99">
        <w:rPr>
          <w:rFonts w:ascii="Times New Roman" w:hAnsi="Times New Roman" w:cs="Times New Roman"/>
          <w:sz w:val="26"/>
          <w:szCs w:val="26"/>
        </w:rPr>
        <w:t xml:space="preserve">– 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</w:t>
      </w:r>
    </w:p>
    <w:p w:rsidR="00A533C5" w:rsidRDefault="00C56F4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F4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Бунинского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 проведен анализ муниципального имущества казны МО «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сельсовет», а также имущества, закрепленного за учреждением муниципального образования, находящегося в реестре МО «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 Курской области. Анализ имущества показал, что в реестре муниципальной </w:t>
      </w:r>
      <w:r w:rsidRPr="00C56F4E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собственности значится 5 зданий и 7 сооружений, в т.ч. жилой дом -1, объекты водоснабжения -5, 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гтс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>– 1 (казна МО), дорожное полотно - 6, нежилые помещения - 4. Земельные участки -10, в т.ч. земельные участки из невостребованных земельных долей</w:t>
      </w:r>
      <w:r w:rsidR="00A533C5">
        <w:rPr>
          <w:rFonts w:ascii="Times New Roman" w:hAnsi="Times New Roman" w:cs="Times New Roman"/>
          <w:sz w:val="26"/>
          <w:szCs w:val="26"/>
        </w:rPr>
        <w:t xml:space="preserve"> - 2,         </w:t>
      </w:r>
    </w:p>
    <w:p w:rsidR="00C56F4E" w:rsidRDefault="00C56F4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F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F4E">
        <w:rPr>
          <w:rFonts w:ascii="Times New Roman" w:hAnsi="Times New Roman" w:cs="Times New Roman"/>
          <w:sz w:val="26"/>
          <w:szCs w:val="26"/>
        </w:rPr>
        <w:t>2 земельных участка, на которых находятся объекты недвижимости, находящиеся в муниципальной собственности, 6 земельных участков под кладбищами.</w:t>
      </w:r>
      <w:proofErr w:type="gramEnd"/>
      <w:r w:rsidRPr="00C56F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F4E">
        <w:rPr>
          <w:rFonts w:ascii="Times New Roman" w:hAnsi="Times New Roman" w:cs="Times New Roman"/>
          <w:sz w:val="26"/>
          <w:szCs w:val="26"/>
        </w:rPr>
        <w:t>Движимое имущество в количестве 1 объекта (автомобиль типа УАЗ.</w:t>
      </w:r>
      <w:proofErr w:type="gramEnd"/>
      <w:r w:rsidRPr="00C56F4E">
        <w:rPr>
          <w:rFonts w:ascii="Times New Roman" w:hAnsi="Times New Roman" w:cs="Times New Roman"/>
          <w:sz w:val="26"/>
          <w:szCs w:val="26"/>
        </w:rPr>
        <w:t xml:space="preserve"> Имущества, подлежащего включению в Перечень для МСП, в собственности МО  «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 Курской области, находящегося в казне МО, а также закрепленного, не имеется.</w:t>
      </w:r>
    </w:p>
    <w:p w:rsidR="004320C7" w:rsidRPr="00A533C5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500308" w:rsidRPr="0020594D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94D">
        <w:rPr>
          <w:rFonts w:ascii="Times New Roman" w:hAnsi="Times New Roman" w:cs="Times New Roman"/>
          <w:sz w:val="26"/>
          <w:szCs w:val="26"/>
        </w:rPr>
        <w:t>Никифорова Татьяна Петровна – И. о. Главы Ивановского сельсовета Солнцевского района Курской области</w:t>
      </w:r>
    </w:p>
    <w:p w:rsidR="00500308" w:rsidRPr="0020594D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94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20594D" w:rsidRPr="0020594D">
        <w:rPr>
          <w:rFonts w:ascii="Times New Roman" w:hAnsi="Times New Roman" w:cs="Times New Roman"/>
          <w:sz w:val="26"/>
          <w:szCs w:val="26"/>
        </w:rPr>
        <w:t xml:space="preserve">Ивановского сельсовета Солнцевского района Курской области </w:t>
      </w:r>
      <w:r w:rsidRPr="0020594D">
        <w:rPr>
          <w:rFonts w:ascii="Times New Roman" w:hAnsi="Times New Roman" w:cs="Times New Roman"/>
          <w:sz w:val="26"/>
          <w:szCs w:val="26"/>
        </w:rPr>
        <w:t>проведен анализ муниципального имущества казны, а также имущества, которое закреплено за муниципальными учреждениями муниципального образования, находящегося в реестре МО «</w:t>
      </w:r>
      <w:r w:rsidR="0020594D" w:rsidRPr="0020594D">
        <w:rPr>
          <w:rFonts w:ascii="Times New Roman" w:hAnsi="Times New Roman" w:cs="Times New Roman"/>
          <w:sz w:val="26"/>
          <w:szCs w:val="26"/>
        </w:rPr>
        <w:t>Ивановский</w:t>
      </w:r>
      <w:r w:rsidRPr="0020594D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20594D" w:rsidRPr="0020594D">
        <w:rPr>
          <w:rFonts w:ascii="Times New Roman" w:hAnsi="Times New Roman" w:cs="Times New Roman"/>
          <w:sz w:val="26"/>
          <w:szCs w:val="26"/>
        </w:rPr>
        <w:t>Солнцевского</w:t>
      </w:r>
      <w:r w:rsidRPr="0020594D">
        <w:rPr>
          <w:rFonts w:ascii="Times New Roman" w:hAnsi="Times New Roman" w:cs="Times New Roman"/>
          <w:sz w:val="26"/>
          <w:szCs w:val="26"/>
        </w:rPr>
        <w:t xml:space="preserve"> района Курской области. Анализ имущества пока</w:t>
      </w:r>
      <w:r w:rsidR="0020594D" w:rsidRPr="0020594D">
        <w:rPr>
          <w:rFonts w:ascii="Times New Roman" w:hAnsi="Times New Roman" w:cs="Times New Roman"/>
          <w:sz w:val="26"/>
          <w:szCs w:val="26"/>
        </w:rPr>
        <w:t>зал, что в реестре муниципального</w:t>
      </w:r>
      <w:r w:rsidRPr="0020594D">
        <w:rPr>
          <w:rFonts w:ascii="Times New Roman" w:hAnsi="Times New Roman" w:cs="Times New Roman"/>
          <w:sz w:val="26"/>
          <w:szCs w:val="26"/>
        </w:rPr>
        <w:t xml:space="preserve"> </w:t>
      </w:r>
      <w:r w:rsidR="0020594D" w:rsidRPr="0020594D">
        <w:rPr>
          <w:rFonts w:ascii="Times New Roman" w:hAnsi="Times New Roman" w:cs="Times New Roman"/>
          <w:sz w:val="26"/>
          <w:szCs w:val="26"/>
        </w:rPr>
        <w:t>имущества</w:t>
      </w:r>
      <w:r w:rsidRPr="0020594D">
        <w:rPr>
          <w:rFonts w:ascii="Times New Roman" w:hAnsi="Times New Roman" w:cs="Times New Roman"/>
          <w:sz w:val="26"/>
          <w:szCs w:val="26"/>
        </w:rPr>
        <w:t xml:space="preserve"> значится: </w:t>
      </w:r>
      <w:r w:rsidR="0020594D" w:rsidRPr="0020594D">
        <w:rPr>
          <w:rFonts w:ascii="Times New Roman" w:hAnsi="Times New Roman" w:cs="Times New Roman"/>
          <w:sz w:val="26"/>
          <w:szCs w:val="26"/>
        </w:rPr>
        <w:t>36</w:t>
      </w:r>
      <w:r w:rsidRPr="0020594D">
        <w:rPr>
          <w:rFonts w:ascii="Times New Roman" w:hAnsi="Times New Roman" w:cs="Times New Roman"/>
          <w:sz w:val="26"/>
          <w:szCs w:val="26"/>
        </w:rPr>
        <w:t xml:space="preserve"> объектов, </w:t>
      </w:r>
      <w:r w:rsidR="0020594D" w:rsidRPr="0020594D">
        <w:rPr>
          <w:rFonts w:ascii="Times New Roman" w:hAnsi="Times New Roman" w:cs="Times New Roman"/>
          <w:sz w:val="26"/>
          <w:szCs w:val="26"/>
        </w:rPr>
        <w:t>в т.ч., 2 нежилых здания</w:t>
      </w:r>
      <w:r w:rsidRPr="0020594D">
        <w:rPr>
          <w:rFonts w:ascii="Times New Roman" w:hAnsi="Times New Roman" w:cs="Times New Roman"/>
          <w:sz w:val="26"/>
          <w:szCs w:val="26"/>
        </w:rPr>
        <w:t xml:space="preserve">, 3 сооружения дороги (казна МО), </w:t>
      </w:r>
      <w:r w:rsidR="0020594D" w:rsidRPr="0020594D">
        <w:rPr>
          <w:rFonts w:ascii="Times New Roman" w:hAnsi="Times New Roman" w:cs="Times New Roman"/>
          <w:sz w:val="26"/>
          <w:szCs w:val="26"/>
        </w:rPr>
        <w:t>5</w:t>
      </w:r>
      <w:r w:rsidRPr="0020594D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="0020594D" w:rsidRPr="0020594D">
        <w:rPr>
          <w:rFonts w:ascii="Times New Roman" w:hAnsi="Times New Roman" w:cs="Times New Roman"/>
          <w:sz w:val="26"/>
          <w:szCs w:val="26"/>
        </w:rPr>
        <w:t>, 26 объектов водоснабжения.</w:t>
      </w:r>
    </w:p>
    <w:p w:rsidR="00500308" w:rsidRPr="0020594D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94D">
        <w:rPr>
          <w:rFonts w:ascii="Times New Roman" w:hAnsi="Times New Roman" w:cs="Times New Roman"/>
          <w:sz w:val="26"/>
          <w:szCs w:val="26"/>
        </w:rPr>
        <w:t xml:space="preserve">Имущества, подлежащего включению в Перечень для МСП, в собственности МО  </w:t>
      </w:r>
      <w:r w:rsidR="0020594D" w:rsidRPr="0020594D">
        <w:rPr>
          <w:rFonts w:ascii="Times New Roman" w:hAnsi="Times New Roman" w:cs="Times New Roman"/>
          <w:sz w:val="26"/>
          <w:szCs w:val="26"/>
        </w:rPr>
        <w:t>«Ивановский сельсовет» Солнцевского района Курской области</w:t>
      </w:r>
      <w:r w:rsidRPr="0020594D">
        <w:rPr>
          <w:rFonts w:ascii="Times New Roman" w:hAnsi="Times New Roman" w:cs="Times New Roman"/>
          <w:sz w:val="26"/>
          <w:szCs w:val="26"/>
        </w:rPr>
        <w:t>, находящегося в казне МО, а также закрепленного за учреждениями МО, не имеется.</w:t>
      </w:r>
    </w:p>
    <w:p w:rsidR="00500308" w:rsidRPr="007E37C5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500308" w:rsidRPr="007E37C5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>Панин Александр Иванович</w:t>
      </w:r>
      <w:r w:rsidR="007E37C5" w:rsidRPr="007E37C5">
        <w:rPr>
          <w:rFonts w:ascii="Times New Roman" w:hAnsi="Times New Roman" w:cs="Times New Roman"/>
          <w:sz w:val="26"/>
          <w:szCs w:val="26"/>
        </w:rPr>
        <w:t xml:space="preserve"> –  </w:t>
      </w:r>
      <w:r w:rsidRPr="007E37C5">
        <w:rPr>
          <w:rFonts w:ascii="Times New Roman" w:hAnsi="Times New Roman" w:cs="Times New Roman"/>
          <w:sz w:val="26"/>
          <w:szCs w:val="26"/>
        </w:rPr>
        <w:t>Глава Зуевского сельсовета Солнцевского района Курской области</w:t>
      </w:r>
      <w:proofErr w:type="gramStart"/>
      <w:r w:rsidRPr="007E37C5">
        <w:rPr>
          <w:rFonts w:ascii="Times New Roman" w:hAnsi="Times New Roman" w:cs="Times New Roman"/>
          <w:sz w:val="26"/>
          <w:szCs w:val="26"/>
        </w:rPr>
        <w:t xml:space="preserve">   </w:t>
      </w:r>
      <w:r w:rsidR="00500308" w:rsidRPr="007E37C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00308" w:rsidRPr="007E37C5">
        <w:rPr>
          <w:rFonts w:ascii="Times New Roman" w:hAnsi="Times New Roman" w:cs="Times New Roman"/>
          <w:sz w:val="26"/>
          <w:szCs w:val="26"/>
        </w:rPr>
        <w:t xml:space="preserve"> реестре муниципального имущества значится  имущество,  которое необходимо для исполнения полномочий поселения в соответствии  с федеральным законом  №131-ФЗ  «Об общих принципах организации местного самоуправления в Российской Федерации» от 06.10.2003г. 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Администрацией Зуевского сельсовета Солнцевского района Курской области проведен анализ муниципального  имущества, которое закреплено за муниципальными учреждениями муниципального образования, находящегося в реестре МО «Зуевский сельсовет» Солнцевского района Курской области. Анализ имущества показал, что в реестре муниципальной собственности значится: 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-12 объектов недвижимости – нежилые здания, которые используются, 3-для уставных целей МО, а также 7  зданий учреждения культуры( 3 в казне МО), Газораспределительные сети  по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Pr="007E37C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E37C5">
        <w:rPr>
          <w:rFonts w:ascii="Times New Roman" w:hAnsi="Times New Roman" w:cs="Times New Roman"/>
          <w:sz w:val="26"/>
          <w:szCs w:val="26"/>
        </w:rPr>
        <w:t>жаво-Плота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 xml:space="preserve">(казна МО), газопровод межпоселковый и распределительный в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с.Сараевка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х.Буланец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 xml:space="preserve"> (казана МО);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-  7 земельных участков в т.ч. 3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зем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>. участка (ритуальная деятельность); 4 земельных участка из земель сельскохозяйственного назначения невостребованные земельные доли (переданные в аренду</w:t>
      </w:r>
      <w:proofErr w:type="gramStart"/>
      <w:r w:rsidRPr="007E37C5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7E37C5">
        <w:rPr>
          <w:rFonts w:ascii="Times New Roman" w:hAnsi="Times New Roman" w:cs="Times New Roman"/>
          <w:sz w:val="26"/>
          <w:szCs w:val="26"/>
        </w:rPr>
        <w:t>находятся в казне.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- Движимое имущество в количестве 170 объектов необходимое для исполнения полномочий поселения, а также учреждения культуры. </w:t>
      </w:r>
    </w:p>
    <w:p w:rsidR="00500308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>Имущества, подлежащего включению в Перечень для МСП, в собственности МО  «Зуевский сельсовет» Солнцевского района Курской области, находящегося в казне МО, а также закрепленного за учреждениями МО, не имеется</w:t>
      </w:r>
    </w:p>
    <w:p w:rsidR="0020594D" w:rsidRDefault="0020594D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00308" w:rsidRPr="00FA653D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4320C7" w:rsidRPr="00FA653D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653D">
        <w:rPr>
          <w:rFonts w:ascii="Times New Roman" w:hAnsi="Times New Roman" w:cs="Times New Roman"/>
          <w:sz w:val="26"/>
          <w:szCs w:val="26"/>
        </w:rPr>
        <w:lastRenderedPageBreak/>
        <w:t>Аболмасова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="00500308" w:rsidRPr="00FA653D">
        <w:rPr>
          <w:rFonts w:ascii="Times New Roman" w:hAnsi="Times New Roman" w:cs="Times New Roman"/>
          <w:sz w:val="26"/>
          <w:szCs w:val="26"/>
        </w:rPr>
        <w:t xml:space="preserve"> </w:t>
      </w:r>
      <w:r w:rsidR="00FA653D">
        <w:rPr>
          <w:rFonts w:ascii="Times New Roman" w:hAnsi="Times New Roman" w:cs="Times New Roman"/>
          <w:sz w:val="26"/>
          <w:szCs w:val="26"/>
        </w:rPr>
        <w:t xml:space="preserve">– </w:t>
      </w:r>
      <w:r w:rsidRPr="00FA653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 </w:t>
      </w:r>
    </w:p>
    <w:p w:rsidR="00FA653D" w:rsidRPr="00FA653D" w:rsidRDefault="00FA653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53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 проведен анализ муниципального имущества, закреплено за муниципальными учреждениями муниципального образования, находящегося в реестре МО «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Субботинский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 Курской области. Анализ имущества показал, что в реестре муниципальной собственности значится: объекты недвижимости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53D">
        <w:rPr>
          <w:rFonts w:ascii="Times New Roman" w:hAnsi="Times New Roman" w:cs="Times New Roman"/>
          <w:sz w:val="26"/>
          <w:szCs w:val="26"/>
        </w:rPr>
        <w:t>2 (здание ДК, здание администрации,). 2 земельных участка, на которых расположены объекты недвижимости, находящиеся в собственности     «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Субботинский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сельсовет». Движимое имущество в количестве 80</w:t>
      </w:r>
      <w:bookmarkStart w:id="0" w:name="_GoBack"/>
      <w:bookmarkEnd w:id="0"/>
      <w:r w:rsidRPr="00FA653D">
        <w:rPr>
          <w:rFonts w:ascii="Times New Roman" w:hAnsi="Times New Roman" w:cs="Times New Roman"/>
          <w:sz w:val="26"/>
          <w:szCs w:val="26"/>
        </w:rPr>
        <w:t xml:space="preserve"> объектов, необходимое для исполнения полномочий поселения, а также учреждения культуры.</w:t>
      </w:r>
    </w:p>
    <w:p w:rsidR="00500308" w:rsidRPr="00FA1995" w:rsidRDefault="00FA653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53D">
        <w:rPr>
          <w:rFonts w:ascii="Times New Roman" w:hAnsi="Times New Roman" w:cs="Times New Roman"/>
          <w:sz w:val="26"/>
          <w:szCs w:val="26"/>
        </w:rPr>
        <w:t>Имущества, подлежащего включению в Перечень для МСП, в собственности МО  «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Субботинский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 Курской области, закрепленного за учреждениями МО, не имеется.</w:t>
      </w:r>
    </w:p>
    <w:p w:rsidR="00500308" w:rsidRPr="00FA1995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4320C7" w:rsidRPr="00F7449B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Воробьева Валентина Викторовна Глава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Старолещинского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</w:t>
      </w:r>
    </w:p>
    <w:p w:rsidR="00500308" w:rsidRPr="00F7449B" w:rsidRDefault="00F7449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Старолещинского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 проведен анализ муниципального имущества казны, а также имущества, которое закреплено за муниципальными учреждениями муниципального образования, находящегося в реестре МО «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Старолещинский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 Курской области. Анализ имущества показал, что в реестре муниципальной собственности значится: объектов недвижимости -9  в т.ч. 4 нежилых здания, электромеханическая колонка 1, 3 ограждения кладбища,  1 ГТС. 10 земельных участков в т.ч. 3 земельных участках занятыми кладбищами, 5 под объектами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hAnsi="Times New Roman" w:cs="Times New Roman"/>
          <w:sz w:val="26"/>
          <w:szCs w:val="26"/>
        </w:rPr>
        <w:t>(памятники), 2 земельных участка из земель сельскохозяйственного назначения из невостребованных земельных долей</w:t>
      </w:r>
      <w:proofErr w:type="gramStart"/>
      <w:r w:rsidRPr="00F744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7449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20C7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C95C3F" w:rsidRDefault="00C95C3F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Горностаева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 w:rsidRPr="00CC4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Шумаковского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</w:t>
      </w:r>
      <w:r w:rsidRPr="00CC4F45">
        <w:rPr>
          <w:rFonts w:ascii="Times New Roman" w:hAnsi="Times New Roman" w:cs="Times New Roman"/>
        </w:rPr>
        <w:t xml:space="preserve"> 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Шумаковского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 проведен анализ муниципального имущества казны, а также закрепленного имущества, находящегося в реестре МО «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 Курской области.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 Анализ имущества показал, что в реестре муниципальной собственности значится: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Нежилые помещения-16,9 детских площадок, жилые помещения-6,Сооружения исторические-6,Сооружения: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ГТС пруда на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руч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7449B">
        <w:rPr>
          <w:rFonts w:ascii="Times New Roman" w:eastAsia="Times New Roman" w:hAnsi="Times New Roman" w:cs="Times New Roman"/>
          <w:sz w:val="26"/>
          <w:szCs w:val="26"/>
        </w:rPr>
        <w:t>Плоский у с. Воробьева Солнцевского района Курской области,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>плотина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>№ 1, гидротехническое сооружение,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hAnsi="Times New Roman" w:cs="Times New Roman"/>
          <w:sz w:val="26"/>
          <w:szCs w:val="26"/>
        </w:rPr>
        <w:t>водозаборные сооружения-21,земельные участки под зданиями-9, под памятниками-6,под кладбищами -4,под водозаборными сооружениями-17, под газопроводом-2,земельный участок под ГТС-2,земельные участки сельхозназначения-8,</w:t>
      </w:r>
      <w:proofErr w:type="gramEnd"/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>Находится в казне: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-Межпоселковые и поселковые распределительные газопроводы для газоснабжения потребителей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Шумаковского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 сельсовета Солнцевского района Курской области.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49B">
        <w:rPr>
          <w:rFonts w:ascii="Times New Roman" w:eastAsia="Times New Roman" w:hAnsi="Times New Roman" w:cs="Times New Roman"/>
          <w:sz w:val="26"/>
          <w:szCs w:val="26"/>
        </w:rPr>
        <w:lastRenderedPageBreak/>
        <w:t>-газопровод низкого давления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для газоснабжения потребителей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Шумаковского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 сельсовета Солнцевского района Курской области.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>Движимое имущество в количестве 374 наименования, необходимое для исполнения полномочий поселения, а также учреждения культуры муниципального образования.</w:t>
      </w:r>
    </w:p>
    <w:p w:rsidR="00500308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>Имущества, подлежащего включению в Перечень для МСП, в собственности МО  «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 сельсовет» Солнцевского района Курской области, находящегося в казне МО, а также закрепленного, не имеется.</w:t>
      </w:r>
    </w:p>
    <w:p w:rsidR="00C95C3F" w:rsidRDefault="00C95C3F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46705A" w:rsidRPr="00B73C97" w:rsidRDefault="00C95C3F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Махортов Сергей Александрович</w:t>
      </w:r>
      <w:r w:rsidRPr="00CC4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олнцево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</w:t>
      </w:r>
      <w:r w:rsidRPr="00CC4F45">
        <w:rPr>
          <w:rFonts w:ascii="Times New Roman" w:hAnsi="Times New Roman" w:cs="Times New Roman"/>
        </w:rPr>
        <w:t xml:space="preserve"> </w:t>
      </w:r>
      <w:r w:rsidR="0046705A" w:rsidRPr="00B73C97">
        <w:rPr>
          <w:rFonts w:ascii="Times New Roman" w:hAnsi="Times New Roman" w:cs="Times New Roman"/>
          <w:sz w:val="26"/>
          <w:szCs w:val="26"/>
        </w:rPr>
        <w:t xml:space="preserve">Администрацией поселка Солнцево проведен анализ муниципального имущества казны, который показал, </w:t>
      </w:r>
      <w:proofErr w:type="spellStart"/>
      <w:r w:rsidR="0046705A" w:rsidRPr="00B73C97">
        <w:rPr>
          <w:rFonts w:ascii="Times New Roman" w:hAnsi="Times New Roman" w:cs="Times New Roman"/>
          <w:sz w:val="26"/>
          <w:szCs w:val="26"/>
        </w:rPr>
        <w:t>чтопо</w:t>
      </w:r>
      <w:proofErr w:type="spellEnd"/>
      <w:r w:rsidR="0046705A" w:rsidRPr="00B73C97">
        <w:rPr>
          <w:rFonts w:ascii="Times New Roman" w:hAnsi="Times New Roman" w:cs="Times New Roman"/>
          <w:sz w:val="26"/>
          <w:szCs w:val="26"/>
        </w:rPr>
        <w:t xml:space="preserve"> состоянию на 01 января 2020 года, в реестре муниципального имущества поселка Солнцево находится 127 объектов недвижимого имущества, из них: объектов инженерной инфраструктуры – 91, объектов капитального строительства - 18, в том числе 4 нежилых здания, 14 квартир, а также 10 земельных </w:t>
      </w:r>
      <w:proofErr w:type="gramStart"/>
      <w:r w:rsidR="0046705A" w:rsidRPr="00B73C97">
        <w:rPr>
          <w:rFonts w:ascii="Times New Roman" w:hAnsi="Times New Roman" w:cs="Times New Roman"/>
          <w:sz w:val="26"/>
          <w:szCs w:val="26"/>
        </w:rPr>
        <w:t>участков</w:t>
      </w:r>
      <w:proofErr w:type="gramEnd"/>
      <w:r w:rsidR="0046705A" w:rsidRPr="00B73C97">
        <w:rPr>
          <w:rFonts w:ascii="Times New Roman" w:hAnsi="Times New Roman" w:cs="Times New Roman"/>
          <w:sz w:val="26"/>
          <w:szCs w:val="26"/>
        </w:rPr>
        <w:t xml:space="preserve"> на которых находятся ОКС.</w:t>
      </w:r>
    </w:p>
    <w:p w:rsidR="0046705A" w:rsidRPr="00B73C97" w:rsidRDefault="0046705A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C97">
        <w:rPr>
          <w:rFonts w:ascii="Times New Roman" w:hAnsi="Times New Roman" w:cs="Times New Roman"/>
          <w:sz w:val="26"/>
          <w:szCs w:val="26"/>
        </w:rPr>
        <w:t xml:space="preserve">Имущества, подлежащего </w:t>
      </w:r>
      <w:r w:rsidRPr="00B73C97">
        <w:rPr>
          <w:rFonts w:ascii="Times New Roman" w:hAnsi="Times New Roman" w:cs="Times New Roman"/>
          <w:b/>
          <w:sz w:val="26"/>
          <w:szCs w:val="26"/>
        </w:rPr>
        <w:t>дополнению в существующий Перечень</w:t>
      </w:r>
      <w:r w:rsidRPr="00B73C97">
        <w:rPr>
          <w:rFonts w:ascii="Times New Roman" w:hAnsi="Times New Roman" w:cs="Times New Roman"/>
          <w:sz w:val="26"/>
          <w:szCs w:val="26"/>
        </w:rPr>
        <w:t xml:space="preserve"> для МСП, в собственности МО «поселок Солнцево» Солнцевского района Курской области, находящиеся в казне МО, а также закрепленного, не имеется.</w:t>
      </w:r>
    </w:p>
    <w:p w:rsidR="00500308" w:rsidRPr="00CC4F45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BEC" w:rsidRDefault="00535BEC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CE7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Басков</w:t>
      </w:r>
    </w:p>
    <w:p w:rsidR="0020594D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594D" w:rsidRPr="00077583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рабочей группы </w:t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Н.В. Гекова</w:t>
      </w:r>
    </w:p>
    <w:sectPr w:rsidR="0020594D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7E1176"/>
    <w:multiLevelType w:val="hybridMultilevel"/>
    <w:tmpl w:val="5612643C"/>
    <w:lvl w:ilvl="0" w:tplc="6CF8E50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4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F40"/>
    <w:rsid w:val="00072170"/>
    <w:rsid w:val="00077583"/>
    <w:rsid w:val="00083D4B"/>
    <w:rsid w:val="000C5E3F"/>
    <w:rsid w:val="00107E9D"/>
    <w:rsid w:val="00133470"/>
    <w:rsid w:val="001774C4"/>
    <w:rsid w:val="001A42B3"/>
    <w:rsid w:val="0020594D"/>
    <w:rsid w:val="0025319E"/>
    <w:rsid w:val="00272BA4"/>
    <w:rsid w:val="00293E89"/>
    <w:rsid w:val="002B61D4"/>
    <w:rsid w:val="002F4A0E"/>
    <w:rsid w:val="003354FD"/>
    <w:rsid w:val="004320C7"/>
    <w:rsid w:val="0045755C"/>
    <w:rsid w:val="0046705A"/>
    <w:rsid w:val="0049464D"/>
    <w:rsid w:val="00500308"/>
    <w:rsid w:val="00535BEC"/>
    <w:rsid w:val="0054591C"/>
    <w:rsid w:val="005A2D66"/>
    <w:rsid w:val="005D7E99"/>
    <w:rsid w:val="005F3E57"/>
    <w:rsid w:val="00601834"/>
    <w:rsid w:val="00661927"/>
    <w:rsid w:val="006A5AA0"/>
    <w:rsid w:val="006A77B8"/>
    <w:rsid w:val="00714549"/>
    <w:rsid w:val="00716CB9"/>
    <w:rsid w:val="007E37C5"/>
    <w:rsid w:val="00863067"/>
    <w:rsid w:val="0086536E"/>
    <w:rsid w:val="008921C6"/>
    <w:rsid w:val="008C0073"/>
    <w:rsid w:val="00905B6A"/>
    <w:rsid w:val="009079B4"/>
    <w:rsid w:val="009302EE"/>
    <w:rsid w:val="00932A79"/>
    <w:rsid w:val="0095537B"/>
    <w:rsid w:val="00957EB4"/>
    <w:rsid w:val="00972F8A"/>
    <w:rsid w:val="009C502F"/>
    <w:rsid w:val="009D32D1"/>
    <w:rsid w:val="00A30CE7"/>
    <w:rsid w:val="00A533C5"/>
    <w:rsid w:val="00AB5F40"/>
    <w:rsid w:val="00AD64CE"/>
    <w:rsid w:val="00AE084B"/>
    <w:rsid w:val="00B0296E"/>
    <w:rsid w:val="00B13B89"/>
    <w:rsid w:val="00B14DFD"/>
    <w:rsid w:val="00B64ABB"/>
    <w:rsid w:val="00B84905"/>
    <w:rsid w:val="00BE039B"/>
    <w:rsid w:val="00BE132B"/>
    <w:rsid w:val="00BE75A9"/>
    <w:rsid w:val="00BF15E3"/>
    <w:rsid w:val="00BF3BEB"/>
    <w:rsid w:val="00BF4B42"/>
    <w:rsid w:val="00C56F4E"/>
    <w:rsid w:val="00C64353"/>
    <w:rsid w:val="00C70329"/>
    <w:rsid w:val="00C86F09"/>
    <w:rsid w:val="00C95C3F"/>
    <w:rsid w:val="00D70F10"/>
    <w:rsid w:val="00D729EA"/>
    <w:rsid w:val="00E519CF"/>
    <w:rsid w:val="00EB6B84"/>
    <w:rsid w:val="00EB795D"/>
    <w:rsid w:val="00ED77D9"/>
    <w:rsid w:val="00F34620"/>
    <w:rsid w:val="00F6029E"/>
    <w:rsid w:val="00F73B4A"/>
    <w:rsid w:val="00F7449B"/>
    <w:rsid w:val="00FA1995"/>
    <w:rsid w:val="00FA653D"/>
    <w:rsid w:val="00FC1FEA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  <w:style w:type="paragraph" w:customStyle="1" w:styleId="a7">
    <w:name w:val="Знак"/>
    <w:basedOn w:val="a"/>
    <w:rsid w:val="005003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1"/>
    <w:qFormat/>
    <w:rsid w:val="00F744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Сезонова Мария</dc:creator>
  <cp:keywords/>
  <dc:description/>
  <cp:lastModifiedBy>MahortovSA</cp:lastModifiedBy>
  <cp:revision>41</cp:revision>
  <cp:lastPrinted>2020-08-18T07:52:00Z</cp:lastPrinted>
  <dcterms:created xsi:type="dcterms:W3CDTF">2020-01-28T08:39:00Z</dcterms:created>
  <dcterms:modified xsi:type="dcterms:W3CDTF">2020-08-27T09:12:00Z</dcterms:modified>
</cp:coreProperties>
</file>