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79" w:rsidRDefault="00473979" w:rsidP="00473979">
      <w:pPr>
        <w:tabs>
          <w:tab w:val="left" w:pos="4536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1257300" cy="12192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979" w:rsidRPr="00473979" w:rsidRDefault="00473979" w:rsidP="00473979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473979">
        <w:rPr>
          <w:rFonts w:ascii="Arial" w:hAnsi="Arial" w:cs="Arial"/>
          <w:b/>
          <w:sz w:val="32"/>
          <w:szCs w:val="32"/>
        </w:rPr>
        <w:t>АДМИНИСТРАЦИИЯ</w:t>
      </w:r>
    </w:p>
    <w:p w:rsidR="00473979" w:rsidRPr="00473979" w:rsidRDefault="00473979" w:rsidP="00473979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473979">
        <w:rPr>
          <w:rFonts w:ascii="Arial" w:hAnsi="Arial" w:cs="Arial"/>
          <w:b/>
          <w:color w:val="000000"/>
          <w:spacing w:val="-8"/>
          <w:sz w:val="32"/>
          <w:szCs w:val="32"/>
        </w:rPr>
        <w:t>СТАРОЛЕЩИНСКОГО СЕЛЬСОВЕТА</w:t>
      </w:r>
    </w:p>
    <w:p w:rsidR="00473979" w:rsidRDefault="00473979" w:rsidP="00473979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473979">
        <w:rPr>
          <w:rFonts w:ascii="Arial" w:hAnsi="Arial" w:cs="Arial"/>
          <w:b/>
          <w:color w:val="000000"/>
          <w:spacing w:val="-8"/>
          <w:sz w:val="32"/>
          <w:szCs w:val="32"/>
        </w:rPr>
        <w:t>СОЛНЦЕВСКОГО РАЙОНА КУРСКОЙ ОБЛАСТИ</w:t>
      </w:r>
    </w:p>
    <w:p w:rsidR="00473979" w:rsidRPr="00473979" w:rsidRDefault="00473979" w:rsidP="00473979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</w:p>
    <w:p w:rsidR="00473979" w:rsidRDefault="00473979" w:rsidP="00473979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ПОСТАНОВЛЕНИЕ</w:t>
      </w:r>
    </w:p>
    <w:p w:rsidR="00AC14E1" w:rsidRPr="00473979" w:rsidRDefault="00473979" w:rsidP="00473979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от  </w:t>
      </w:r>
      <w:r w:rsidR="00887D95">
        <w:rPr>
          <w:rFonts w:ascii="Arial" w:hAnsi="Arial"/>
          <w:b/>
          <w:color w:val="000000"/>
          <w:spacing w:val="-8"/>
          <w:sz w:val="32"/>
          <w:szCs w:val="32"/>
        </w:rPr>
        <w:t>18 марта 2020 года №18</w:t>
      </w:r>
    </w:p>
    <w:p w:rsidR="005A0ECD" w:rsidRPr="00473979" w:rsidRDefault="005A0ECD" w:rsidP="00473979">
      <w:pPr>
        <w:tabs>
          <w:tab w:val="left" w:pos="10204"/>
        </w:tabs>
        <w:spacing w:after="0" w:line="240" w:lineRule="auto"/>
        <w:ind w:left="567" w:right="1132"/>
        <w:jc w:val="center"/>
        <w:rPr>
          <w:rFonts w:ascii="Arial" w:hAnsi="Arial" w:cs="Arial"/>
          <w:b/>
          <w:sz w:val="32"/>
          <w:szCs w:val="32"/>
        </w:rPr>
      </w:pPr>
      <w:r w:rsidRPr="00473979">
        <w:rPr>
          <w:rFonts w:ascii="Arial" w:hAnsi="Arial" w:cs="Arial"/>
          <w:b/>
          <w:sz w:val="32"/>
          <w:szCs w:val="32"/>
        </w:rPr>
        <w:t>Об утверждении Плана противодействия</w:t>
      </w:r>
    </w:p>
    <w:p w:rsidR="005A0ECD" w:rsidRPr="00473979" w:rsidRDefault="005A0ECD" w:rsidP="00473979">
      <w:pPr>
        <w:tabs>
          <w:tab w:val="left" w:pos="10204"/>
        </w:tabs>
        <w:spacing w:after="0" w:line="240" w:lineRule="auto"/>
        <w:ind w:left="567" w:right="1132"/>
        <w:jc w:val="center"/>
        <w:rPr>
          <w:rFonts w:ascii="Arial" w:hAnsi="Arial" w:cs="Arial"/>
          <w:b/>
          <w:sz w:val="32"/>
          <w:szCs w:val="32"/>
        </w:rPr>
      </w:pPr>
      <w:r w:rsidRPr="00473979">
        <w:rPr>
          <w:rFonts w:ascii="Arial" w:hAnsi="Arial" w:cs="Arial"/>
          <w:b/>
          <w:sz w:val="32"/>
          <w:szCs w:val="32"/>
        </w:rPr>
        <w:t xml:space="preserve">коррупции в Администрации </w:t>
      </w:r>
      <w:r w:rsidR="00473979">
        <w:rPr>
          <w:rFonts w:ascii="Arial" w:hAnsi="Arial" w:cs="Arial"/>
          <w:b/>
          <w:sz w:val="32"/>
          <w:szCs w:val="32"/>
        </w:rPr>
        <w:t>Старолещинского</w:t>
      </w:r>
      <w:r w:rsidRPr="00473979">
        <w:rPr>
          <w:rFonts w:ascii="Arial" w:hAnsi="Arial" w:cs="Arial"/>
          <w:b/>
          <w:sz w:val="32"/>
          <w:szCs w:val="32"/>
        </w:rPr>
        <w:t xml:space="preserve"> сельсовета  </w:t>
      </w:r>
      <w:r w:rsidR="00AC14E1" w:rsidRPr="00473979">
        <w:rPr>
          <w:rFonts w:ascii="Arial" w:hAnsi="Arial" w:cs="Arial"/>
          <w:b/>
          <w:sz w:val="32"/>
          <w:szCs w:val="32"/>
        </w:rPr>
        <w:t>Солнцевского</w:t>
      </w:r>
      <w:r w:rsidRPr="00473979">
        <w:rPr>
          <w:rFonts w:ascii="Arial" w:hAnsi="Arial" w:cs="Arial"/>
          <w:b/>
          <w:sz w:val="32"/>
          <w:szCs w:val="32"/>
        </w:rPr>
        <w:t xml:space="preserve"> района</w:t>
      </w:r>
      <w:r w:rsidR="00473979" w:rsidRPr="00473979">
        <w:rPr>
          <w:rFonts w:ascii="Arial" w:hAnsi="Arial" w:cs="Arial"/>
          <w:b/>
          <w:sz w:val="32"/>
          <w:szCs w:val="32"/>
        </w:rPr>
        <w:t xml:space="preserve"> </w:t>
      </w:r>
      <w:r w:rsidR="00AC14E1" w:rsidRPr="00473979">
        <w:rPr>
          <w:rFonts w:ascii="Arial" w:hAnsi="Arial" w:cs="Arial"/>
          <w:b/>
          <w:sz w:val="32"/>
          <w:szCs w:val="32"/>
        </w:rPr>
        <w:t xml:space="preserve">Курской области на 2020-2022 </w:t>
      </w:r>
      <w:r w:rsidRPr="00473979">
        <w:rPr>
          <w:rFonts w:ascii="Arial" w:hAnsi="Arial" w:cs="Arial"/>
          <w:b/>
          <w:sz w:val="32"/>
          <w:szCs w:val="32"/>
        </w:rPr>
        <w:t>гг.</w:t>
      </w:r>
    </w:p>
    <w:p w:rsidR="005A0ECD" w:rsidRPr="008F6D0C" w:rsidRDefault="005A0ECD" w:rsidP="005A0ECD">
      <w:pPr>
        <w:spacing w:after="0" w:line="240" w:lineRule="auto"/>
        <w:ind w:left="567" w:right="-425"/>
        <w:rPr>
          <w:rFonts w:ascii="Times New Roman" w:hAnsi="Times New Roman" w:cs="Times New Roman"/>
          <w:sz w:val="28"/>
          <w:szCs w:val="28"/>
        </w:rPr>
      </w:pPr>
    </w:p>
    <w:p w:rsidR="005A0ECD" w:rsidRPr="008F6D0C" w:rsidRDefault="005A0ECD" w:rsidP="005A0ECD">
      <w:pPr>
        <w:spacing w:after="0" w:line="240" w:lineRule="auto"/>
        <w:ind w:left="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0C">
        <w:rPr>
          <w:rFonts w:ascii="Times New Roman" w:hAnsi="Times New Roman" w:cs="Times New Roman"/>
          <w:sz w:val="28"/>
          <w:szCs w:val="28"/>
        </w:rPr>
        <w:t>В соответствии с Национальным планом противодействия коррупции на 2018-2020 годы, утвержденным указом Президента РФ от 29 июня 2018года №378,постановлением Администрации Курской области от 30 августа2018года №698-па  «О внесении изменений в постановление Администрации Курской области от 28 декабря 2016 года №1021-па «Об утверждении областной антикоррупционной программы «План противодействия коррупции в Курской области на 2018-2020 годы»</w:t>
      </w:r>
      <w:r w:rsidR="00A007BF">
        <w:rPr>
          <w:rFonts w:ascii="Times New Roman" w:hAnsi="Times New Roman" w:cs="Times New Roman"/>
          <w:sz w:val="28"/>
          <w:szCs w:val="28"/>
        </w:rPr>
        <w:t>,</w:t>
      </w:r>
      <w:r w:rsidRPr="008F6D0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73979">
        <w:rPr>
          <w:rFonts w:ascii="Times New Roman" w:hAnsi="Times New Roman" w:cs="Times New Roman"/>
          <w:sz w:val="28"/>
          <w:szCs w:val="28"/>
        </w:rPr>
        <w:t>Старолещинского</w:t>
      </w:r>
      <w:r w:rsidRPr="008F6D0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87D95">
        <w:rPr>
          <w:rFonts w:ascii="Times New Roman" w:hAnsi="Times New Roman" w:cs="Times New Roman"/>
          <w:sz w:val="28"/>
          <w:szCs w:val="28"/>
        </w:rPr>
        <w:t xml:space="preserve"> Солнцевского района</w:t>
      </w:r>
      <w:proofErr w:type="gramEnd"/>
      <w:r w:rsidR="00887D9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proofErr w:type="gramStart"/>
      <w:r w:rsidRPr="008F6D0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F6D0C" w:rsidRPr="008F6D0C">
        <w:rPr>
          <w:rFonts w:ascii="Times New Roman" w:hAnsi="Times New Roman" w:cs="Times New Roman"/>
          <w:sz w:val="28"/>
          <w:szCs w:val="28"/>
        </w:rPr>
        <w:t>остановляет</w:t>
      </w:r>
      <w:r w:rsidRPr="008F6D0C">
        <w:rPr>
          <w:rFonts w:ascii="Times New Roman" w:hAnsi="Times New Roman" w:cs="Times New Roman"/>
          <w:sz w:val="28"/>
          <w:szCs w:val="28"/>
        </w:rPr>
        <w:t>:</w:t>
      </w:r>
    </w:p>
    <w:p w:rsidR="005A0ECD" w:rsidRPr="008F6D0C" w:rsidRDefault="005A0ECD" w:rsidP="005A0ECD">
      <w:pPr>
        <w:spacing w:after="0" w:line="240" w:lineRule="auto"/>
        <w:ind w:left="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D0C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противодействия коррупции в Администрации </w:t>
      </w:r>
      <w:r w:rsidR="00473979">
        <w:rPr>
          <w:rFonts w:ascii="Times New Roman" w:hAnsi="Times New Roman" w:cs="Times New Roman"/>
          <w:sz w:val="28"/>
          <w:szCs w:val="28"/>
        </w:rPr>
        <w:t>Старолещинского</w:t>
      </w:r>
      <w:r w:rsidR="0052466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87D95">
        <w:rPr>
          <w:rFonts w:ascii="Times New Roman" w:hAnsi="Times New Roman" w:cs="Times New Roman"/>
          <w:sz w:val="28"/>
          <w:szCs w:val="28"/>
        </w:rPr>
        <w:t xml:space="preserve">Солнцевского района </w:t>
      </w:r>
      <w:r w:rsidR="0052466A">
        <w:rPr>
          <w:rFonts w:ascii="Times New Roman" w:hAnsi="Times New Roman" w:cs="Times New Roman"/>
          <w:sz w:val="28"/>
          <w:szCs w:val="28"/>
        </w:rPr>
        <w:t>на 2020-2022</w:t>
      </w:r>
      <w:r w:rsidRPr="008F6D0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5A0ECD" w:rsidRPr="008F6D0C" w:rsidRDefault="005A0ECD" w:rsidP="005A0ECD">
      <w:pPr>
        <w:spacing w:after="0" w:line="240" w:lineRule="auto"/>
        <w:ind w:left="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D0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F6D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6D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A0ECD" w:rsidRPr="008F6D0C" w:rsidRDefault="005A0ECD" w:rsidP="005A0ECD">
      <w:pPr>
        <w:spacing w:after="0" w:line="240" w:lineRule="auto"/>
        <w:ind w:left="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D0C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 и распространяется на правоотно</w:t>
      </w:r>
      <w:r w:rsidR="00FB6906">
        <w:rPr>
          <w:rFonts w:ascii="Times New Roman" w:hAnsi="Times New Roman" w:cs="Times New Roman"/>
          <w:sz w:val="28"/>
          <w:szCs w:val="28"/>
        </w:rPr>
        <w:t>шения, возникшие с 1 января 2020</w:t>
      </w:r>
      <w:r w:rsidRPr="008F6D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0ECD" w:rsidRPr="008F6D0C" w:rsidRDefault="005A0ECD" w:rsidP="00FB6906">
      <w:pPr>
        <w:spacing w:line="240" w:lineRule="auto"/>
        <w:ind w:left="567" w:right="-425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B6906" w:rsidRDefault="005A0ECD" w:rsidP="00FB6906">
      <w:pPr>
        <w:spacing w:after="0" w:line="240" w:lineRule="auto"/>
        <w:ind w:left="567" w:right="-425"/>
        <w:jc w:val="both"/>
        <w:rPr>
          <w:rFonts w:ascii="Times New Roman" w:hAnsi="Times New Roman" w:cs="Times New Roman"/>
          <w:sz w:val="28"/>
          <w:szCs w:val="28"/>
        </w:rPr>
      </w:pPr>
      <w:r w:rsidRPr="008F6D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73979">
        <w:rPr>
          <w:rFonts w:ascii="Times New Roman" w:hAnsi="Times New Roman" w:cs="Times New Roman"/>
          <w:sz w:val="28"/>
          <w:szCs w:val="28"/>
        </w:rPr>
        <w:t>Старолещинского</w:t>
      </w:r>
      <w:r w:rsidRPr="008F6D0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A0ECD" w:rsidRPr="00FB6906" w:rsidRDefault="00FB6906" w:rsidP="00473979">
      <w:pPr>
        <w:spacing w:after="0" w:line="240" w:lineRule="auto"/>
        <w:ind w:left="567" w:right="281"/>
        <w:jc w:val="both"/>
        <w:rPr>
          <w:rFonts w:ascii="Times New Roman" w:hAnsi="Times New Roman" w:cs="Times New Roman"/>
          <w:sz w:val="28"/>
          <w:szCs w:val="28"/>
        </w:rPr>
        <w:sectPr w:rsidR="005A0ECD" w:rsidRPr="00FB6906" w:rsidSect="00404FF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Солнцевского райо</w:t>
      </w:r>
      <w:r w:rsidR="00473979">
        <w:rPr>
          <w:rFonts w:ascii="Times New Roman" w:hAnsi="Times New Roman" w:cs="Times New Roman"/>
          <w:sz w:val="28"/>
          <w:szCs w:val="28"/>
        </w:rPr>
        <w:t>на            В.В.Воробьева</w:t>
      </w:r>
    </w:p>
    <w:p w:rsidR="005A0ECD" w:rsidRPr="00544F30" w:rsidRDefault="005A0ECD" w:rsidP="005A0E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0ECD" w:rsidRPr="00544F30" w:rsidRDefault="005A0ECD" w:rsidP="005A0ECD">
      <w:pPr>
        <w:pStyle w:val="ConsPlusNormal"/>
        <w:ind w:left="9923"/>
        <w:jc w:val="center"/>
        <w:rPr>
          <w:szCs w:val="24"/>
        </w:rPr>
      </w:pPr>
      <w:r w:rsidRPr="00544F30">
        <w:rPr>
          <w:szCs w:val="24"/>
        </w:rPr>
        <w:t>Утвержден</w:t>
      </w:r>
    </w:p>
    <w:p w:rsidR="005A0ECD" w:rsidRPr="00544F30" w:rsidRDefault="005A0ECD" w:rsidP="005A0ECD">
      <w:pPr>
        <w:pStyle w:val="ConsPlusNormal"/>
        <w:ind w:left="9923"/>
        <w:jc w:val="center"/>
        <w:rPr>
          <w:szCs w:val="24"/>
        </w:rPr>
      </w:pPr>
      <w:r w:rsidRPr="00544F30">
        <w:rPr>
          <w:szCs w:val="24"/>
        </w:rPr>
        <w:t>постановлением Администрации</w:t>
      </w:r>
    </w:p>
    <w:p w:rsidR="005A0ECD" w:rsidRPr="00544F30" w:rsidRDefault="00473979" w:rsidP="005A0ECD">
      <w:pPr>
        <w:pStyle w:val="ConsPlusNormal"/>
        <w:ind w:left="9923"/>
        <w:jc w:val="center"/>
        <w:rPr>
          <w:szCs w:val="24"/>
        </w:rPr>
      </w:pPr>
      <w:r>
        <w:rPr>
          <w:szCs w:val="24"/>
        </w:rPr>
        <w:t>Старолещинского</w:t>
      </w:r>
      <w:r w:rsidR="005A0ECD" w:rsidRPr="00544F30">
        <w:rPr>
          <w:szCs w:val="24"/>
        </w:rPr>
        <w:t xml:space="preserve"> сельсовета </w:t>
      </w:r>
      <w:r w:rsidR="00AC14E1">
        <w:rPr>
          <w:szCs w:val="24"/>
        </w:rPr>
        <w:t>Солнцевского</w:t>
      </w:r>
      <w:r w:rsidR="005A0ECD" w:rsidRPr="00544F30">
        <w:rPr>
          <w:szCs w:val="24"/>
        </w:rPr>
        <w:t xml:space="preserve"> района</w:t>
      </w:r>
    </w:p>
    <w:p w:rsidR="005A0ECD" w:rsidRPr="00544F30" w:rsidRDefault="005A0ECD" w:rsidP="005A0ECD">
      <w:pPr>
        <w:pStyle w:val="ConsPlusNormal"/>
        <w:ind w:left="9923"/>
        <w:jc w:val="center"/>
        <w:rPr>
          <w:szCs w:val="24"/>
        </w:rPr>
      </w:pPr>
      <w:r w:rsidRPr="00544F30">
        <w:rPr>
          <w:szCs w:val="24"/>
        </w:rPr>
        <w:t xml:space="preserve">от </w:t>
      </w:r>
      <w:r w:rsidR="00887D95">
        <w:rPr>
          <w:szCs w:val="24"/>
        </w:rPr>
        <w:t>23.03.</w:t>
      </w:r>
      <w:r w:rsidR="00FB6906">
        <w:rPr>
          <w:szCs w:val="24"/>
        </w:rPr>
        <w:t xml:space="preserve">2020 </w:t>
      </w:r>
      <w:r w:rsidR="00404FFC">
        <w:rPr>
          <w:szCs w:val="24"/>
        </w:rPr>
        <w:t xml:space="preserve"> №</w:t>
      </w:r>
      <w:r w:rsidR="00887D95">
        <w:rPr>
          <w:szCs w:val="24"/>
        </w:rPr>
        <w:t>18</w:t>
      </w:r>
    </w:p>
    <w:p w:rsidR="005A0ECD" w:rsidRPr="00544F30" w:rsidRDefault="005A0ECD" w:rsidP="005A0ECD">
      <w:pPr>
        <w:pStyle w:val="ConsPlusNormal"/>
        <w:ind w:left="9923"/>
        <w:jc w:val="center"/>
        <w:rPr>
          <w:szCs w:val="24"/>
        </w:rPr>
      </w:pPr>
    </w:p>
    <w:p w:rsidR="005A0ECD" w:rsidRPr="00404FFC" w:rsidRDefault="005A0ECD" w:rsidP="005A0ECD">
      <w:pPr>
        <w:pStyle w:val="ConsPlusNormal"/>
        <w:jc w:val="center"/>
        <w:rPr>
          <w:b/>
          <w:sz w:val="28"/>
          <w:szCs w:val="28"/>
        </w:rPr>
      </w:pPr>
      <w:bookmarkStart w:id="0" w:name="P89"/>
      <w:bookmarkEnd w:id="0"/>
      <w:r w:rsidRPr="00404FFC">
        <w:rPr>
          <w:b/>
          <w:sz w:val="28"/>
          <w:szCs w:val="28"/>
        </w:rPr>
        <w:t xml:space="preserve">План противодействия коррупции </w:t>
      </w:r>
    </w:p>
    <w:p w:rsidR="005A0ECD" w:rsidRPr="00404FFC" w:rsidRDefault="005A0ECD" w:rsidP="005A0ECD">
      <w:pPr>
        <w:pStyle w:val="ConsPlusNormal"/>
        <w:jc w:val="center"/>
        <w:rPr>
          <w:b/>
          <w:sz w:val="28"/>
          <w:szCs w:val="28"/>
        </w:rPr>
      </w:pPr>
      <w:r w:rsidRPr="00404FFC">
        <w:rPr>
          <w:b/>
          <w:sz w:val="28"/>
          <w:szCs w:val="28"/>
        </w:rPr>
        <w:t xml:space="preserve">В Администрации </w:t>
      </w:r>
      <w:r w:rsidR="00473979">
        <w:rPr>
          <w:b/>
          <w:sz w:val="28"/>
          <w:szCs w:val="28"/>
        </w:rPr>
        <w:t>Старолещинского</w:t>
      </w:r>
      <w:r w:rsidRPr="00404FFC">
        <w:rPr>
          <w:b/>
          <w:sz w:val="28"/>
          <w:szCs w:val="28"/>
        </w:rPr>
        <w:t xml:space="preserve"> сельсовета </w:t>
      </w:r>
      <w:r w:rsidR="00AC14E1">
        <w:rPr>
          <w:b/>
          <w:sz w:val="28"/>
          <w:szCs w:val="28"/>
        </w:rPr>
        <w:t>Солнцевского</w:t>
      </w:r>
      <w:r w:rsidR="00FB6906">
        <w:rPr>
          <w:b/>
          <w:sz w:val="28"/>
          <w:szCs w:val="28"/>
        </w:rPr>
        <w:t xml:space="preserve"> района на 2020-2022</w:t>
      </w:r>
      <w:r w:rsidRPr="00404FFC">
        <w:rPr>
          <w:b/>
          <w:sz w:val="28"/>
          <w:szCs w:val="28"/>
        </w:rPr>
        <w:t xml:space="preserve"> годы</w:t>
      </w:r>
    </w:p>
    <w:p w:rsidR="005A0ECD" w:rsidRPr="00544F30" w:rsidRDefault="005A0ECD" w:rsidP="005A0ECD">
      <w:pPr>
        <w:pStyle w:val="ConsPlusNormal"/>
        <w:ind w:firstLine="540"/>
        <w:jc w:val="both"/>
        <w:rPr>
          <w:szCs w:val="24"/>
        </w:rPr>
      </w:pPr>
    </w:p>
    <w:tbl>
      <w:tblPr>
        <w:tblW w:w="1530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0"/>
        <w:gridCol w:w="5580"/>
        <w:gridCol w:w="3420"/>
        <w:gridCol w:w="1980"/>
        <w:gridCol w:w="3420"/>
      </w:tblGrid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both"/>
              <w:rPr>
                <w:szCs w:val="24"/>
              </w:rPr>
            </w:pPr>
            <w:r w:rsidRPr="00544F30">
              <w:rPr>
                <w:szCs w:val="24"/>
              </w:rPr>
              <w:t xml:space="preserve">№ </w:t>
            </w:r>
            <w:proofErr w:type="spellStart"/>
            <w:proofErr w:type="gramStart"/>
            <w:r w:rsidRPr="00544F30">
              <w:rPr>
                <w:szCs w:val="24"/>
              </w:rPr>
              <w:t>п</w:t>
            </w:r>
            <w:proofErr w:type="spellEnd"/>
            <w:proofErr w:type="gramEnd"/>
            <w:r w:rsidRPr="00544F30">
              <w:rPr>
                <w:szCs w:val="24"/>
              </w:rPr>
              <w:t>/</w:t>
            </w:r>
            <w:proofErr w:type="spellStart"/>
            <w:r w:rsidRPr="00544F30">
              <w:rPr>
                <w:szCs w:val="24"/>
              </w:rPr>
              <w:t>п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Наименование мероприятия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Ожидаемый результат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Срок реализации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Ответственный исполнитель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2"/>
              <w:rPr>
                <w:szCs w:val="24"/>
              </w:rPr>
            </w:pPr>
            <w:r w:rsidRPr="00544F30">
              <w:rPr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44F30">
              <w:rPr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1.1.1.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 и региональным законодательством нормативных правовых актов в сфере противодействия коррупции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40020B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1.1.2.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Разработка и утверждение планов мероприятий по против</w:t>
            </w:r>
            <w:r w:rsidR="00887D95">
              <w:rPr>
                <w:szCs w:val="24"/>
              </w:rPr>
              <w:t>одействию коррупции на 2020-2022</w:t>
            </w:r>
            <w:r w:rsidRPr="00544F30">
              <w:rPr>
                <w:szCs w:val="24"/>
              </w:rPr>
              <w:t xml:space="preserve">годы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I квартал </w:t>
            </w:r>
          </w:p>
          <w:p w:rsidR="005A0ECD" w:rsidRPr="00544F30" w:rsidRDefault="0040020B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5A0ECD" w:rsidRPr="00544F30">
              <w:rPr>
                <w:szCs w:val="24"/>
              </w:rPr>
              <w:t xml:space="preserve"> 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1.1.3.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Проведение антикоррупционной экспертизы разрабатываемых Администрацией </w:t>
            </w:r>
            <w:r w:rsidR="00473979">
              <w:rPr>
                <w:szCs w:val="24"/>
              </w:rPr>
              <w:t>Старолещинского</w:t>
            </w:r>
            <w:r w:rsidRPr="00544F30">
              <w:rPr>
                <w:szCs w:val="24"/>
              </w:rPr>
              <w:t xml:space="preserve"> сельсовета </w:t>
            </w:r>
            <w:r w:rsidR="00AC14E1">
              <w:rPr>
                <w:szCs w:val="24"/>
              </w:rPr>
              <w:t>Солнцевского</w:t>
            </w:r>
            <w:r w:rsidRPr="00544F30">
              <w:rPr>
                <w:szCs w:val="24"/>
              </w:rPr>
              <w:t xml:space="preserve"> района проектов нормативных правовых актов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Выявление и устранение в проектах нормативных правовых актов коррупциогенных факторов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1.1.4.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Проведение антикоррупционной экспертизы принятых нормативных правовых актов в соответствующей сфере деятельности при </w:t>
            </w:r>
            <w:r w:rsidRPr="00544F30">
              <w:rPr>
                <w:szCs w:val="24"/>
              </w:rPr>
              <w:lastRenderedPageBreak/>
              <w:t>мониторинге их применения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Выявление и устранение в нормативных правовых актах коррупциогенных факторов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 xml:space="preserve">1.2. Организационное обеспечение </w:t>
            </w:r>
            <w:proofErr w:type="spellStart"/>
            <w:r w:rsidRPr="00544F30">
              <w:rPr>
                <w:szCs w:val="24"/>
              </w:rPr>
              <w:t>антикоррупционных</w:t>
            </w:r>
            <w:proofErr w:type="spellEnd"/>
            <w:r w:rsidRPr="00544F30">
              <w:rPr>
                <w:szCs w:val="24"/>
              </w:rPr>
              <w:t xml:space="preserve"> мероприятий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1.2.1.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i/>
                <w:szCs w:val="24"/>
              </w:rPr>
            </w:pPr>
            <w:r w:rsidRPr="00544F30">
              <w:rPr>
                <w:szCs w:val="24"/>
              </w:rPr>
              <w:t>Представление информации о реализации мероприятий планов по п</w:t>
            </w:r>
            <w:r w:rsidR="00887D95">
              <w:rPr>
                <w:szCs w:val="24"/>
              </w:rPr>
              <w:t>ротиводействию коррупции на 2020-2022</w:t>
            </w:r>
            <w:r w:rsidRPr="00544F30">
              <w:rPr>
                <w:szCs w:val="24"/>
              </w:rPr>
              <w:t xml:space="preserve">годы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1.2.4.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Организация деятельности по профилактике коррупционных и иных правонарушений в подведомственных организациях органам местного самоуправления </w:t>
            </w:r>
            <w:r w:rsidR="00AC14E1">
              <w:rPr>
                <w:szCs w:val="24"/>
              </w:rPr>
              <w:t>Солнцевского</w:t>
            </w:r>
            <w:r w:rsidRPr="00544F30">
              <w:rPr>
                <w:szCs w:val="24"/>
              </w:rPr>
              <w:t xml:space="preserve">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3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сельсовета</w:t>
            </w:r>
            <w:proofErr w:type="gramStart"/>
            <w:r>
              <w:rPr>
                <w:szCs w:val="24"/>
              </w:rPr>
              <w:t>,</w:t>
            </w:r>
            <w:r w:rsidRPr="00544F30">
              <w:rPr>
                <w:szCs w:val="24"/>
              </w:rPr>
              <w:t>р</w:t>
            </w:r>
            <w:proofErr w:type="gramEnd"/>
            <w:r w:rsidRPr="00544F30">
              <w:rPr>
                <w:szCs w:val="24"/>
              </w:rPr>
              <w:t>уководители</w:t>
            </w:r>
            <w:proofErr w:type="spellEnd"/>
            <w:r w:rsidRPr="00544F30">
              <w:rPr>
                <w:szCs w:val="24"/>
              </w:rPr>
              <w:t xml:space="preserve"> подведомственных учреждений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44F30">
              <w:rPr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Осуществление </w:t>
            </w:r>
            <w:proofErr w:type="gramStart"/>
            <w:r w:rsidRPr="00544F30">
              <w:rPr>
                <w:szCs w:val="24"/>
              </w:rPr>
              <w:t>контроля за</w:t>
            </w:r>
            <w:proofErr w:type="gramEnd"/>
            <w:r w:rsidRPr="00544F30">
              <w:rPr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Применение соразмерных мер юридической ответственности за нарушение </w:t>
            </w:r>
            <w:proofErr w:type="spellStart"/>
            <w:r w:rsidRPr="00544F30">
              <w:rPr>
                <w:szCs w:val="24"/>
              </w:rPr>
              <w:t>антикоррупционного</w:t>
            </w:r>
            <w:proofErr w:type="spellEnd"/>
            <w:r w:rsidRPr="00544F30">
              <w:rPr>
                <w:szCs w:val="24"/>
              </w:rPr>
              <w:t xml:space="preserve"> законодательства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1.3.3.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Анализ сведений о доходах, об имуществе и обязательствах имущественного характера, предоставляемых гражданами, претендующими на замещение муниципальных должностей </w:t>
            </w:r>
            <w:r>
              <w:rPr>
                <w:szCs w:val="24"/>
              </w:rPr>
              <w:t xml:space="preserve">в 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 сельсовета</w:t>
            </w:r>
            <w:r w:rsidRPr="00544F30">
              <w:rPr>
                <w:szCs w:val="24"/>
              </w:rPr>
              <w:t xml:space="preserve">, руководителей подведомственных организаций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а также членов их семей (супруга и несовершеннолетних детей)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proofErr w:type="spellStart"/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>сельсовета</w:t>
            </w:r>
            <w:proofErr w:type="spellEnd"/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предоставляемых лицами, замещающими 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муниципальными служащими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а также членов их семей (супруга и несовершеннолетних детей)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Анализ сведений о доходах, об имуществе и обязательствах имущественного характера, предоставляемых руководителями подвед</w:t>
            </w:r>
            <w:r>
              <w:rPr>
                <w:szCs w:val="24"/>
              </w:rPr>
              <w:t xml:space="preserve">омственных организаций 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а также членов их семей (супруга и несовершеннолетних детей)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Обеспечение </w:t>
            </w:r>
            <w:proofErr w:type="gramStart"/>
            <w:r w:rsidRPr="00544F30">
              <w:rPr>
                <w:szCs w:val="24"/>
              </w:rPr>
              <w:t>контроля за</w:t>
            </w:r>
            <w:proofErr w:type="gramEnd"/>
            <w:r w:rsidRPr="00544F30">
              <w:rPr>
                <w:szCs w:val="24"/>
              </w:rPr>
              <w:t xml:space="preserve"> соблюдением муниципальными  служащими</w:t>
            </w:r>
            <w:r>
              <w:rPr>
                <w:szCs w:val="24"/>
              </w:rPr>
              <w:t xml:space="preserve"> 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 и лицами, замещающими 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1.3.7.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Обеспечение мер по соблюдению гражданами, замещавшими должности муниципальной  службы, ограничений при заключении ими после ухода с муниципальной службы трудового договора и (или) </w:t>
            </w:r>
            <w:proofErr w:type="spellStart"/>
            <w:proofErr w:type="gramStart"/>
            <w:r w:rsidRPr="00544F30">
              <w:rPr>
                <w:szCs w:val="24"/>
              </w:rPr>
              <w:t>гражданского-правового</w:t>
            </w:r>
            <w:proofErr w:type="spellEnd"/>
            <w:proofErr w:type="gramEnd"/>
            <w:r w:rsidRPr="00544F30">
              <w:rPr>
                <w:szCs w:val="24"/>
              </w:rPr>
              <w:t xml:space="preserve"> договора в случаях, предусмотренных законодательством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Организация деятельности комиссий по соблюдению требований к служебному поведению государственных гражданских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и урегулированию конфликта интересов, по компетенции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Принятие мер к выявлению случаев возникновения конфликта интересов, одной из сторон которого являются лица, замещающие 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должности муниципальной  службы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предусмотренных законодательством по предотвращению и урегулированию конфликта интересов.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Организация ежегодного обсуждения вопроса о состоянии данной работы и мерах по ее совершенствованию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Предотвращение коррупционных правонарушений со стороны лиц, замещающих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должности муниципальной  службы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Сбор и обобщение сведений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о результатах проводимой работы по профилактике коррупционных и иных правонарушений, в том числе по выявлению случаев возникновения конфликта интересов, одной из сторон которого </w:t>
            </w:r>
            <w:r w:rsidRPr="00544F30">
              <w:rPr>
                <w:szCs w:val="24"/>
              </w:rPr>
              <w:lastRenderedPageBreak/>
              <w:t>являются лица, замещающие муниципальные должности, должности муниципальной службы, и о принятых предусмотренных законодательством мерах по предотвращению и урегулированию конфликта интересов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Осуществление мер по предупреждению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1.3.11.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Организация и проведение конкурсного замещения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должностей муниципальной службы </w:t>
            </w:r>
            <w:r>
              <w:rPr>
                <w:szCs w:val="24"/>
              </w:rPr>
              <w:t xml:space="preserve">Администрации 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Профилактика коррупции, упреждение персонального влияния в решении отраслевых вопросов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BF7135">
        <w:trPr>
          <w:trHeight w:val="42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Осуществление </w:t>
            </w:r>
            <w:proofErr w:type="gramStart"/>
            <w:r w:rsidRPr="00544F30">
              <w:rPr>
                <w:szCs w:val="24"/>
              </w:rPr>
              <w:t>контроля за</w:t>
            </w:r>
            <w:proofErr w:type="gramEnd"/>
            <w:r w:rsidRPr="00544F30">
              <w:rPr>
                <w:szCs w:val="24"/>
              </w:rPr>
              <w:t xml:space="preserve"> выполнением лицами, замещающими 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должности муниципальной  службы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Недопущение нарушения лицами, замещающими муниципальные должности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должности муниципальной  службы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Проведение мероприятий по формированию у лиц, замещающих 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="00404FFC">
              <w:rPr>
                <w:szCs w:val="24"/>
              </w:rPr>
              <w:t xml:space="preserve">,  </w:t>
            </w:r>
            <w:r w:rsidRPr="00544F30">
              <w:rPr>
                <w:szCs w:val="24"/>
              </w:rPr>
              <w:t xml:space="preserve">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и работников муниципальных учреждений  негативного отношения к дарению подарков этим служащим и работникам в связи с их должностным положением или в связи с исполнением ими служебных </w:t>
            </w:r>
            <w:r w:rsidRPr="00544F30">
              <w:rPr>
                <w:szCs w:val="24"/>
              </w:rPr>
              <w:lastRenderedPageBreak/>
              <w:t>обязанностей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 xml:space="preserve">Формирование у лиц, замещающих муниципальные должности </w:t>
            </w:r>
            <w:r w:rsidR="00AC14E1">
              <w:rPr>
                <w:szCs w:val="24"/>
              </w:rPr>
              <w:t>Солнцевского</w:t>
            </w:r>
            <w:r w:rsidRPr="00544F30">
              <w:rPr>
                <w:szCs w:val="24"/>
              </w:rPr>
              <w:t xml:space="preserve"> района, муниципальных служащих </w:t>
            </w:r>
            <w:r w:rsidR="00AC14E1">
              <w:rPr>
                <w:szCs w:val="24"/>
              </w:rPr>
              <w:t>Солнцевского</w:t>
            </w:r>
            <w:r w:rsidRPr="00544F30">
              <w:rPr>
                <w:szCs w:val="24"/>
              </w:rPr>
              <w:t xml:space="preserve"> района и работников муниципальных учреждений негативного отношения к дарению подарков этим </w:t>
            </w:r>
            <w:r w:rsidRPr="00544F30">
              <w:rPr>
                <w:szCs w:val="24"/>
              </w:rPr>
              <w:lastRenderedPageBreak/>
              <w:t>служащим и работникам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1.3.14.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1.3.15.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Осуществление комплекса организационных, разъяснительных и иных мер по недопущению у лиц, замещающих 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</w:t>
            </w:r>
            <w:proofErr w:type="gramStart"/>
            <w:r w:rsidRPr="00544F30">
              <w:rPr>
                <w:szCs w:val="24"/>
              </w:rPr>
              <w:t xml:space="preserve">  ,</w:t>
            </w:r>
            <w:proofErr w:type="gramEnd"/>
            <w:r w:rsidRPr="00544F30">
              <w:rPr>
                <w:szCs w:val="24"/>
              </w:rPr>
              <w:t xml:space="preserve"> 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района и работников муниципальных учреждений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Исключения у лиц, замещающих муниципальные 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</w:t>
            </w:r>
            <w:proofErr w:type="gramStart"/>
            <w:r w:rsidRPr="00544F30">
              <w:rPr>
                <w:szCs w:val="24"/>
              </w:rPr>
              <w:t xml:space="preserve">  ,</w:t>
            </w:r>
            <w:proofErr w:type="gramEnd"/>
            <w:r w:rsidRPr="00544F30">
              <w:rPr>
                <w:szCs w:val="24"/>
              </w:rPr>
              <w:t xml:space="preserve"> 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и работников муниципальных учреждений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1.3.16.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</w:t>
            </w:r>
            <w:r w:rsidRPr="00544F30">
              <w:rPr>
                <w:szCs w:val="24"/>
              </w:rPr>
              <w:lastRenderedPageBreak/>
              <w:t>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D" w:rsidRPr="00992F0F" w:rsidRDefault="005A0ECD" w:rsidP="00404F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уровня коррупции и </w:t>
            </w:r>
            <w:proofErr w:type="gramStart"/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proofErr w:type="gramEnd"/>
            <w:r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принимаемых </w:t>
            </w:r>
            <w:proofErr w:type="spellStart"/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 мер в Курской области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1.3.17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Осуществление контроля за ведением личных дел </w:t>
            </w:r>
            <w:proofErr w:type="spellStart"/>
            <w:r w:rsidRPr="00544F30">
              <w:rPr>
                <w:szCs w:val="24"/>
              </w:rPr>
              <w:t>лиц</w:t>
            </w:r>
            <w:proofErr w:type="gramStart"/>
            <w:r w:rsidRPr="00544F30">
              <w:rPr>
                <w:szCs w:val="24"/>
              </w:rPr>
              <w:t>,з</w:t>
            </w:r>
            <w:proofErr w:type="gramEnd"/>
            <w:r w:rsidRPr="00544F30">
              <w:rPr>
                <w:szCs w:val="24"/>
              </w:rPr>
              <w:t>амещающих</w:t>
            </w:r>
            <w:proofErr w:type="spellEnd"/>
            <w:r w:rsidRPr="00544F30">
              <w:rPr>
                <w:szCs w:val="24"/>
              </w:rPr>
              <w:t xml:space="preserve"> муниципальные должности и должности муниципальной службы Администрации сельсовета</w:t>
            </w:r>
            <w:r>
              <w:rPr>
                <w:szCs w:val="24"/>
              </w:rPr>
              <w:t xml:space="preserve"> в том числе за актуал</w:t>
            </w:r>
            <w:r w:rsidRPr="00544F30">
              <w:rPr>
                <w:szCs w:val="24"/>
              </w:rPr>
              <w:t>изацией сведений, содержащихся в анкетах, представляемых при назначении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ECD" w:rsidRPr="00544F30" w:rsidRDefault="005A0ECD" w:rsidP="00404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4F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 и должности муниципальной службы в </w:t>
            </w:r>
            <w:r w:rsidRPr="00992F0F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992F0F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</w:t>
            </w:r>
            <w:r w:rsidRPr="00544F30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A5">
              <w:rPr>
                <w:rFonts w:ascii="Times New Roman" w:hAnsi="Times New Roman" w:cs="Times New Roman"/>
                <w:sz w:val="24"/>
                <w:szCs w:val="24"/>
              </w:rPr>
              <w:t>Постоянно, в отношении свойственников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двух месячный срок после принятия Правительством РФ нормативного акта о внесении изменений в форму анкеты, представляемой при поступлении на муниципальную службу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2"/>
              <w:rPr>
                <w:szCs w:val="24"/>
              </w:rPr>
            </w:pPr>
            <w:r w:rsidRPr="00544F30">
              <w:rPr>
                <w:szCs w:val="24"/>
              </w:rPr>
              <w:t xml:space="preserve">2. </w:t>
            </w:r>
            <w:proofErr w:type="spellStart"/>
            <w:r w:rsidRPr="00544F30">
              <w:rPr>
                <w:szCs w:val="24"/>
              </w:rPr>
              <w:t>Антикоррупционные</w:t>
            </w:r>
            <w:proofErr w:type="spellEnd"/>
            <w:r w:rsidRPr="00544F30">
              <w:rPr>
                <w:szCs w:val="24"/>
              </w:rPr>
              <w:t xml:space="preserve"> мероприятия, направленные на создание благоприятных условий для развития экономики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Обеспечение эффективного гражданского </w:t>
            </w:r>
            <w:proofErr w:type="gramStart"/>
            <w:r w:rsidRPr="00544F30">
              <w:rPr>
                <w:szCs w:val="24"/>
              </w:rPr>
              <w:t>контроля за</w:t>
            </w:r>
            <w:proofErr w:type="gramEnd"/>
            <w:r w:rsidRPr="00544F30">
              <w:rPr>
                <w:szCs w:val="24"/>
              </w:rPr>
              <w:t xml:space="preserve"> деятельностью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2.2.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Осуществление контроля в сфере закупок товаров, работ, услуг для обеспечения муниципальных нужд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CC5889">
              <w:rPr>
                <w:szCs w:val="24"/>
              </w:rPr>
              <w:t xml:space="preserve">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Контроль за использованием имущества, находящегося в муниципальной собственности </w:t>
            </w:r>
            <w:r>
              <w:rPr>
                <w:szCs w:val="24"/>
              </w:rPr>
              <w:lastRenderedPageBreak/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</w:t>
            </w:r>
            <w:proofErr w:type="gramStart"/>
            <w:r w:rsidRPr="00544F30">
              <w:rPr>
                <w:szCs w:val="24"/>
              </w:rPr>
              <w:t xml:space="preserve">  ,</w:t>
            </w:r>
            <w:proofErr w:type="gramEnd"/>
            <w:r w:rsidRPr="00544F30">
              <w:rPr>
                <w:szCs w:val="24"/>
              </w:rPr>
              <w:t xml:space="preserve"> земельных участков, находящихся в муниципальной собственности </w:t>
            </w:r>
            <w:r>
              <w:rPr>
                <w:szCs w:val="24"/>
              </w:rPr>
              <w:t xml:space="preserve">Администрации </w:t>
            </w:r>
            <w:proofErr w:type="spellStart"/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>сельсовета</w:t>
            </w:r>
            <w:proofErr w:type="spellEnd"/>
            <w:r w:rsidRPr="00544F30">
              <w:rPr>
                <w:szCs w:val="24"/>
              </w:rPr>
              <w:t xml:space="preserve">,  и земельных участков, находящихся на территории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государственная собственность на которые не разграничена, в  том числе контроль в части своевременного внесения арендной платы в районный бюджет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 xml:space="preserve">Обеспечение эффективного использования имущества, </w:t>
            </w:r>
            <w:r w:rsidRPr="00544F30">
              <w:rPr>
                <w:szCs w:val="24"/>
              </w:rPr>
              <w:lastRenderedPageBreak/>
              <w:t xml:space="preserve">находящегося в муниципальной собственности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2020</w:t>
            </w:r>
            <w:r w:rsidR="005A0ECD" w:rsidRPr="00544F30">
              <w:rPr>
                <w:szCs w:val="24"/>
              </w:rPr>
              <w:t>-202</w:t>
            </w:r>
            <w:r>
              <w:rPr>
                <w:szCs w:val="24"/>
              </w:rPr>
              <w:t>2</w:t>
            </w:r>
            <w:r w:rsidR="005A0ECD" w:rsidRPr="00544F30">
              <w:rPr>
                <w:szCs w:val="24"/>
              </w:rPr>
              <w:t>г</w:t>
            </w:r>
            <w:r w:rsidR="00CC5889">
              <w:rPr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Проведение заседаний "круглых столов" представителей органов местного самоуправления и </w:t>
            </w:r>
            <w:proofErr w:type="spellStart"/>
            <w:proofErr w:type="gramStart"/>
            <w:r w:rsidRPr="00544F30">
              <w:rPr>
                <w:szCs w:val="24"/>
              </w:rPr>
              <w:t>бизнес-сообщества</w:t>
            </w:r>
            <w:proofErr w:type="spellEnd"/>
            <w:proofErr w:type="gramEnd"/>
            <w:r w:rsidRPr="00544F30">
              <w:rPr>
                <w:szCs w:val="24"/>
              </w:rPr>
              <w:t xml:space="preserve"> с целью выработки согласованных мер по дальнейшему снижению административного давления на </w:t>
            </w:r>
            <w:proofErr w:type="spellStart"/>
            <w:r w:rsidRPr="00544F30">
              <w:rPr>
                <w:szCs w:val="24"/>
              </w:rPr>
              <w:t>бизнес-структуры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Выявление избыточных административных барьеров и иных ограничений и обязанностей для субъектов предпринимательской и инвестиционной деятельности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2"/>
              <w:rPr>
                <w:szCs w:val="24"/>
              </w:rPr>
            </w:pPr>
            <w:r w:rsidRPr="00544F30">
              <w:rPr>
                <w:szCs w:val="24"/>
              </w:rPr>
              <w:t xml:space="preserve">3. Совершенствование взаимодействия органов местного самоуправления и общества в сфере </w:t>
            </w:r>
            <w:proofErr w:type="spellStart"/>
            <w:r w:rsidRPr="00544F30">
              <w:rPr>
                <w:szCs w:val="24"/>
              </w:rPr>
              <w:t>антикоррупционных</w:t>
            </w:r>
            <w:proofErr w:type="spellEnd"/>
            <w:r w:rsidRPr="00544F30">
              <w:rPr>
                <w:szCs w:val="24"/>
              </w:rPr>
              <w:t xml:space="preserve"> мероприятий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44F30">
              <w:rPr>
                <w:szCs w:val="24"/>
              </w:rPr>
              <w:t>3.1. Повышение уровня правовой грамотности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Проведение учебно-методических семинаров по вопросам обеспечения предупреждения коррупции в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этики и служебного поведения муниципальных 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Повышение правового сознания, правовой культуры 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формирование отрицательного отношения к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3.1.2.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муниципальных служащих 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5957">
              <w:rPr>
                <w:rFonts w:ascii="Times New Roman" w:hAnsi="Times New Roman" w:cs="Times New Roman"/>
                <w:szCs w:val="24"/>
              </w:rPr>
              <w:t>сельсовета</w:t>
            </w:r>
            <w:proofErr w:type="gramStart"/>
            <w:r w:rsidRPr="00125957">
              <w:rPr>
                <w:rFonts w:ascii="Times New Roman" w:hAnsi="Times New Roman" w:cs="Times New Roman"/>
                <w:szCs w:val="24"/>
              </w:rPr>
              <w:t>,</w:t>
            </w:r>
            <w:r w:rsidRPr="00544F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44F3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коррупции.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Обеспечение ежегодного повышения квалификации 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в должностные </w:t>
            </w:r>
            <w:r w:rsidRPr="00544F30">
              <w:rPr>
                <w:szCs w:val="24"/>
              </w:rPr>
              <w:lastRenderedPageBreak/>
              <w:t>обязанности которых входит участие в противодействии коррупции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 xml:space="preserve">Исключение фактов коррупции среди 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3.1.3.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Разработка и реализация на базе образовательных учреждений плана мероприятий по формированию у подростков и молодежи негативного отношения к коррупции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Формирование нетерпимого отношения к проявлениям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Разработка комплекса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с участием общественных объединений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Повышение правового сознания, правовой культуры 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формирование отрицательного отношения к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BF7135">
            <w:pPr>
              <w:pStyle w:val="ConsPlusNormal"/>
              <w:rPr>
                <w:szCs w:val="24"/>
              </w:rPr>
            </w:pPr>
            <w:r w:rsidRPr="00C44463">
              <w:rPr>
                <w:szCs w:val="24"/>
              </w:rPr>
              <w:t>Администраци</w:t>
            </w:r>
            <w:r>
              <w:rPr>
                <w:szCs w:val="24"/>
              </w:rPr>
              <w:t xml:space="preserve">я </w:t>
            </w:r>
            <w:r w:rsidR="00473979">
              <w:rPr>
                <w:szCs w:val="24"/>
              </w:rPr>
              <w:t>Старолещинского</w:t>
            </w:r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3.1.5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D86FE1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муниципальных служащих 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5957">
              <w:rPr>
                <w:rFonts w:ascii="Times New Roman" w:hAnsi="Times New Roman" w:cs="Times New Roman"/>
                <w:szCs w:val="24"/>
              </w:rPr>
              <w:t>сельсовета</w:t>
            </w:r>
            <w:proofErr w:type="gramStart"/>
            <w:r w:rsidRPr="00125957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на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864E6B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5A0EC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463">
              <w:rPr>
                <w:rFonts w:ascii="Times New Roman" w:hAnsi="Times New Roman" w:cs="Times New Roman"/>
                <w:szCs w:val="24"/>
              </w:rPr>
              <w:t>Администраци</w:t>
            </w:r>
            <w:r w:rsidR="00BF7135">
              <w:rPr>
                <w:szCs w:val="24"/>
              </w:rPr>
              <w:t>я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proofErr w:type="spellEnd"/>
            <w:r w:rsidRPr="00C44463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44F30">
              <w:rPr>
                <w:szCs w:val="24"/>
              </w:rPr>
              <w:t>3.2. Расширение возможностей взаимодействия органов местного самоуправления  и общества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Проведение ежегодных встреч руководящих работников</w:t>
            </w:r>
            <w:r>
              <w:rPr>
                <w:szCs w:val="24"/>
              </w:rPr>
              <w:t xml:space="preserve"> 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с населением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Информирование населения об итогах работы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BF7135">
            <w:pPr>
              <w:pStyle w:val="ConsPlusNormal"/>
              <w:rPr>
                <w:szCs w:val="24"/>
              </w:rPr>
            </w:pPr>
            <w:proofErr w:type="spellStart"/>
            <w:r w:rsidRPr="00C44463">
              <w:rPr>
                <w:szCs w:val="24"/>
              </w:rPr>
              <w:t>Администраци</w:t>
            </w:r>
            <w:r w:rsidR="00BF7135">
              <w:rPr>
                <w:szCs w:val="24"/>
              </w:rPr>
              <w:t>я</w:t>
            </w:r>
            <w:r w:rsidR="00473979">
              <w:rPr>
                <w:szCs w:val="24"/>
              </w:rPr>
              <w:t>Старолещинского</w:t>
            </w:r>
            <w:proofErr w:type="spellEnd"/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BF7135">
        <w:trPr>
          <w:trHeight w:val="656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44F30">
              <w:rPr>
                <w:szCs w:val="24"/>
              </w:rPr>
              <w:t>3.3. Обеспечение открытости органов местного самоуправления</w:t>
            </w:r>
          </w:p>
        </w:tc>
      </w:tr>
      <w:tr w:rsidR="00BF7135" w:rsidRPr="00544F30" w:rsidTr="00AE774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3.3.1.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Размещение в соответствии с законодательством в </w:t>
            </w:r>
            <w:r w:rsidRPr="00544F30">
              <w:rPr>
                <w:szCs w:val="24"/>
              </w:rPr>
              <w:lastRenderedPageBreak/>
              <w:t xml:space="preserve">сети Интернет сведений о доходах, расходах, об имуществе и обязательствах имущественного характера лиц, замещающих муниципальные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 xml:space="preserve">Обеспечение открытости и </w:t>
            </w:r>
            <w:r w:rsidRPr="00544F30">
              <w:rPr>
                <w:szCs w:val="24"/>
              </w:rPr>
              <w:lastRenderedPageBreak/>
              <w:t>публичности деятельности органов местного самоуправления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</w:p>
        </w:tc>
      </w:tr>
      <w:tr w:rsidR="00BF7135" w:rsidRPr="00544F30" w:rsidTr="00AE774C">
        <w:trPr>
          <w:trHeight w:val="129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ind w:right="-62"/>
              <w:rPr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</w:p>
        </w:tc>
      </w:tr>
      <w:tr w:rsidR="00BF7135" w:rsidRPr="00544F30" w:rsidTr="000C52F0">
        <w:trPr>
          <w:trHeight w:val="1640"/>
        </w:trPr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ind w:right="-62"/>
              <w:rPr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должности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муниципальных служащих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руководителей подведомственных организаций </w:t>
            </w:r>
            <w:r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7135" w:rsidRPr="00544F30" w:rsidRDefault="00BF7135" w:rsidP="00404FFC">
            <w:pPr>
              <w:pStyle w:val="ConsPlusNormal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7135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BF7135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7135" w:rsidRPr="00C44463" w:rsidRDefault="00BF7135" w:rsidP="00404FFC">
            <w:pPr>
              <w:pStyle w:val="ConsPlusNormal"/>
              <w:rPr>
                <w:szCs w:val="24"/>
              </w:rPr>
            </w:pPr>
            <w:proofErr w:type="spellStart"/>
            <w:r w:rsidRPr="00C44463">
              <w:rPr>
                <w:szCs w:val="24"/>
              </w:rPr>
              <w:t>Администраци</w:t>
            </w:r>
            <w:r>
              <w:rPr>
                <w:szCs w:val="24"/>
              </w:rPr>
              <w:t>я</w:t>
            </w:r>
            <w:r w:rsidR="00473979">
              <w:rPr>
                <w:szCs w:val="24"/>
              </w:rPr>
              <w:t>Старолещинского</w:t>
            </w:r>
            <w:proofErr w:type="spellEnd"/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rPr>
          <w:trHeight w:val="21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3.3.2.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Размещение информации о проводимых </w:t>
            </w:r>
            <w:proofErr w:type="spellStart"/>
            <w:r w:rsidRPr="00544F30">
              <w:rPr>
                <w:szCs w:val="24"/>
              </w:rPr>
              <w:t>антикоррупционных</w:t>
            </w:r>
            <w:proofErr w:type="spellEnd"/>
            <w:r w:rsidRPr="00544F30">
              <w:rPr>
                <w:szCs w:val="24"/>
              </w:rPr>
              <w:t xml:space="preserve"> мероприятиях на официальн</w:t>
            </w:r>
            <w:r>
              <w:rPr>
                <w:szCs w:val="24"/>
              </w:rPr>
              <w:t>ом</w:t>
            </w:r>
            <w:r w:rsidRPr="00544F30">
              <w:rPr>
                <w:szCs w:val="24"/>
              </w:rPr>
              <w:t xml:space="preserve"> сайт</w:t>
            </w:r>
            <w:r>
              <w:rPr>
                <w:szCs w:val="24"/>
              </w:rPr>
              <w:t>е</w:t>
            </w:r>
            <w:r w:rsidRPr="00544F30">
              <w:rPr>
                <w:szCs w:val="24"/>
              </w:rPr>
              <w:t>, в средствах массовой информации, в том числе с доведением до граждан информации о порядке обращения по фактам совершения коррупционных правонарушений, контактных телефонах доверия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Информирование населения о проводимых </w:t>
            </w:r>
            <w:proofErr w:type="spellStart"/>
            <w:r w:rsidRPr="00544F30">
              <w:rPr>
                <w:szCs w:val="24"/>
              </w:rPr>
              <w:t>антикоррупционных</w:t>
            </w:r>
            <w:proofErr w:type="spellEnd"/>
            <w:r w:rsidRPr="00544F30">
              <w:rPr>
                <w:szCs w:val="24"/>
              </w:rPr>
              <w:t xml:space="preserve"> мероприятиях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C44463">
              <w:rPr>
                <w:szCs w:val="24"/>
              </w:rPr>
              <w:t>Администраци</w:t>
            </w:r>
            <w:r>
              <w:rPr>
                <w:szCs w:val="24"/>
              </w:rPr>
              <w:t xml:space="preserve">я </w:t>
            </w:r>
            <w:r w:rsidR="00473979">
              <w:rPr>
                <w:szCs w:val="24"/>
              </w:rPr>
              <w:t>Старолещинского</w:t>
            </w:r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3.3.7.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Информирование населения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>, 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proofErr w:type="spellStart"/>
            <w:r w:rsidRPr="00C44463">
              <w:rPr>
                <w:szCs w:val="24"/>
              </w:rPr>
              <w:t>Администраци</w:t>
            </w:r>
            <w:r>
              <w:rPr>
                <w:szCs w:val="24"/>
              </w:rPr>
              <w:t>я</w:t>
            </w:r>
            <w:r w:rsidR="00473979">
              <w:rPr>
                <w:szCs w:val="24"/>
              </w:rPr>
              <w:t>Старолещинского</w:t>
            </w:r>
            <w:proofErr w:type="spellEnd"/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3.3.8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D86FE1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планов противодействия коррупции в 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 сельсовета,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«Противодействие коррупции»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населения о результатах антикоррупционной работы </w:t>
            </w:r>
            <w:r w:rsidRPr="00781614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7816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81614">
              <w:rPr>
                <w:rFonts w:ascii="Times New Roman" w:hAnsi="Times New Roman" w:cs="Times New Roman"/>
                <w:szCs w:val="24"/>
              </w:rPr>
              <w:lastRenderedPageBreak/>
              <w:t>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A85219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  1 марта </w:t>
            </w:r>
            <w:r w:rsidR="00887D95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</w:t>
            </w:r>
            <w:proofErr w:type="gramStart"/>
            <w:r w:rsidR="00887D9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5A0ECD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463">
              <w:rPr>
                <w:rFonts w:ascii="Times New Roman" w:hAnsi="Times New Roman" w:cs="Times New Roman"/>
                <w:szCs w:val="24"/>
              </w:rPr>
              <w:t>Администраци</w:t>
            </w:r>
            <w:r w:rsidR="00BF7135">
              <w:rPr>
                <w:szCs w:val="24"/>
              </w:rPr>
              <w:t>я</w:t>
            </w:r>
            <w:r w:rsidR="00887D95">
              <w:rPr>
                <w:szCs w:val="24"/>
              </w:rPr>
              <w:t xml:space="preserve">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C44463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lastRenderedPageBreak/>
              <w:t>3.3.9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обязательствах имущественного характера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порядка предоставления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 2019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463">
              <w:rPr>
                <w:rFonts w:ascii="Times New Roman" w:hAnsi="Times New Roman" w:cs="Times New Roman"/>
                <w:szCs w:val="24"/>
              </w:rPr>
              <w:t>Администраци</w:t>
            </w:r>
            <w:r w:rsidR="00BF7135">
              <w:rPr>
                <w:szCs w:val="24"/>
              </w:rPr>
              <w:t>я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proofErr w:type="spellEnd"/>
            <w:r w:rsidRPr="00C44463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44F30">
              <w:rPr>
                <w:szCs w:val="24"/>
              </w:rPr>
              <w:t xml:space="preserve">3.4. Оценка деятельности органов исполнительной власти по реализации </w:t>
            </w:r>
            <w:proofErr w:type="spellStart"/>
            <w:r w:rsidRPr="00544F30">
              <w:rPr>
                <w:szCs w:val="24"/>
              </w:rPr>
              <w:t>антикоррупционных</w:t>
            </w:r>
            <w:proofErr w:type="spellEnd"/>
            <w:r w:rsidRPr="00544F30">
              <w:rPr>
                <w:szCs w:val="24"/>
              </w:rPr>
              <w:t xml:space="preserve"> мероприятий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jc w:val="center"/>
              <w:rPr>
                <w:szCs w:val="24"/>
              </w:rPr>
            </w:pPr>
            <w:r w:rsidRPr="00544F30">
              <w:rPr>
                <w:szCs w:val="24"/>
              </w:rPr>
              <w:t>3.4.</w:t>
            </w:r>
            <w:r>
              <w:rPr>
                <w:szCs w:val="24"/>
              </w:rPr>
              <w:t>1</w:t>
            </w:r>
            <w:r w:rsidRPr="00544F30">
              <w:rPr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C44463"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3.4.</w:t>
            </w:r>
            <w:r>
              <w:rPr>
                <w:szCs w:val="24"/>
              </w:rPr>
              <w:t>2</w:t>
            </w:r>
            <w:r w:rsidRPr="00544F30">
              <w:rPr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Мониторинг публикаций в средствах массовой информации о коррупционных правонарушениях, допущенных лицами, замещающими муниципальные  должности </w:t>
            </w:r>
            <w:r w:rsidRPr="00125957"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 w:rsidRPr="00125957"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муниципальными служащими </w:t>
            </w:r>
            <w:r w:rsidRPr="00125957"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 w:rsidRPr="00125957"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A7E1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Оценка уровня коррупции и </w:t>
            </w:r>
            <w:proofErr w:type="gramStart"/>
            <w:r w:rsidRPr="00544F30">
              <w:rPr>
                <w:szCs w:val="24"/>
              </w:rPr>
              <w:t>эффективности</w:t>
            </w:r>
            <w:proofErr w:type="gramEnd"/>
            <w:r w:rsidRPr="00544F30">
              <w:rPr>
                <w:szCs w:val="24"/>
              </w:rPr>
              <w:t xml:space="preserve"> прин</w:t>
            </w:r>
            <w:r w:rsidR="004A7E1C">
              <w:rPr>
                <w:szCs w:val="24"/>
              </w:rPr>
              <w:t xml:space="preserve">имаемых </w:t>
            </w:r>
            <w:proofErr w:type="spellStart"/>
            <w:r w:rsidR="004A7E1C">
              <w:rPr>
                <w:szCs w:val="24"/>
              </w:rPr>
              <w:t>антикоррупционных</w:t>
            </w:r>
            <w:proofErr w:type="spellEnd"/>
            <w:r w:rsidR="004A7E1C">
              <w:rPr>
                <w:szCs w:val="24"/>
              </w:rPr>
              <w:t xml:space="preserve"> мер в Солнцевском </w:t>
            </w:r>
            <w:r w:rsidRPr="00544F30">
              <w:rPr>
                <w:szCs w:val="24"/>
              </w:rPr>
              <w:t>районе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proofErr w:type="spellStart"/>
            <w:r w:rsidRPr="00C44463">
              <w:rPr>
                <w:szCs w:val="24"/>
              </w:rPr>
              <w:t>Администраци</w:t>
            </w:r>
            <w:r w:rsidR="00BF7135">
              <w:rPr>
                <w:szCs w:val="24"/>
              </w:rPr>
              <w:t>я</w:t>
            </w:r>
            <w:r w:rsidR="00473979">
              <w:rPr>
                <w:szCs w:val="24"/>
              </w:rPr>
              <w:t>Старолещинского</w:t>
            </w:r>
            <w:proofErr w:type="spellEnd"/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3.4.</w:t>
            </w:r>
            <w:r>
              <w:rPr>
                <w:szCs w:val="24"/>
              </w:rPr>
              <w:t>3</w:t>
            </w:r>
            <w:r w:rsidRPr="00544F30">
              <w:rPr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Анализ и обобщения поступающих обращений </w:t>
            </w:r>
            <w:r w:rsidRPr="00544F30">
              <w:rPr>
                <w:szCs w:val="24"/>
              </w:rPr>
              <w:lastRenderedPageBreak/>
              <w:t xml:space="preserve">граждан (о фактах коррупции со стороны муниципальных служащих) на действия (бездействие) должностных лиц </w:t>
            </w:r>
            <w:r w:rsidRPr="00125957"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 w:rsidRPr="00125957"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, муниципальных служащих </w:t>
            </w:r>
            <w:r w:rsidRPr="00125957"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 w:rsidRPr="00125957"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руководителей учреждений, подведомственных органам местного самоуправления </w:t>
            </w:r>
            <w:r w:rsidRPr="00125957"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 w:rsidRPr="00125957">
              <w:rPr>
                <w:szCs w:val="24"/>
              </w:rPr>
              <w:t xml:space="preserve"> сельсовета</w:t>
            </w:r>
            <w:r w:rsidRPr="00544F30">
              <w:rPr>
                <w:szCs w:val="24"/>
              </w:rPr>
              <w:t xml:space="preserve"> и, при наличии оснований, направление таких обращений в соответствующие правоохранительные органы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 xml:space="preserve">Повышение ответственности и </w:t>
            </w:r>
            <w:r w:rsidRPr="00544F30">
              <w:rPr>
                <w:szCs w:val="24"/>
              </w:rPr>
              <w:lastRenderedPageBreak/>
              <w:t>исполнительской дисциплины должностных лиц орган</w:t>
            </w:r>
            <w:r>
              <w:rPr>
                <w:szCs w:val="24"/>
              </w:rPr>
              <w:t>а</w:t>
            </w:r>
            <w:r w:rsidRPr="00544F30">
              <w:rPr>
                <w:szCs w:val="24"/>
              </w:rPr>
              <w:t xml:space="preserve"> местного самоуправления, муниципальных служащих, руководителе</w:t>
            </w:r>
            <w:r>
              <w:rPr>
                <w:szCs w:val="24"/>
              </w:rPr>
              <w:t xml:space="preserve">й учреждений, подведомственных </w:t>
            </w:r>
            <w:r w:rsidRPr="00125957">
              <w:rPr>
                <w:szCs w:val="24"/>
              </w:rPr>
              <w:t xml:space="preserve">Администрации </w:t>
            </w:r>
            <w:r w:rsidR="00473979">
              <w:rPr>
                <w:szCs w:val="24"/>
              </w:rPr>
              <w:t>Старолещинского</w:t>
            </w:r>
            <w:r w:rsidRPr="00125957">
              <w:rPr>
                <w:szCs w:val="24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proofErr w:type="spellStart"/>
            <w:r w:rsidRPr="00C44463">
              <w:rPr>
                <w:szCs w:val="24"/>
              </w:rPr>
              <w:t>Администраци</w:t>
            </w:r>
            <w:r w:rsidR="00BF7135">
              <w:rPr>
                <w:szCs w:val="24"/>
              </w:rPr>
              <w:t>я</w:t>
            </w:r>
            <w:r w:rsidR="00473979">
              <w:rPr>
                <w:szCs w:val="24"/>
              </w:rPr>
              <w:t>Старолещинско</w:t>
            </w:r>
            <w:r w:rsidR="00473979">
              <w:rPr>
                <w:szCs w:val="24"/>
              </w:rPr>
              <w:lastRenderedPageBreak/>
              <w:t>го</w:t>
            </w:r>
            <w:proofErr w:type="spellEnd"/>
            <w:r w:rsidRPr="00C44463"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lastRenderedPageBreak/>
              <w:t>3.4.4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размещения на официальных сайтах в информационно-телекоммуникационной сети «Интернет» актуальной информации о мерах по профилактике и противодействию коррупции в соответствии с утвержденной методикой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по профилактике коррупционных и иных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864E6B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5A0EC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BF7135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Администрация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proofErr w:type="spellEnd"/>
            <w:r w:rsidR="005A0ECD" w:rsidRPr="00C44463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3.4.5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проведения мероприятий по профилактике коррупции </w:t>
            </w:r>
            <w:r w:rsidRPr="00125957">
              <w:rPr>
                <w:rFonts w:ascii="Times New Roman" w:hAnsi="Times New Roman" w:cs="Times New Roman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Cs w:val="24"/>
              </w:rPr>
              <w:t xml:space="preserve">ей 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r w:rsidRPr="00125957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результатам мониторинга (проверки) исполнения законодательства о противодействии коррупции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по профилактике коррупционных и иных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BF7135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Администрация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proofErr w:type="spellEnd"/>
            <w:r w:rsidR="005A0ECD" w:rsidRPr="00C44463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3.4.6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размещения на официальных сайтах в информационно-телекоммуникационной сети «Интернет» актуальной информации о мерах по профилактике и противодействию коррупции в соответствии с утвержденной методикой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по профилактике коррупционных и иных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864E6B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5A0EC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A13CA5" w:rsidRDefault="005A0ECD" w:rsidP="00404FF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463">
              <w:rPr>
                <w:rFonts w:ascii="Times New Roman" w:hAnsi="Times New Roman" w:cs="Times New Roman"/>
                <w:szCs w:val="24"/>
              </w:rPr>
              <w:t>Администраци</w:t>
            </w:r>
            <w:r w:rsidR="00BF7135">
              <w:rPr>
                <w:rFonts w:ascii="Times New Roman" w:hAnsi="Times New Roman" w:cs="Times New Roman"/>
                <w:szCs w:val="24"/>
              </w:rPr>
              <w:t>я</w:t>
            </w:r>
            <w:r w:rsidR="00473979">
              <w:rPr>
                <w:rFonts w:ascii="Times New Roman" w:hAnsi="Times New Roman" w:cs="Times New Roman"/>
                <w:szCs w:val="24"/>
              </w:rPr>
              <w:t>Старолещинского</w:t>
            </w:r>
            <w:proofErr w:type="spellEnd"/>
            <w:r w:rsidRPr="00C44463">
              <w:rPr>
                <w:rFonts w:ascii="Times New Roman" w:hAnsi="Times New Roman" w:cs="Times New Roman"/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2"/>
              <w:rPr>
                <w:szCs w:val="24"/>
              </w:rPr>
            </w:pPr>
            <w:r w:rsidRPr="00544F30">
              <w:rPr>
                <w:szCs w:val="24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4.1.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Организация предоставления бесплатной юридической </w:t>
            </w:r>
            <w:r w:rsidR="00FB75DC">
              <w:rPr>
                <w:szCs w:val="24"/>
              </w:rPr>
              <w:t xml:space="preserve">помощи населению Солнцевским </w:t>
            </w:r>
            <w:r w:rsidRPr="00544F30">
              <w:rPr>
                <w:szCs w:val="24"/>
              </w:rPr>
              <w:t xml:space="preserve"> филиалом областного бюджетного учреждения "Многофункциональный центр по предоставлению государственных и муниципальных услуг"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Повышение качества и доступности предоставления государственных и муниципальных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FB75DC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Солнцевский </w:t>
            </w:r>
            <w:r w:rsidR="005A0ECD" w:rsidRPr="00544F30">
              <w:rPr>
                <w:szCs w:val="24"/>
              </w:rPr>
              <w:t xml:space="preserve">филиал ОБУ "МФЦ" 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(по согласованию)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4.2.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Разработка и внедрение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Упорядочение процедуры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4.3.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Профилактика и предупреждение коррупционных проявлений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сельсовета,</w:t>
            </w:r>
          </w:p>
          <w:p w:rsidR="005A0ECD" w:rsidRPr="00544F30" w:rsidRDefault="00096266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 Солнцевский </w:t>
            </w:r>
            <w:r w:rsidR="005A0ECD" w:rsidRPr="00544F30">
              <w:rPr>
                <w:szCs w:val="24"/>
              </w:rPr>
              <w:t xml:space="preserve"> филиал ОБУ "МФЦ"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 (по согласованию)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4.4.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МФЦ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Обеспечение граждан бесплатной юридической помощью, правовая поддержка получателей государственных и муниципальных услуг, предоставляемых на базе МФЦ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сельсовета,</w:t>
            </w:r>
          </w:p>
          <w:p w:rsidR="005A0ECD" w:rsidRPr="00544F30" w:rsidRDefault="00096266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Солнцевский </w:t>
            </w:r>
            <w:r w:rsidR="005A0ECD" w:rsidRPr="00544F30">
              <w:rPr>
                <w:szCs w:val="24"/>
              </w:rPr>
              <w:t xml:space="preserve">филиал ОБУ "МФЦ" 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(по согласованию)</w:t>
            </w:r>
          </w:p>
        </w:tc>
      </w:tr>
      <w:tr w:rsidR="005A0ECD" w:rsidRPr="00544F30" w:rsidTr="00404FFC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jc w:val="center"/>
              <w:outlineLvl w:val="2"/>
              <w:rPr>
                <w:szCs w:val="24"/>
              </w:rPr>
            </w:pPr>
            <w:r w:rsidRPr="00544F30">
              <w:rPr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5.1.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Организация разъяснительной работы в подведомственных организациях по недопустимости нарушения </w:t>
            </w:r>
            <w:proofErr w:type="spellStart"/>
            <w:r w:rsidRPr="00544F30">
              <w:rPr>
                <w:szCs w:val="24"/>
              </w:rPr>
              <w:t>антикоррупционного</w:t>
            </w:r>
            <w:proofErr w:type="spellEnd"/>
            <w:r w:rsidRPr="00544F30">
              <w:rPr>
                <w:szCs w:val="24"/>
              </w:rPr>
              <w:t xml:space="preserve"> законодательства и об ответственности за такие нарушения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Информирование работников муниципальных организаций об </w:t>
            </w:r>
            <w:proofErr w:type="spellStart"/>
            <w:r w:rsidRPr="00544F30">
              <w:rPr>
                <w:szCs w:val="24"/>
              </w:rPr>
              <w:t>антикоррупционных</w:t>
            </w:r>
            <w:proofErr w:type="spellEnd"/>
            <w:r w:rsidRPr="00544F30">
              <w:rPr>
                <w:szCs w:val="24"/>
              </w:rPr>
              <w:t xml:space="preserve"> мероприятиях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5.2.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Информирование общественности о выявленных фактах "бытовой" коррупции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Информирование населения о проводимых </w:t>
            </w:r>
            <w:proofErr w:type="spellStart"/>
            <w:r w:rsidRPr="00544F30">
              <w:rPr>
                <w:szCs w:val="24"/>
              </w:rPr>
              <w:t>антикоррупционных</w:t>
            </w:r>
            <w:proofErr w:type="spellEnd"/>
            <w:r w:rsidRPr="00544F30">
              <w:rPr>
                <w:szCs w:val="24"/>
              </w:rPr>
              <w:t xml:space="preserve"> </w:t>
            </w:r>
            <w:r w:rsidRPr="00544F30">
              <w:rPr>
                <w:szCs w:val="24"/>
              </w:rPr>
              <w:lastRenderedPageBreak/>
              <w:t>мероприятиях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lastRenderedPageBreak/>
              <w:t>5.3.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Оформление и поддержание в актуальном состоянии специальных информационных стендов и иных форм представления информации </w:t>
            </w:r>
            <w:proofErr w:type="spellStart"/>
            <w:r w:rsidRPr="00544F30">
              <w:rPr>
                <w:szCs w:val="24"/>
              </w:rPr>
              <w:t>антикоррупционного</w:t>
            </w:r>
            <w:proofErr w:type="spellEnd"/>
            <w:r w:rsidRPr="00544F30">
              <w:rPr>
                <w:szCs w:val="24"/>
              </w:rPr>
              <w:t xml:space="preserve"> содержания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  </w:t>
            </w:r>
            <w:r w:rsidRPr="00544F30">
              <w:rPr>
                <w:szCs w:val="24"/>
              </w:rPr>
              <w:t xml:space="preserve">организации, подведомственные </w:t>
            </w:r>
            <w:r>
              <w:rPr>
                <w:szCs w:val="24"/>
              </w:rPr>
              <w:t>Администрации сельсовета</w:t>
            </w:r>
          </w:p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5.4.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Ведение мониторинга обращений граждан о проявлениях "бытовой" коррупции в подверженных этому явлению сферах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Оценка уровня "бытовой"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5.5.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Выявление и пресечение преступлений, связанных с "бытовой" коррупцией в подверженных этому явлению сферах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Принятие мер по результатам выявленных фактов "бытовой"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  <w:tr w:rsidR="005A0ECD" w:rsidRPr="00544F30" w:rsidTr="00404FF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ind w:right="-62"/>
              <w:rPr>
                <w:szCs w:val="24"/>
              </w:rPr>
            </w:pPr>
            <w:r w:rsidRPr="00544F30">
              <w:rPr>
                <w:szCs w:val="24"/>
              </w:rPr>
              <w:t>5.6.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 xml:space="preserve">Проведение мероприятий </w:t>
            </w:r>
            <w:proofErr w:type="gramStart"/>
            <w:r w:rsidRPr="00544F30">
              <w:rPr>
                <w:szCs w:val="24"/>
              </w:rPr>
              <w:t>по формированию в муниципальных учреждениях негативного отношения к дарению подарков работникам этих учреждений в связи с их должностным положением</w:t>
            </w:r>
            <w:proofErr w:type="gramEnd"/>
            <w:r w:rsidRPr="00544F30">
              <w:rPr>
                <w:szCs w:val="24"/>
              </w:rPr>
              <w:t xml:space="preserve"> или в связи с исполнением ими трудовых (должностных) обязанностей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 w:rsidRPr="00544F30">
              <w:rPr>
                <w:szCs w:val="24"/>
              </w:rPr>
              <w:t>Формирование нетерпимого отношения к проявлениям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3267DA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2020-2022</w:t>
            </w:r>
            <w:r w:rsidR="005A0ECD" w:rsidRPr="00544F30">
              <w:rPr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CD" w:rsidRPr="00544F30" w:rsidRDefault="005A0ECD" w:rsidP="00404FF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473979">
              <w:rPr>
                <w:szCs w:val="24"/>
              </w:rPr>
              <w:t>Старолещинского</w:t>
            </w:r>
            <w:r>
              <w:rPr>
                <w:szCs w:val="24"/>
              </w:rPr>
              <w:t xml:space="preserve"> сельсовета</w:t>
            </w:r>
          </w:p>
        </w:tc>
      </w:tr>
    </w:tbl>
    <w:p w:rsidR="00BF7135" w:rsidRDefault="00BF7135" w:rsidP="005A0ECD">
      <w:pPr>
        <w:rPr>
          <w:sz w:val="24"/>
          <w:szCs w:val="24"/>
        </w:rPr>
      </w:pPr>
    </w:p>
    <w:p w:rsidR="005A0ECD" w:rsidRPr="00544F30" w:rsidRDefault="005A0ECD" w:rsidP="005A0ECD">
      <w:pPr>
        <w:rPr>
          <w:sz w:val="24"/>
          <w:szCs w:val="24"/>
        </w:rPr>
      </w:pPr>
    </w:p>
    <w:p w:rsidR="008D2DEA" w:rsidRDefault="008D2DEA"/>
    <w:sectPr w:rsidR="008D2DEA" w:rsidSect="00404F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ECD"/>
    <w:rsid w:val="00094A55"/>
    <w:rsid w:val="00096266"/>
    <w:rsid w:val="000C1426"/>
    <w:rsid w:val="00145AEB"/>
    <w:rsid w:val="001A1A05"/>
    <w:rsid w:val="00312228"/>
    <w:rsid w:val="00325776"/>
    <w:rsid w:val="003267DA"/>
    <w:rsid w:val="0040020B"/>
    <w:rsid w:val="00404FFC"/>
    <w:rsid w:val="00406C4A"/>
    <w:rsid w:val="004469BE"/>
    <w:rsid w:val="004619C3"/>
    <w:rsid w:val="00473979"/>
    <w:rsid w:val="004A7E1C"/>
    <w:rsid w:val="0052466A"/>
    <w:rsid w:val="005A0ECD"/>
    <w:rsid w:val="006300B7"/>
    <w:rsid w:val="00673D4A"/>
    <w:rsid w:val="007569C5"/>
    <w:rsid w:val="007F7570"/>
    <w:rsid w:val="00864E6B"/>
    <w:rsid w:val="00887D95"/>
    <w:rsid w:val="008D2DEA"/>
    <w:rsid w:val="008F6D0C"/>
    <w:rsid w:val="00A007BF"/>
    <w:rsid w:val="00A85219"/>
    <w:rsid w:val="00AC14E1"/>
    <w:rsid w:val="00BF7135"/>
    <w:rsid w:val="00CC5889"/>
    <w:rsid w:val="00F616C5"/>
    <w:rsid w:val="00FB6906"/>
    <w:rsid w:val="00FB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5A0EC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ние Знак"/>
    <w:basedOn w:val="a0"/>
    <w:link w:val="a3"/>
    <w:rsid w:val="005A0ECD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5A0E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6">
    <w:name w:val="List Paragraph"/>
    <w:basedOn w:val="a"/>
    <w:uiPriority w:val="34"/>
    <w:qFormat/>
    <w:rsid w:val="005A0ECD"/>
    <w:pPr>
      <w:ind w:left="720"/>
      <w:contextualSpacing/>
    </w:pPr>
  </w:style>
  <w:style w:type="paragraph" w:styleId="a4">
    <w:name w:val="Subtitle"/>
    <w:basedOn w:val="a"/>
    <w:next w:val="a"/>
    <w:link w:val="a7"/>
    <w:uiPriority w:val="11"/>
    <w:qFormat/>
    <w:rsid w:val="005A0E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5A0E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97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739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leshin</cp:lastModifiedBy>
  <cp:revision>4</cp:revision>
  <cp:lastPrinted>2018-10-09T11:47:00Z</cp:lastPrinted>
  <dcterms:created xsi:type="dcterms:W3CDTF">2020-02-26T07:44:00Z</dcterms:created>
  <dcterms:modified xsi:type="dcterms:W3CDTF">2020-03-24T12:46:00Z</dcterms:modified>
</cp:coreProperties>
</file>