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629A" w:rsidRDefault="004A629A" w:rsidP="004D4C39">
      <w:pPr>
        <w:spacing w:after="0" w:line="240" w:lineRule="auto"/>
        <w:jc w:val="both"/>
        <w:textAlignment w:val="top"/>
        <w:rPr>
          <w:rFonts w:ascii="Times New Roman" w:eastAsia="Times New Roman" w:hAnsi="Times New Roman" w:cs="Times New Roman"/>
          <w:b/>
          <w:bCs/>
          <w:color w:val="646659"/>
          <w:sz w:val="23"/>
        </w:rPr>
      </w:pPr>
    </w:p>
    <w:p w:rsidR="004A629A" w:rsidRDefault="004A629A" w:rsidP="004A629A">
      <w:pPr>
        <w:tabs>
          <w:tab w:val="left" w:pos="1942"/>
        </w:tabs>
        <w:spacing w:after="0" w:line="240" w:lineRule="auto"/>
        <w:jc w:val="both"/>
        <w:textAlignment w:val="top"/>
        <w:rPr>
          <w:rFonts w:ascii="Times New Roman" w:eastAsia="Times New Roman" w:hAnsi="Times New Roman" w:cs="Times New Roman"/>
          <w:b/>
          <w:bCs/>
          <w:color w:val="646659"/>
          <w:sz w:val="36"/>
          <w:szCs w:val="36"/>
        </w:rPr>
      </w:pPr>
      <w:r>
        <w:rPr>
          <w:rFonts w:ascii="Times New Roman" w:eastAsia="Times New Roman" w:hAnsi="Times New Roman" w:cs="Times New Roman"/>
          <w:b/>
          <w:bCs/>
          <w:color w:val="646659"/>
          <w:sz w:val="23"/>
        </w:rPr>
        <w:tab/>
      </w:r>
      <w:r>
        <w:rPr>
          <w:rFonts w:ascii="Times New Roman" w:eastAsia="Times New Roman" w:hAnsi="Times New Roman" w:cs="Times New Roman"/>
          <w:b/>
          <w:bCs/>
          <w:color w:val="646659"/>
          <w:sz w:val="36"/>
          <w:szCs w:val="36"/>
        </w:rPr>
        <w:t xml:space="preserve">     </w:t>
      </w:r>
      <w:r w:rsidRPr="004A629A">
        <w:rPr>
          <w:rFonts w:ascii="Times New Roman" w:eastAsia="Times New Roman" w:hAnsi="Times New Roman" w:cs="Times New Roman"/>
          <w:b/>
          <w:bCs/>
          <w:color w:val="646659"/>
          <w:sz w:val="36"/>
          <w:szCs w:val="36"/>
        </w:rPr>
        <w:t xml:space="preserve"> </w:t>
      </w:r>
      <w:r w:rsidR="00862B20">
        <w:rPr>
          <w:rFonts w:ascii="Times New Roman" w:eastAsia="Times New Roman" w:hAnsi="Times New Roman" w:cs="Times New Roman"/>
          <w:b/>
          <w:bCs/>
          <w:color w:val="646659"/>
          <w:sz w:val="36"/>
          <w:szCs w:val="36"/>
        </w:rPr>
        <w:t xml:space="preserve"> «</w:t>
      </w:r>
      <w:r w:rsidR="00BD4726">
        <w:rPr>
          <w:rFonts w:ascii="Times New Roman" w:eastAsia="Times New Roman" w:hAnsi="Times New Roman" w:cs="Times New Roman"/>
          <w:b/>
          <w:bCs/>
          <w:color w:val="646659"/>
          <w:sz w:val="36"/>
          <w:szCs w:val="36"/>
        </w:rPr>
        <w:t xml:space="preserve"> </w:t>
      </w:r>
      <w:r w:rsidRPr="004A629A">
        <w:rPr>
          <w:rFonts w:ascii="Times New Roman" w:eastAsia="Times New Roman" w:hAnsi="Times New Roman" w:cs="Times New Roman"/>
          <w:b/>
          <w:bCs/>
          <w:color w:val="646659"/>
          <w:sz w:val="36"/>
          <w:szCs w:val="36"/>
        </w:rPr>
        <w:t>БЮДЖЕТ  ДЛЯ  ГРАЖДАН</w:t>
      </w:r>
      <w:r w:rsidR="00862B20">
        <w:rPr>
          <w:rFonts w:ascii="Times New Roman" w:eastAsia="Times New Roman" w:hAnsi="Times New Roman" w:cs="Times New Roman"/>
          <w:b/>
          <w:bCs/>
          <w:color w:val="646659"/>
          <w:sz w:val="36"/>
          <w:szCs w:val="36"/>
        </w:rPr>
        <w:t xml:space="preserve"> »</w:t>
      </w:r>
    </w:p>
    <w:p w:rsidR="00790ECF" w:rsidRDefault="00790ECF" w:rsidP="004A629A">
      <w:pPr>
        <w:tabs>
          <w:tab w:val="left" w:pos="1942"/>
        </w:tabs>
        <w:spacing w:after="0" w:line="240" w:lineRule="auto"/>
        <w:jc w:val="both"/>
        <w:textAlignment w:val="top"/>
        <w:rPr>
          <w:rFonts w:ascii="Times New Roman" w:eastAsia="Times New Roman" w:hAnsi="Times New Roman" w:cs="Times New Roman"/>
          <w:b/>
          <w:bCs/>
          <w:color w:val="646659"/>
          <w:sz w:val="36"/>
          <w:szCs w:val="36"/>
        </w:rPr>
      </w:pPr>
    </w:p>
    <w:p w:rsidR="00790ECF" w:rsidRPr="00790ECF" w:rsidRDefault="00790ECF" w:rsidP="004A629A">
      <w:pPr>
        <w:tabs>
          <w:tab w:val="left" w:pos="1942"/>
        </w:tabs>
        <w:spacing w:after="0" w:line="240" w:lineRule="auto"/>
        <w:jc w:val="both"/>
        <w:textAlignment w:val="top"/>
        <w:rPr>
          <w:rFonts w:ascii="Times New Roman" w:eastAsia="Times New Roman" w:hAnsi="Times New Roman" w:cs="Times New Roman"/>
          <w:bCs/>
          <w:color w:val="646659"/>
          <w:sz w:val="24"/>
          <w:szCs w:val="24"/>
        </w:rPr>
      </w:pPr>
      <w:r>
        <w:rPr>
          <w:rFonts w:ascii="Times New Roman" w:eastAsia="Times New Roman" w:hAnsi="Times New Roman" w:cs="Times New Roman"/>
          <w:b/>
          <w:bCs/>
          <w:color w:val="646659"/>
          <w:sz w:val="36"/>
          <w:szCs w:val="36"/>
        </w:rPr>
        <w:t xml:space="preserve">           </w:t>
      </w:r>
      <w:r w:rsidRPr="00790ECF">
        <w:rPr>
          <w:rFonts w:ascii="Times New Roman" w:eastAsia="Times New Roman" w:hAnsi="Times New Roman" w:cs="Times New Roman"/>
          <w:bCs/>
          <w:color w:val="646659"/>
          <w:sz w:val="24"/>
          <w:szCs w:val="24"/>
        </w:rPr>
        <w:t xml:space="preserve">Одной из ключевых задач </w:t>
      </w:r>
      <w:r>
        <w:rPr>
          <w:rFonts w:ascii="Times New Roman" w:eastAsia="Times New Roman" w:hAnsi="Times New Roman" w:cs="Times New Roman"/>
          <w:bCs/>
          <w:color w:val="646659"/>
          <w:sz w:val="24"/>
          <w:szCs w:val="24"/>
        </w:rPr>
        <w:t>бюджетной политики муниципального образования «Замостянский сельсовет» Суджанского района Курской области на 201</w:t>
      </w:r>
      <w:r w:rsidR="000560BE">
        <w:rPr>
          <w:rFonts w:ascii="Times New Roman" w:eastAsia="Times New Roman" w:hAnsi="Times New Roman" w:cs="Times New Roman"/>
          <w:bCs/>
          <w:color w:val="646659"/>
          <w:sz w:val="24"/>
          <w:szCs w:val="24"/>
        </w:rPr>
        <w:t>6</w:t>
      </w:r>
      <w:r>
        <w:rPr>
          <w:rFonts w:ascii="Times New Roman" w:eastAsia="Times New Roman" w:hAnsi="Times New Roman" w:cs="Times New Roman"/>
          <w:bCs/>
          <w:color w:val="646659"/>
          <w:sz w:val="24"/>
          <w:szCs w:val="24"/>
        </w:rPr>
        <w:t xml:space="preserve"> годы является обеспечение прозрачности и открытости бюджетного процесса. «Бюджет для граждан» предназначен, прежде всего, для жителей муниципального образования, не обладающих специальными знаниями в сфере бюджетного законодательства</w:t>
      </w:r>
      <w:r w:rsidR="00862B20">
        <w:rPr>
          <w:rFonts w:ascii="Times New Roman" w:eastAsia="Times New Roman" w:hAnsi="Times New Roman" w:cs="Times New Roman"/>
          <w:bCs/>
          <w:color w:val="646659"/>
          <w:sz w:val="24"/>
          <w:szCs w:val="24"/>
        </w:rPr>
        <w:t>. Информация, размещаемая в разделе «Бюджет» для граждан», в доступной форме знакомит граждан с основными целями, задачами и приоритетными направлениями бюджетной политики муниципального образования, с основными характеристиками бюджета муниципального образования</w:t>
      </w:r>
      <w:r w:rsidR="00BD4726">
        <w:rPr>
          <w:rFonts w:ascii="Times New Roman" w:eastAsia="Times New Roman" w:hAnsi="Times New Roman" w:cs="Times New Roman"/>
          <w:bCs/>
          <w:color w:val="646659"/>
          <w:sz w:val="24"/>
          <w:szCs w:val="24"/>
        </w:rPr>
        <w:t xml:space="preserve"> и </w:t>
      </w:r>
      <w:proofErr w:type="spellStart"/>
      <w:r w:rsidR="00BD4726">
        <w:rPr>
          <w:rFonts w:ascii="Times New Roman" w:eastAsia="Times New Roman" w:hAnsi="Times New Roman" w:cs="Times New Roman"/>
          <w:bCs/>
          <w:color w:val="646659"/>
          <w:sz w:val="24"/>
          <w:szCs w:val="24"/>
        </w:rPr>
        <w:t>результами</w:t>
      </w:r>
      <w:proofErr w:type="spellEnd"/>
      <w:r w:rsidR="00DF541D">
        <w:rPr>
          <w:rFonts w:ascii="Times New Roman" w:eastAsia="Times New Roman" w:hAnsi="Times New Roman" w:cs="Times New Roman"/>
          <w:bCs/>
          <w:color w:val="646659"/>
          <w:sz w:val="24"/>
          <w:szCs w:val="24"/>
        </w:rPr>
        <w:t xml:space="preserve"> его исполнения.</w:t>
      </w:r>
    </w:p>
    <w:p w:rsidR="004A629A" w:rsidRPr="00790ECF" w:rsidRDefault="004A629A" w:rsidP="004D4C39">
      <w:pPr>
        <w:spacing w:after="0" w:line="240" w:lineRule="auto"/>
        <w:jc w:val="both"/>
        <w:textAlignment w:val="top"/>
        <w:rPr>
          <w:rFonts w:ascii="Times New Roman" w:eastAsia="Times New Roman" w:hAnsi="Times New Roman" w:cs="Times New Roman"/>
          <w:bCs/>
          <w:color w:val="646659"/>
          <w:sz w:val="24"/>
          <w:szCs w:val="24"/>
        </w:rPr>
      </w:pPr>
    </w:p>
    <w:p w:rsidR="004D4C39" w:rsidRPr="004A629A" w:rsidRDefault="004D4C39" w:rsidP="004D4C39">
      <w:pPr>
        <w:spacing w:after="0" w:line="240" w:lineRule="auto"/>
        <w:jc w:val="both"/>
        <w:textAlignment w:val="top"/>
        <w:rPr>
          <w:rFonts w:ascii="Times New Roman" w:eastAsia="Times New Roman" w:hAnsi="Times New Roman" w:cs="Times New Roman"/>
          <w:color w:val="646659"/>
          <w:sz w:val="23"/>
          <w:szCs w:val="23"/>
        </w:rPr>
      </w:pPr>
      <w:r w:rsidRPr="004A629A">
        <w:rPr>
          <w:rFonts w:ascii="Times New Roman" w:eastAsia="Times New Roman" w:hAnsi="Times New Roman" w:cs="Times New Roman"/>
          <w:b/>
          <w:bCs/>
          <w:color w:val="646659"/>
          <w:sz w:val="23"/>
        </w:rPr>
        <w:t>БЮДЖЕТ</w:t>
      </w:r>
      <w:r w:rsidRPr="004A629A">
        <w:rPr>
          <w:rFonts w:ascii="Times New Roman" w:eastAsia="Times New Roman" w:hAnsi="Times New Roman" w:cs="Times New Roman"/>
          <w:color w:val="646659"/>
          <w:sz w:val="23"/>
          <w:szCs w:val="23"/>
        </w:rPr>
        <w:t xml:space="preserve"> [</w:t>
      </w:r>
      <w:proofErr w:type="spellStart"/>
      <w:r w:rsidRPr="004A629A">
        <w:rPr>
          <w:rFonts w:ascii="Times New Roman" w:eastAsia="Times New Roman" w:hAnsi="Times New Roman" w:cs="Times New Roman"/>
          <w:color w:val="646659"/>
          <w:sz w:val="23"/>
          <w:szCs w:val="23"/>
        </w:rPr>
        <w:t>budget</w:t>
      </w:r>
      <w:proofErr w:type="spellEnd"/>
      <w:r w:rsidRPr="004A629A">
        <w:rPr>
          <w:rFonts w:ascii="Times New Roman" w:eastAsia="Times New Roman" w:hAnsi="Times New Roman" w:cs="Times New Roman"/>
          <w:color w:val="646659"/>
          <w:sz w:val="23"/>
          <w:szCs w:val="23"/>
        </w:rPr>
        <w:t>] – документ, расписывающий доходы и расходы любого экономического объекта, от государства до семьи.</w:t>
      </w:r>
    </w:p>
    <w:p w:rsidR="004D4C39" w:rsidRPr="004A629A" w:rsidRDefault="004D4C39" w:rsidP="004D4C39">
      <w:pPr>
        <w:spacing w:after="0" w:line="240" w:lineRule="auto"/>
        <w:jc w:val="both"/>
        <w:textAlignment w:val="top"/>
        <w:rPr>
          <w:rFonts w:ascii="Times New Roman" w:eastAsia="Times New Roman" w:hAnsi="Times New Roman" w:cs="Times New Roman"/>
          <w:color w:val="646659"/>
          <w:sz w:val="23"/>
          <w:szCs w:val="23"/>
        </w:rPr>
      </w:pPr>
      <w:r w:rsidRPr="004A629A">
        <w:rPr>
          <w:rFonts w:ascii="Times New Roman" w:eastAsia="Times New Roman" w:hAnsi="Times New Roman" w:cs="Times New Roman"/>
          <w:color w:val="646659"/>
          <w:sz w:val="23"/>
          <w:szCs w:val="23"/>
        </w:rPr>
        <w:t> </w:t>
      </w:r>
    </w:p>
    <w:p w:rsidR="004D4C39" w:rsidRPr="004A629A" w:rsidRDefault="004D4C39" w:rsidP="004D4C39">
      <w:pPr>
        <w:spacing w:after="0" w:line="240" w:lineRule="auto"/>
        <w:jc w:val="both"/>
        <w:textAlignment w:val="top"/>
        <w:rPr>
          <w:rFonts w:ascii="Times New Roman" w:eastAsia="Times New Roman" w:hAnsi="Times New Roman" w:cs="Times New Roman"/>
          <w:color w:val="646659"/>
          <w:sz w:val="23"/>
          <w:szCs w:val="23"/>
        </w:rPr>
      </w:pPr>
      <w:r w:rsidRPr="004A629A">
        <w:rPr>
          <w:rFonts w:ascii="Times New Roman" w:eastAsia="Times New Roman" w:hAnsi="Times New Roman" w:cs="Times New Roman"/>
          <w:noProof/>
          <w:color w:val="646659"/>
          <w:sz w:val="23"/>
          <w:szCs w:val="23"/>
        </w:rPr>
        <w:drawing>
          <wp:inline distT="0" distB="0" distL="0" distR="0">
            <wp:extent cx="3526790" cy="1998345"/>
            <wp:effectExtent l="0" t="0" r="0" b="0"/>
            <wp:docPr id="1" name="Рисунок 1" descr="http://budget.admkrsk.ru/about/PublishingImages/budget_balanc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budget.admkrsk.ru/about/PublishingImages/budget_balance.png"/>
                    <pic:cNvPicPr>
                      <a:picLocks noChangeAspect="1" noChangeArrowheads="1"/>
                    </pic:cNvPicPr>
                  </pic:nvPicPr>
                  <pic:blipFill>
                    <a:blip r:embed="rId7"/>
                    <a:srcRect/>
                    <a:stretch>
                      <a:fillRect/>
                    </a:stretch>
                  </pic:blipFill>
                  <pic:spPr bwMode="auto">
                    <a:xfrm>
                      <a:off x="0" y="0"/>
                      <a:ext cx="3526790" cy="1998345"/>
                    </a:xfrm>
                    <a:prstGeom prst="rect">
                      <a:avLst/>
                    </a:prstGeom>
                    <a:noFill/>
                    <a:ln w="9525">
                      <a:noFill/>
                      <a:miter lim="800000"/>
                      <a:headEnd/>
                      <a:tailEnd/>
                    </a:ln>
                  </pic:spPr>
                </pic:pic>
              </a:graphicData>
            </a:graphic>
          </wp:inline>
        </w:drawing>
      </w:r>
    </w:p>
    <w:p w:rsidR="004A629A" w:rsidRDefault="004A629A" w:rsidP="004D4C39">
      <w:pPr>
        <w:spacing w:after="0" w:line="240" w:lineRule="auto"/>
        <w:jc w:val="both"/>
        <w:textAlignment w:val="top"/>
        <w:rPr>
          <w:rFonts w:ascii="Times New Roman" w:eastAsia="Times New Roman" w:hAnsi="Times New Roman" w:cs="Times New Roman"/>
          <w:b/>
          <w:bCs/>
          <w:color w:val="646659"/>
          <w:sz w:val="23"/>
        </w:rPr>
      </w:pPr>
    </w:p>
    <w:p w:rsidR="004D4C39" w:rsidRPr="004A629A" w:rsidRDefault="004D4C39" w:rsidP="002C4C05">
      <w:pPr>
        <w:spacing w:after="0" w:line="240" w:lineRule="auto"/>
        <w:textAlignment w:val="top"/>
        <w:rPr>
          <w:rFonts w:ascii="Times New Roman" w:eastAsia="Times New Roman" w:hAnsi="Times New Roman" w:cs="Times New Roman"/>
          <w:color w:val="646659"/>
          <w:sz w:val="23"/>
          <w:szCs w:val="23"/>
        </w:rPr>
      </w:pPr>
      <w:r w:rsidRPr="004A629A">
        <w:rPr>
          <w:rFonts w:ascii="Times New Roman" w:eastAsia="Times New Roman" w:hAnsi="Times New Roman" w:cs="Times New Roman"/>
          <w:b/>
          <w:bCs/>
          <w:color w:val="646659"/>
          <w:sz w:val="23"/>
        </w:rPr>
        <w:t>СБАЛАНСИРОВАННЫЙ БЮДЖЕТ</w:t>
      </w:r>
      <w:r w:rsidRPr="004A629A">
        <w:rPr>
          <w:rFonts w:ascii="Times New Roman" w:eastAsia="Times New Roman" w:hAnsi="Times New Roman" w:cs="Times New Roman"/>
          <w:color w:val="646659"/>
          <w:sz w:val="23"/>
          <w:szCs w:val="23"/>
        </w:rPr>
        <w:t xml:space="preserve"> – бюджет, в котором расходы равны доходам.</w:t>
      </w:r>
      <w:r w:rsidRPr="004A629A">
        <w:rPr>
          <w:rFonts w:ascii="Times New Roman" w:eastAsia="Times New Roman" w:hAnsi="Times New Roman" w:cs="Times New Roman"/>
          <w:color w:val="646659"/>
          <w:sz w:val="23"/>
          <w:szCs w:val="23"/>
        </w:rPr>
        <w:br/>
        <w:t xml:space="preserve">В случае если доходы и расходы в бюджете разнятся, то возникает </w:t>
      </w:r>
      <w:hyperlink r:id="rId8" w:anchor="дефицит бюджета" w:history="1">
        <w:r w:rsidRPr="004A629A">
          <w:rPr>
            <w:rFonts w:ascii="Times New Roman" w:eastAsia="Times New Roman" w:hAnsi="Times New Roman" w:cs="Times New Roman"/>
            <w:color w:val="646659"/>
            <w:sz w:val="23"/>
            <w:szCs w:val="23"/>
          </w:rPr>
          <w:t>дефицит</w:t>
        </w:r>
      </w:hyperlink>
      <w:r w:rsidRPr="004A629A">
        <w:rPr>
          <w:rFonts w:ascii="Times New Roman" w:eastAsia="Times New Roman" w:hAnsi="Times New Roman" w:cs="Times New Roman"/>
          <w:color w:val="646659"/>
          <w:sz w:val="23"/>
          <w:szCs w:val="23"/>
        </w:rPr>
        <w:t xml:space="preserve"> или </w:t>
      </w:r>
      <w:hyperlink r:id="rId9" w:anchor="профицит бюджета" w:history="1">
        <w:r w:rsidRPr="004A629A">
          <w:rPr>
            <w:rFonts w:ascii="Times New Roman" w:eastAsia="Times New Roman" w:hAnsi="Times New Roman" w:cs="Times New Roman"/>
            <w:color w:val="646659"/>
            <w:sz w:val="23"/>
            <w:szCs w:val="23"/>
          </w:rPr>
          <w:t>профицит</w:t>
        </w:r>
      </w:hyperlink>
      <w:r w:rsidRPr="004A629A">
        <w:rPr>
          <w:rFonts w:ascii="Times New Roman" w:eastAsia="Times New Roman" w:hAnsi="Times New Roman" w:cs="Times New Roman"/>
          <w:color w:val="646659"/>
          <w:sz w:val="23"/>
          <w:szCs w:val="23"/>
        </w:rPr>
        <w:t xml:space="preserve"> бюджета.</w:t>
      </w:r>
    </w:p>
    <w:p w:rsidR="004D4C39" w:rsidRPr="004A629A" w:rsidRDefault="004D4C39" w:rsidP="004D4C39">
      <w:pPr>
        <w:spacing w:after="0" w:line="240" w:lineRule="auto"/>
        <w:jc w:val="both"/>
        <w:textAlignment w:val="top"/>
        <w:rPr>
          <w:rFonts w:ascii="Times New Roman" w:eastAsia="Times New Roman" w:hAnsi="Times New Roman" w:cs="Times New Roman"/>
          <w:color w:val="646659"/>
          <w:sz w:val="23"/>
          <w:szCs w:val="23"/>
        </w:rPr>
      </w:pPr>
      <w:r w:rsidRPr="004A629A">
        <w:rPr>
          <w:rFonts w:ascii="Times New Roman" w:eastAsia="Times New Roman" w:hAnsi="Times New Roman" w:cs="Times New Roman"/>
          <w:color w:val="646659"/>
          <w:sz w:val="23"/>
          <w:szCs w:val="23"/>
        </w:rPr>
        <w:t> </w:t>
      </w:r>
    </w:p>
    <w:p w:rsidR="004D4C39" w:rsidRPr="004A629A" w:rsidRDefault="004D4C39" w:rsidP="004D4C39">
      <w:pPr>
        <w:spacing w:after="0" w:line="240" w:lineRule="auto"/>
        <w:jc w:val="both"/>
        <w:textAlignment w:val="top"/>
        <w:rPr>
          <w:rFonts w:ascii="Times New Roman" w:eastAsia="Times New Roman" w:hAnsi="Times New Roman" w:cs="Times New Roman"/>
          <w:color w:val="646659"/>
          <w:sz w:val="23"/>
          <w:szCs w:val="23"/>
        </w:rPr>
      </w:pPr>
      <w:r w:rsidRPr="004A629A">
        <w:rPr>
          <w:rFonts w:ascii="Times New Roman" w:eastAsia="Times New Roman" w:hAnsi="Times New Roman" w:cs="Times New Roman"/>
          <w:b/>
          <w:bCs/>
          <w:color w:val="646659"/>
          <w:sz w:val="23"/>
        </w:rPr>
        <w:t xml:space="preserve">БЮДЖЕТ </w:t>
      </w:r>
      <w:r w:rsidR="00DF541D">
        <w:rPr>
          <w:rFonts w:ascii="Times New Roman" w:eastAsia="Times New Roman" w:hAnsi="Times New Roman" w:cs="Times New Roman"/>
          <w:b/>
          <w:bCs/>
          <w:color w:val="646659"/>
          <w:sz w:val="23"/>
        </w:rPr>
        <w:t xml:space="preserve">МУНИЦИПАЛЬНОГО ОБРАЗОВАНИЯ (ПОСЕЛЕНИЯ) </w:t>
      </w:r>
      <w:r w:rsidRPr="004A629A">
        <w:rPr>
          <w:rFonts w:ascii="Times New Roman" w:eastAsia="Times New Roman" w:hAnsi="Times New Roman" w:cs="Times New Roman"/>
          <w:color w:val="646659"/>
          <w:sz w:val="23"/>
          <w:szCs w:val="23"/>
        </w:rPr>
        <w:t xml:space="preserve">– это инструмент проводимой в </w:t>
      </w:r>
      <w:r w:rsidR="00DF541D">
        <w:rPr>
          <w:rFonts w:ascii="Times New Roman" w:eastAsia="Times New Roman" w:hAnsi="Times New Roman" w:cs="Times New Roman"/>
          <w:color w:val="646659"/>
          <w:sz w:val="23"/>
          <w:szCs w:val="23"/>
        </w:rPr>
        <w:t>муниципальном образовании</w:t>
      </w:r>
      <w:r w:rsidRPr="004A629A">
        <w:rPr>
          <w:rFonts w:ascii="Times New Roman" w:eastAsia="Times New Roman" w:hAnsi="Times New Roman" w:cs="Times New Roman"/>
          <w:color w:val="646659"/>
          <w:sz w:val="23"/>
          <w:szCs w:val="23"/>
        </w:rPr>
        <w:t xml:space="preserve"> финансовой политики. Посредством его реализуются поставленные перед органами местного самоуправления задачи. </w:t>
      </w:r>
    </w:p>
    <w:p w:rsidR="004D4C39" w:rsidRPr="004A629A" w:rsidRDefault="004D4C39" w:rsidP="00221E3E">
      <w:pPr>
        <w:spacing w:after="0" w:line="240" w:lineRule="auto"/>
        <w:textAlignment w:val="top"/>
        <w:rPr>
          <w:rFonts w:ascii="Times New Roman" w:eastAsia="Times New Roman" w:hAnsi="Times New Roman" w:cs="Times New Roman"/>
          <w:color w:val="646659"/>
          <w:sz w:val="23"/>
          <w:szCs w:val="23"/>
        </w:rPr>
      </w:pPr>
      <w:r w:rsidRPr="004A629A">
        <w:rPr>
          <w:rFonts w:ascii="Times New Roman" w:eastAsia="Times New Roman" w:hAnsi="Times New Roman" w:cs="Times New Roman"/>
          <w:color w:val="646659"/>
          <w:sz w:val="23"/>
          <w:szCs w:val="23"/>
        </w:rPr>
        <w:t>Бюджет является основным источником информации, позволяющим видеть статьи и направления расходования</w:t>
      </w:r>
      <w:r w:rsidR="00DF541D">
        <w:rPr>
          <w:rFonts w:ascii="Times New Roman" w:eastAsia="Times New Roman" w:hAnsi="Times New Roman" w:cs="Times New Roman"/>
          <w:color w:val="646659"/>
          <w:sz w:val="23"/>
          <w:szCs w:val="23"/>
        </w:rPr>
        <w:t xml:space="preserve"> бюджетных</w:t>
      </w:r>
      <w:r w:rsidRPr="004A629A">
        <w:rPr>
          <w:rFonts w:ascii="Times New Roman" w:eastAsia="Times New Roman" w:hAnsi="Times New Roman" w:cs="Times New Roman"/>
          <w:color w:val="646659"/>
          <w:sz w:val="23"/>
          <w:szCs w:val="23"/>
        </w:rPr>
        <w:t xml:space="preserve"> средств</w:t>
      </w:r>
      <w:r w:rsidR="00DF541D">
        <w:rPr>
          <w:rFonts w:ascii="Times New Roman" w:eastAsia="Times New Roman" w:hAnsi="Times New Roman" w:cs="Times New Roman"/>
          <w:color w:val="646659"/>
          <w:sz w:val="23"/>
          <w:szCs w:val="23"/>
        </w:rPr>
        <w:t>.</w:t>
      </w:r>
      <w:r w:rsidRPr="004A629A">
        <w:rPr>
          <w:rFonts w:ascii="Times New Roman" w:eastAsia="Times New Roman" w:hAnsi="Times New Roman" w:cs="Times New Roman"/>
          <w:color w:val="646659"/>
          <w:sz w:val="23"/>
          <w:szCs w:val="23"/>
        </w:rPr>
        <w:br/>
        <w:t xml:space="preserve">Он учитывает интересы различных групп населения, перераспределяет доходы и расходы, обеспечивая тем самым в </w:t>
      </w:r>
      <w:r w:rsidR="00DF541D">
        <w:rPr>
          <w:rFonts w:ascii="Times New Roman" w:eastAsia="Times New Roman" w:hAnsi="Times New Roman" w:cs="Times New Roman"/>
          <w:color w:val="646659"/>
          <w:sz w:val="23"/>
          <w:szCs w:val="23"/>
        </w:rPr>
        <w:t>поселении</w:t>
      </w:r>
      <w:r w:rsidRPr="004A629A">
        <w:rPr>
          <w:rFonts w:ascii="Times New Roman" w:eastAsia="Times New Roman" w:hAnsi="Times New Roman" w:cs="Times New Roman"/>
          <w:color w:val="646659"/>
          <w:sz w:val="23"/>
          <w:szCs w:val="23"/>
        </w:rPr>
        <w:t xml:space="preserve"> социальную стабильность.</w:t>
      </w:r>
    </w:p>
    <w:p w:rsidR="004D4C39" w:rsidRPr="004A629A" w:rsidRDefault="004D4C39" w:rsidP="004D4C39">
      <w:pPr>
        <w:spacing w:after="0" w:line="240" w:lineRule="auto"/>
        <w:jc w:val="both"/>
        <w:textAlignment w:val="top"/>
        <w:rPr>
          <w:rFonts w:ascii="Times New Roman" w:eastAsia="Times New Roman" w:hAnsi="Times New Roman" w:cs="Times New Roman"/>
          <w:color w:val="646659"/>
          <w:sz w:val="23"/>
          <w:szCs w:val="23"/>
        </w:rPr>
      </w:pPr>
      <w:r w:rsidRPr="004A629A">
        <w:rPr>
          <w:rFonts w:ascii="Times New Roman" w:eastAsia="Times New Roman" w:hAnsi="Times New Roman" w:cs="Times New Roman"/>
          <w:color w:val="646659"/>
          <w:sz w:val="23"/>
          <w:szCs w:val="23"/>
        </w:rPr>
        <w:t xml:space="preserve">Иными словами, бюджет </w:t>
      </w:r>
      <w:r w:rsidR="00DF541D">
        <w:rPr>
          <w:rFonts w:ascii="Times New Roman" w:eastAsia="Times New Roman" w:hAnsi="Times New Roman" w:cs="Times New Roman"/>
          <w:color w:val="646659"/>
          <w:sz w:val="23"/>
          <w:szCs w:val="23"/>
        </w:rPr>
        <w:t>поселени</w:t>
      </w:r>
      <w:proofErr w:type="gramStart"/>
      <w:r w:rsidR="00DF541D">
        <w:rPr>
          <w:rFonts w:ascii="Times New Roman" w:eastAsia="Times New Roman" w:hAnsi="Times New Roman" w:cs="Times New Roman"/>
          <w:color w:val="646659"/>
          <w:sz w:val="23"/>
          <w:szCs w:val="23"/>
        </w:rPr>
        <w:t>я</w:t>
      </w:r>
      <w:r w:rsidRPr="004A629A">
        <w:rPr>
          <w:rFonts w:ascii="Times New Roman" w:eastAsia="Times New Roman" w:hAnsi="Times New Roman" w:cs="Times New Roman"/>
          <w:color w:val="646659"/>
          <w:sz w:val="23"/>
          <w:szCs w:val="23"/>
        </w:rPr>
        <w:t>–</w:t>
      </w:r>
      <w:proofErr w:type="gramEnd"/>
      <w:r w:rsidRPr="004A629A">
        <w:rPr>
          <w:rFonts w:ascii="Times New Roman" w:eastAsia="Times New Roman" w:hAnsi="Times New Roman" w:cs="Times New Roman"/>
          <w:color w:val="646659"/>
          <w:sz w:val="23"/>
          <w:szCs w:val="23"/>
        </w:rPr>
        <w:t xml:space="preserve"> это доходы, расходы и дефицит. Свое отражение они находят в решении о бюджете </w:t>
      </w:r>
      <w:r w:rsidR="00DF541D">
        <w:rPr>
          <w:rFonts w:ascii="Times New Roman" w:eastAsia="Times New Roman" w:hAnsi="Times New Roman" w:cs="Times New Roman"/>
          <w:color w:val="646659"/>
          <w:sz w:val="23"/>
          <w:szCs w:val="23"/>
        </w:rPr>
        <w:t>муниципального образования «Замостянский сельсовет» Суджанского района Курской области</w:t>
      </w:r>
      <w:r w:rsidRPr="004A629A">
        <w:rPr>
          <w:rFonts w:ascii="Times New Roman" w:eastAsia="Times New Roman" w:hAnsi="Times New Roman" w:cs="Times New Roman"/>
          <w:color w:val="646659"/>
          <w:sz w:val="23"/>
          <w:szCs w:val="23"/>
        </w:rPr>
        <w:t xml:space="preserve"> на очередной финансовый год в виде детальной разбивки доходов и расходов </w:t>
      </w:r>
      <w:r w:rsidR="00DF541D">
        <w:rPr>
          <w:rFonts w:ascii="Times New Roman" w:eastAsia="Times New Roman" w:hAnsi="Times New Roman" w:cs="Times New Roman"/>
          <w:color w:val="646659"/>
          <w:sz w:val="23"/>
          <w:szCs w:val="23"/>
        </w:rPr>
        <w:t xml:space="preserve">местного </w:t>
      </w:r>
      <w:r w:rsidRPr="004A629A">
        <w:rPr>
          <w:rFonts w:ascii="Times New Roman" w:eastAsia="Times New Roman" w:hAnsi="Times New Roman" w:cs="Times New Roman"/>
          <w:color w:val="646659"/>
          <w:sz w:val="23"/>
          <w:szCs w:val="23"/>
        </w:rPr>
        <w:t>бюджета по конкретным статьям бюджетной классификации.</w:t>
      </w:r>
    </w:p>
    <w:p w:rsidR="004D4C39" w:rsidRPr="004A629A" w:rsidRDefault="004D4C39" w:rsidP="004D4C39">
      <w:pPr>
        <w:spacing w:after="0" w:line="240" w:lineRule="auto"/>
        <w:jc w:val="both"/>
        <w:textAlignment w:val="top"/>
        <w:rPr>
          <w:rFonts w:ascii="Times New Roman" w:eastAsia="Times New Roman" w:hAnsi="Times New Roman" w:cs="Times New Roman"/>
          <w:color w:val="646659"/>
          <w:sz w:val="23"/>
          <w:szCs w:val="23"/>
        </w:rPr>
      </w:pPr>
      <w:r w:rsidRPr="004A629A">
        <w:rPr>
          <w:rFonts w:ascii="Times New Roman" w:eastAsia="Times New Roman" w:hAnsi="Times New Roman" w:cs="Times New Roman"/>
          <w:color w:val="646659"/>
          <w:sz w:val="23"/>
          <w:szCs w:val="23"/>
        </w:rPr>
        <w:t xml:space="preserve">Бюджет </w:t>
      </w:r>
      <w:r w:rsidR="00DF541D">
        <w:rPr>
          <w:rFonts w:ascii="Times New Roman" w:eastAsia="Times New Roman" w:hAnsi="Times New Roman" w:cs="Times New Roman"/>
          <w:color w:val="646659"/>
          <w:sz w:val="23"/>
          <w:szCs w:val="23"/>
        </w:rPr>
        <w:t>поселения</w:t>
      </w:r>
      <w:r w:rsidRPr="004A629A">
        <w:rPr>
          <w:rFonts w:ascii="Times New Roman" w:eastAsia="Times New Roman" w:hAnsi="Times New Roman" w:cs="Times New Roman"/>
          <w:color w:val="646659"/>
          <w:sz w:val="23"/>
          <w:szCs w:val="23"/>
        </w:rPr>
        <w:t xml:space="preserve"> составляется администрацией </w:t>
      </w:r>
      <w:r w:rsidR="00D61111">
        <w:rPr>
          <w:rFonts w:ascii="Times New Roman" w:eastAsia="Times New Roman" w:hAnsi="Times New Roman" w:cs="Times New Roman"/>
          <w:color w:val="646659"/>
          <w:sz w:val="23"/>
          <w:szCs w:val="23"/>
        </w:rPr>
        <w:t>муниципального образования «Замостянский сельсовет»</w:t>
      </w:r>
      <w:r w:rsidRPr="004A629A">
        <w:rPr>
          <w:rFonts w:ascii="Times New Roman" w:eastAsia="Times New Roman" w:hAnsi="Times New Roman" w:cs="Times New Roman"/>
          <w:color w:val="646659"/>
          <w:sz w:val="23"/>
          <w:szCs w:val="23"/>
        </w:rPr>
        <w:t xml:space="preserve">, принимается и утверждается </w:t>
      </w:r>
      <w:r w:rsidR="00D61111">
        <w:rPr>
          <w:rFonts w:ascii="Times New Roman" w:eastAsia="Times New Roman" w:hAnsi="Times New Roman" w:cs="Times New Roman"/>
          <w:color w:val="646659"/>
          <w:sz w:val="23"/>
          <w:szCs w:val="23"/>
        </w:rPr>
        <w:t>Собранием депутатов Замостянского сельсовета Суджанского района Курской области</w:t>
      </w:r>
      <w:proofErr w:type="gramStart"/>
      <w:r w:rsidR="00D61111">
        <w:rPr>
          <w:rFonts w:ascii="Times New Roman" w:eastAsia="Times New Roman" w:hAnsi="Times New Roman" w:cs="Times New Roman"/>
          <w:color w:val="646659"/>
          <w:sz w:val="23"/>
          <w:szCs w:val="23"/>
        </w:rPr>
        <w:t>.</w:t>
      </w:r>
      <w:r w:rsidRPr="004A629A">
        <w:rPr>
          <w:rFonts w:ascii="Times New Roman" w:eastAsia="Times New Roman" w:hAnsi="Times New Roman" w:cs="Times New Roman"/>
          <w:color w:val="646659"/>
          <w:sz w:val="23"/>
          <w:szCs w:val="23"/>
        </w:rPr>
        <w:t>.</w:t>
      </w:r>
      <w:proofErr w:type="gramEnd"/>
    </w:p>
    <w:p w:rsidR="004D4C39" w:rsidRPr="004A629A" w:rsidRDefault="004D4C39" w:rsidP="00221E3E">
      <w:pPr>
        <w:spacing w:after="0" w:line="240" w:lineRule="auto"/>
        <w:textAlignment w:val="top"/>
        <w:rPr>
          <w:rFonts w:ascii="Times New Roman" w:eastAsia="Times New Roman" w:hAnsi="Times New Roman" w:cs="Times New Roman"/>
          <w:color w:val="646659"/>
          <w:sz w:val="23"/>
          <w:szCs w:val="23"/>
        </w:rPr>
      </w:pPr>
      <w:r w:rsidRPr="004A629A">
        <w:rPr>
          <w:rFonts w:ascii="Times New Roman" w:eastAsia="Times New Roman" w:hAnsi="Times New Roman" w:cs="Times New Roman"/>
          <w:color w:val="646659"/>
          <w:sz w:val="23"/>
          <w:szCs w:val="23"/>
        </w:rPr>
        <w:t>Доходы бюджета</w:t>
      </w:r>
      <w:r w:rsidR="00D61111">
        <w:rPr>
          <w:rFonts w:ascii="Times New Roman" w:eastAsia="Times New Roman" w:hAnsi="Times New Roman" w:cs="Times New Roman"/>
          <w:color w:val="646659"/>
          <w:sz w:val="23"/>
          <w:szCs w:val="23"/>
        </w:rPr>
        <w:t xml:space="preserve"> муниципального образования</w:t>
      </w:r>
      <w:r w:rsidRPr="004A629A">
        <w:rPr>
          <w:rFonts w:ascii="Times New Roman" w:eastAsia="Times New Roman" w:hAnsi="Times New Roman" w:cs="Times New Roman"/>
          <w:color w:val="646659"/>
          <w:sz w:val="23"/>
          <w:szCs w:val="23"/>
        </w:rPr>
        <w:t xml:space="preserve"> формируются за счет:</w:t>
      </w:r>
      <w:r w:rsidRPr="004A629A">
        <w:rPr>
          <w:rFonts w:ascii="Times New Roman" w:eastAsia="Times New Roman" w:hAnsi="Times New Roman" w:cs="Times New Roman"/>
          <w:color w:val="646659"/>
          <w:sz w:val="23"/>
          <w:szCs w:val="23"/>
        </w:rPr>
        <w:br/>
        <w:t xml:space="preserve">- налоговых доходов (федеральные налоги и сборы по нормативам, установленным Бюджетным кодексом и Законом </w:t>
      </w:r>
      <w:r w:rsidR="00D61111">
        <w:rPr>
          <w:rFonts w:ascii="Times New Roman" w:eastAsia="Times New Roman" w:hAnsi="Times New Roman" w:cs="Times New Roman"/>
          <w:color w:val="646659"/>
          <w:sz w:val="23"/>
          <w:szCs w:val="23"/>
        </w:rPr>
        <w:t>Курской области</w:t>
      </w:r>
      <w:r w:rsidRPr="004A629A">
        <w:rPr>
          <w:rFonts w:ascii="Times New Roman" w:eastAsia="Times New Roman" w:hAnsi="Times New Roman" w:cs="Times New Roman"/>
          <w:color w:val="646659"/>
          <w:sz w:val="23"/>
          <w:szCs w:val="23"/>
        </w:rPr>
        <w:t xml:space="preserve"> о межбюджетных отношениях) – </w:t>
      </w:r>
      <w:r w:rsidR="00492D11">
        <w:rPr>
          <w:rFonts w:ascii="Times New Roman" w:eastAsia="Times New Roman" w:hAnsi="Times New Roman" w:cs="Times New Roman"/>
          <w:color w:val="646659"/>
          <w:sz w:val="23"/>
          <w:szCs w:val="23"/>
        </w:rPr>
        <w:t>26</w:t>
      </w:r>
      <w:r w:rsidRPr="004A629A">
        <w:rPr>
          <w:rFonts w:ascii="Times New Roman" w:eastAsia="Times New Roman" w:hAnsi="Times New Roman" w:cs="Times New Roman"/>
          <w:color w:val="646659"/>
          <w:sz w:val="23"/>
          <w:szCs w:val="23"/>
        </w:rPr>
        <w:t xml:space="preserve"> %;</w:t>
      </w:r>
      <w:r w:rsidRPr="004A629A">
        <w:rPr>
          <w:rFonts w:ascii="Times New Roman" w:eastAsia="Times New Roman" w:hAnsi="Times New Roman" w:cs="Times New Roman"/>
          <w:color w:val="646659"/>
          <w:sz w:val="23"/>
          <w:szCs w:val="23"/>
        </w:rPr>
        <w:br/>
        <w:t xml:space="preserve">- неналоговых доходы (доходы от аренды имущества и земли, штрафы, другие платежи) – </w:t>
      </w:r>
      <w:r w:rsidR="004B31F7">
        <w:rPr>
          <w:rFonts w:ascii="Times New Roman" w:eastAsia="Times New Roman" w:hAnsi="Times New Roman" w:cs="Times New Roman"/>
          <w:color w:val="646659"/>
          <w:sz w:val="23"/>
          <w:szCs w:val="23"/>
        </w:rPr>
        <w:lastRenderedPageBreak/>
        <w:t>47</w:t>
      </w:r>
      <w:r w:rsidRPr="004A629A">
        <w:rPr>
          <w:rFonts w:ascii="Times New Roman" w:eastAsia="Times New Roman" w:hAnsi="Times New Roman" w:cs="Times New Roman"/>
          <w:color w:val="646659"/>
          <w:sz w:val="23"/>
          <w:szCs w:val="23"/>
        </w:rPr>
        <w:t>%;</w:t>
      </w:r>
      <w:r w:rsidRPr="004A629A">
        <w:rPr>
          <w:rFonts w:ascii="Times New Roman" w:eastAsia="Times New Roman" w:hAnsi="Times New Roman" w:cs="Times New Roman"/>
          <w:color w:val="646659"/>
          <w:sz w:val="23"/>
          <w:szCs w:val="23"/>
        </w:rPr>
        <w:br/>
        <w:t xml:space="preserve">- межбюджетных трансфертов (субсидии, субвенции, дотации) – </w:t>
      </w:r>
      <w:r w:rsidR="004B31F7">
        <w:rPr>
          <w:rFonts w:ascii="Times New Roman" w:eastAsia="Times New Roman" w:hAnsi="Times New Roman" w:cs="Times New Roman"/>
          <w:color w:val="646659"/>
          <w:sz w:val="23"/>
          <w:szCs w:val="23"/>
        </w:rPr>
        <w:t>27</w:t>
      </w:r>
      <w:r w:rsidRPr="004A629A">
        <w:rPr>
          <w:rFonts w:ascii="Times New Roman" w:eastAsia="Times New Roman" w:hAnsi="Times New Roman" w:cs="Times New Roman"/>
          <w:color w:val="646659"/>
          <w:sz w:val="23"/>
          <w:szCs w:val="23"/>
        </w:rPr>
        <w:t xml:space="preserve"> %.</w:t>
      </w:r>
    </w:p>
    <w:p w:rsidR="004D4C39" w:rsidRPr="004A629A" w:rsidRDefault="004D4C39" w:rsidP="004D4C39">
      <w:pPr>
        <w:spacing w:after="0" w:line="240" w:lineRule="auto"/>
        <w:jc w:val="both"/>
        <w:textAlignment w:val="top"/>
        <w:rPr>
          <w:rFonts w:ascii="Times New Roman" w:eastAsia="Times New Roman" w:hAnsi="Times New Roman" w:cs="Times New Roman"/>
          <w:color w:val="646659"/>
          <w:sz w:val="23"/>
          <w:szCs w:val="23"/>
        </w:rPr>
      </w:pPr>
      <w:r w:rsidRPr="004A629A">
        <w:rPr>
          <w:rFonts w:ascii="Times New Roman" w:eastAsia="Times New Roman" w:hAnsi="Times New Roman" w:cs="Times New Roman"/>
          <w:color w:val="646659"/>
          <w:sz w:val="23"/>
          <w:szCs w:val="23"/>
        </w:rPr>
        <w:t> </w:t>
      </w:r>
    </w:p>
    <w:p w:rsidR="004D4C39" w:rsidRDefault="004D4C39" w:rsidP="004D4C39">
      <w:pPr>
        <w:spacing w:after="0" w:line="240" w:lineRule="auto"/>
        <w:jc w:val="both"/>
        <w:textAlignment w:val="top"/>
        <w:rPr>
          <w:rFonts w:ascii="Times New Roman" w:eastAsia="Times New Roman" w:hAnsi="Times New Roman" w:cs="Times New Roman"/>
          <w:color w:val="646659"/>
          <w:sz w:val="23"/>
          <w:szCs w:val="23"/>
        </w:rPr>
      </w:pPr>
    </w:p>
    <w:p w:rsidR="008D0BEA" w:rsidRDefault="008D0BEA" w:rsidP="004D4C39">
      <w:pPr>
        <w:spacing w:after="0" w:line="240" w:lineRule="auto"/>
        <w:jc w:val="both"/>
        <w:textAlignment w:val="top"/>
        <w:rPr>
          <w:rFonts w:ascii="Times New Roman" w:eastAsia="Times New Roman" w:hAnsi="Times New Roman" w:cs="Times New Roman"/>
          <w:color w:val="646659"/>
          <w:sz w:val="23"/>
          <w:szCs w:val="23"/>
        </w:rPr>
      </w:pPr>
    </w:p>
    <w:p w:rsidR="008D0BEA" w:rsidRDefault="008D0BEA" w:rsidP="004D4C39">
      <w:pPr>
        <w:spacing w:after="0" w:line="240" w:lineRule="auto"/>
        <w:jc w:val="both"/>
        <w:textAlignment w:val="top"/>
        <w:rPr>
          <w:rFonts w:ascii="Times New Roman" w:eastAsia="Times New Roman" w:hAnsi="Times New Roman" w:cs="Times New Roman"/>
          <w:color w:val="646659"/>
          <w:sz w:val="23"/>
          <w:szCs w:val="23"/>
        </w:rPr>
      </w:pPr>
    </w:p>
    <w:p w:rsidR="008D0BEA" w:rsidRPr="004A629A" w:rsidRDefault="008D0BEA" w:rsidP="004D4C39">
      <w:pPr>
        <w:spacing w:after="0" w:line="240" w:lineRule="auto"/>
        <w:jc w:val="both"/>
        <w:textAlignment w:val="top"/>
        <w:rPr>
          <w:rFonts w:ascii="Times New Roman" w:eastAsia="Times New Roman" w:hAnsi="Times New Roman" w:cs="Times New Roman"/>
          <w:color w:val="646659"/>
          <w:sz w:val="23"/>
          <w:szCs w:val="23"/>
        </w:rPr>
      </w:pPr>
    </w:p>
    <w:p w:rsidR="004B31F7" w:rsidRDefault="004D4C39" w:rsidP="006E6BB3">
      <w:pPr>
        <w:spacing w:after="240" w:line="240" w:lineRule="auto"/>
        <w:textAlignment w:val="top"/>
        <w:rPr>
          <w:rFonts w:ascii="Times New Roman" w:eastAsia="Times New Roman" w:hAnsi="Times New Roman" w:cs="Times New Roman"/>
          <w:color w:val="646659"/>
          <w:sz w:val="23"/>
          <w:szCs w:val="23"/>
        </w:rPr>
      </w:pPr>
      <w:r w:rsidRPr="004A629A">
        <w:rPr>
          <w:rFonts w:ascii="Times New Roman" w:eastAsia="Times New Roman" w:hAnsi="Times New Roman" w:cs="Times New Roman"/>
          <w:b/>
          <w:bCs/>
          <w:color w:val="646659"/>
          <w:sz w:val="23"/>
        </w:rPr>
        <w:t xml:space="preserve">ПРИОРИТЕТНЫЕ НАПРАВЛЕНИЯ РАСХОДОВ БЮДЖЕТА </w:t>
      </w:r>
      <w:r w:rsidR="004B31F7">
        <w:rPr>
          <w:rFonts w:ascii="Times New Roman" w:eastAsia="Times New Roman" w:hAnsi="Times New Roman" w:cs="Times New Roman"/>
          <w:b/>
          <w:bCs/>
          <w:color w:val="646659"/>
          <w:sz w:val="23"/>
        </w:rPr>
        <w:t>МУНИЦИПАЛЬНОГО ОБРАЗОВАНИЯ</w:t>
      </w:r>
      <w:r w:rsidRPr="004A629A">
        <w:rPr>
          <w:rFonts w:ascii="Times New Roman" w:eastAsia="Times New Roman" w:hAnsi="Times New Roman" w:cs="Times New Roman"/>
          <w:b/>
          <w:bCs/>
          <w:color w:val="646659"/>
          <w:sz w:val="23"/>
        </w:rPr>
        <w:t xml:space="preserve"> В 201</w:t>
      </w:r>
      <w:r w:rsidR="0082542A">
        <w:rPr>
          <w:rFonts w:ascii="Times New Roman" w:eastAsia="Times New Roman" w:hAnsi="Times New Roman" w:cs="Times New Roman"/>
          <w:b/>
          <w:bCs/>
          <w:color w:val="646659"/>
          <w:sz w:val="23"/>
        </w:rPr>
        <w:t>6</w:t>
      </w:r>
      <w:r w:rsidRPr="004A629A">
        <w:rPr>
          <w:rFonts w:ascii="Times New Roman" w:eastAsia="Times New Roman" w:hAnsi="Times New Roman" w:cs="Times New Roman"/>
          <w:b/>
          <w:bCs/>
          <w:color w:val="646659"/>
          <w:sz w:val="23"/>
        </w:rPr>
        <w:t xml:space="preserve"> году</w:t>
      </w:r>
      <w:r w:rsidR="00DB11BD">
        <w:rPr>
          <w:rFonts w:ascii="Times New Roman" w:eastAsia="Times New Roman" w:hAnsi="Times New Roman" w:cs="Times New Roman"/>
          <w:b/>
          <w:bCs/>
          <w:color w:val="646659"/>
          <w:sz w:val="23"/>
        </w:rPr>
        <w:t xml:space="preserve"> </w:t>
      </w:r>
      <w:r w:rsidRPr="004A629A">
        <w:rPr>
          <w:rFonts w:ascii="Times New Roman" w:eastAsia="Times New Roman" w:hAnsi="Times New Roman" w:cs="Times New Roman"/>
          <w:color w:val="646659"/>
          <w:sz w:val="23"/>
          <w:szCs w:val="23"/>
        </w:rPr>
        <w:br/>
      </w:r>
    </w:p>
    <w:p w:rsidR="006E6BB3" w:rsidRDefault="006E6BB3" w:rsidP="006E6BB3">
      <w:pPr>
        <w:spacing w:after="240" w:line="240" w:lineRule="auto"/>
        <w:textAlignment w:val="top"/>
        <w:rPr>
          <w:rFonts w:ascii="Times New Roman" w:eastAsia="Times New Roman" w:hAnsi="Times New Roman" w:cs="Times New Roman"/>
          <w:color w:val="646659"/>
          <w:sz w:val="23"/>
          <w:szCs w:val="23"/>
        </w:rPr>
      </w:pPr>
      <w:r>
        <w:rPr>
          <w:rFonts w:ascii="Times New Roman" w:eastAsia="Times New Roman" w:hAnsi="Times New Roman" w:cs="Times New Roman"/>
          <w:color w:val="646659"/>
          <w:sz w:val="23"/>
          <w:szCs w:val="23"/>
        </w:rPr>
        <w:t>- Реализация мероприятий по благоустройству территории МО, в т.ч. обустройство детских площадок;</w:t>
      </w:r>
      <w:r w:rsidR="0082542A">
        <w:rPr>
          <w:rFonts w:ascii="Times New Roman" w:eastAsia="Times New Roman" w:hAnsi="Times New Roman" w:cs="Times New Roman"/>
          <w:color w:val="646659"/>
          <w:sz w:val="23"/>
          <w:szCs w:val="23"/>
        </w:rPr>
        <w:t xml:space="preserve"> </w:t>
      </w:r>
      <w:r w:rsidR="003137AB">
        <w:rPr>
          <w:rFonts w:ascii="Times New Roman" w:eastAsia="Times New Roman" w:hAnsi="Times New Roman" w:cs="Times New Roman"/>
          <w:color w:val="646659"/>
          <w:sz w:val="23"/>
          <w:szCs w:val="23"/>
        </w:rPr>
        <w:t>озеленение и благоустройство территории под сквер перед Центральным Сельским домом культуры;</w:t>
      </w:r>
    </w:p>
    <w:p w:rsidR="006E6BB3" w:rsidRDefault="006E6BB3" w:rsidP="006E6BB3">
      <w:pPr>
        <w:spacing w:after="240" w:line="240" w:lineRule="auto"/>
        <w:textAlignment w:val="top"/>
        <w:rPr>
          <w:rFonts w:ascii="Times New Roman" w:eastAsia="Times New Roman" w:hAnsi="Times New Roman" w:cs="Times New Roman"/>
          <w:color w:val="646659"/>
          <w:sz w:val="23"/>
          <w:szCs w:val="23"/>
        </w:rPr>
      </w:pPr>
      <w:r>
        <w:rPr>
          <w:rFonts w:ascii="Times New Roman" w:eastAsia="Times New Roman" w:hAnsi="Times New Roman" w:cs="Times New Roman"/>
          <w:color w:val="646659"/>
          <w:sz w:val="23"/>
          <w:szCs w:val="23"/>
        </w:rPr>
        <w:t>- Реализация  мероприятий по организации культурного досуга жителей МО;</w:t>
      </w:r>
    </w:p>
    <w:p w:rsidR="006E6BB3" w:rsidRDefault="006E6BB3" w:rsidP="006E6BB3">
      <w:pPr>
        <w:spacing w:after="240" w:line="240" w:lineRule="auto"/>
        <w:textAlignment w:val="top"/>
        <w:rPr>
          <w:rFonts w:ascii="Times New Roman" w:eastAsia="Times New Roman" w:hAnsi="Times New Roman" w:cs="Times New Roman"/>
          <w:color w:val="646659"/>
          <w:sz w:val="23"/>
          <w:szCs w:val="23"/>
        </w:rPr>
      </w:pPr>
      <w:r>
        <w:rPr>
          <w:rFonts w:ascii="Times New Roman" w:eastAsia="Times New Roman" w:hAnsi="Times New Roman" w:cs="Times New Roman"/>
          <w:color w:val="646659"/>
          <w:sz w:val="23"/>
          <w:szCs w:val="23"/>
        </w:rPr>
        <w:t>-Реализация вопросов в области национальной безопасности и правоохранительной деятельности;</w:t>
      </w:r>
    </w:p>
    <w:p w:rsidR="006E6BB3" w:rsidRPr="004A629A" w:rsidRDefault="006E6BB3" w:rsidP="006E6BB3">
      <w:pPr>
        <w:spacing w:after="240" w:line="240" w:lineRule="auto"/>
        <w:textAlignment w:val="top"/>
        <w:rPr>
          <w:rFonts w:ascii="Times New Roman" w:eastAsia="Times New Roman" w:hAnsi="Times New Roman" w:cs="Times New Roman"/>
          <w:color w:val="646659"/>
          <w:sz w:val="23"/>
          <w:szCs w:val="23"/>
        </w:rPr>
      </w:pPr>
      <w:r>
        <w:rPr>
          <w:rFonts w:ascii="Times New Roman" w:eastAsia="Times New Roman" w:hAnsi="Times New Roman" w:cs="Times New Roman"/>
          <w:color w:val="646659"/>
          <w:sz w:val="23"/>
          <w:szCs w:val="23"/>
        </w:rPr>
        <w:t>- Решение вопросов в области управления муниципальным имуществом и земельными ресурсами.</w:t>
      </w:r>
    </w:p>
    <w:tbl>
      <w:tblPr>
        <w:tblW w:w="10349" w:type="dxa"/>
        <w:tblCellSpacing w:w="15" w:type="dxa"/>
        <w:tblInd w:w="-194" w:type="dxa"/>
        <w:tblLayout w:type="fixed"/>
        <w:tblCellMar>
          <w:top w:w="60" w:type="dxa"/>
          <w:left w:w="60" w:type="dxa"/>
          <w:bottom w:w="60" w:type="dxa"/>
          <w:right w:w="60" w:type="dxa"/>
        </w:tblCellMar>
        <w:tblLook w:val="04A0" w:firstRow="1" w:lastRow="0" w:firstColumn="1" w:lastColumn="0" w:noHBand="0" w:noVBand="1"/>
      </w:tblPr>
      <w:tblGrid>
        <w:gridCol w:w="10349"/>
      </w:tblGrid>
      <w:tr w:rsidR="00AD5365" w:rsidRPr="004A629A" w:rsidTr="000C3293">
        <w:trPr>
          <w:cantSplit/>
          <w:tblCellSpacing w:w="15" w:type="dxa"/>
        </w:trPr>
        <w:tc>
          <w:tcPr>
            <w:tcW w:w="10289" w:type="dxa"/>
            <w:vAlign w:val="center"/>
            <w:hideMark/>
          </w:tcPr>
          <w:p w:rsidR="00CD28DE" w:rsidRDefault="000C3293" w:rsidP="00B339D8">
            <w:pPr>
              <w:spacing w:before="100" w:beforeAutospacing="1" w:after="100" w:afterAutospacing="1" w:line="240" w:lineRule="auto"/>
              <w:jc w:val="both"/>
              <w:rPr>
                <w:rFonts w:ascii="Times New Roman" w:eastAsia="Times New Roman" w:hAnsi="Times New Roman" w:cs="Times New Roman"/>
                <w:b/>
                <w:sz w:val="24"/>
                <w:szCs w:val="24"/>
              </w:rPr>
            </w:pPr>
            <w:r w:rsidRPr="004A629A">
              <w:rPr>
                <w:rFonts w:ascii="Times New Roman" w:eastAsia="Times New Roman" w:hAnsi="Times New Roman" w:cs="Times New Roman"/>
                <w:b/>
                <w:sz w:val="24"/>
                <w:szCs w:val="24"/>
              </w:rPr>
              <w:t xml:space="preserve">                  </w:t>
            </w:r>
          </w:p>
          <w:p w:rsidR="00AD5365" w:rsidRPr="004A629A" w:rsidRDefault="000C3293" w:rsidP="00B339D8">
            <w:pPr>
              <w:spacing w:before="100" w:beforeAutospacing="1" w:after="100" w:afterAutospacing="1" w:line="240" w:lineRule="auto"/>
              <w:jc w:val="both"/>
              <w:rPr>
                <w:rFonts w:ascii="Times New Roman" w:eastAsia="Times New Roman" w:hAnsi="Times New Roman" w:cs="Times New Roman"/>
                <w:b/>
                <w:sz w:val="24"/>
                <w:szCs w:val="24"/>
              </w:rPr>
            </w:pPr>
            <w:r w:rsidRPr="004A629A">
              <w:rPr>
                <w:rFonts w:ascii="Times New Roman" w:eastAsia="Times New Roman" w:hAnsi="Times New Roman" w:cs="Times New Roman"/>
                <w:b/>
                <w:sz w:val="24"/>
                <w:szCs w:val="24"/>
              </w:rPr>
              <w:t xml:space="preserve"> Основные термины и определения</w:t>
            </w:r>
          </w:p>
          <w:p w:rsidR="00AD5365" w:rsidRPr="004A629A" w:rsidRDefault="00AD5365" w:rsidP="00B339D8">
            <w:pPr>
              <w:spacing w:before="100" w:beforeAutospacing="1" w:after="100" w:afterAutospacing="1" w:line="240" w:lineRule="auto"/>
              <w:jc w:val="both"/>
              <w:rPr>
                <w:rFonts w:ascii="Times New Roman" w:eastAsia="Times New Roman" w:hAnsi="Times New Roman" w:cs="Times New Roman"/>
                <w:sz w:val="24"/>
                <w:szCs w:val="24"/>
              </w:rPr>
            </w:pPr>
          </w:p>
        </w:tc>
      </w:tr>
    </w:tbl>
    <w:p w:rsidR="00AD5365" w:rsidRPr="004A629A" w:rsidRDefault="00AD5365" w:rsidP="00B339D8">
      <w:pPr>
        <w:spacing w:before="100" w:beforeAutospacing="1" w:after="100" w:afterAutospacing="1" w:line="240" w:lineRule="auto"/>
        <w:jc w:val="both"/>
        <w:rPr>
          <w:rFonts w:ascii="Times New Roman" w:eastAsia="Times New Roman" w:hAnsi="Times New Roman" w:cs="Times New Roman"/>
          <w:sz w:val="24"/>
          <w:szCs w:val="24"/>
        </w:rPr>
      </w:pPr>
      <w:r w:rsidRPr="004A629A">
        <w:rPr>
          <w:rFonts w:ascii="Times New Roman" w:eastAsia="Times New Roman" w:hAnsi="Times New Roman" w:cs="Times New Roman"/>
          <w:b/>
          <w:bCs/>
          <w:sz w:val="24"/>
          <w:szCs w:val="24"/>
        </w:rPr>
        <w:t>Административный центр сельского поселения, муниципального района</w:t>
      </w:r>
      <w:r w:rsidRPr="004A629A">
        <w:rPr>
          <w:rFonts w:ascii="Times New Roman" w:eastAsia="Times New Roman" w:hAnsi="Times New Roman" w:cs="Times New Roman"/>
          <w:sz w:val="24"/>
          <w:szCs w:val="24"/>
        </w:rPr>
        <w:t xml:space="preserve"> – населенный пункт, который определен с учетом местных традиций и сложившейся социальной инфраструктуры и в котором в соответствии с законом субъекта Российской Федерации находится представительный орган соответствующего муниципального образования </w:t>
      </w:r>
    </w:p>
    <w:p w:rsidR="00AD5365" w:rsidRPr="004A629A" w:rsidRDefault="00AD5365" w:rsidP="00B339D8">
      <w:pPr>
        <w:spacing w:before="100" w:beforeAutospacing="1" w:after="100" w:afterAutospacing="1" w:line="240" w:lineRule="auto"/>
        <w:jc w:val="right"/>
        <w:rPr>
          <w:rFonts w:ascii="Times New Roman" w:eastAsia="Times New Roman" w:hAnsi="Times New Roman" w:cs="Times New Roman"/>
          <w:sz w:val="24"/>
          <w:szCs w:val="24"/>
        </w:rPr>
      </w:pPr>
      <w:r w:rsidRPr="004A629A">
        <w:rPr>
          <w:rFonts w:ascii="Times New Roman" w:eastAsia="Times New Roman" w:hAnsi="Times New Roman" w:cs="Times New Roman"/>
          <w:sz w:val="24"/>
          <w:szCs w:val="24"/>
        </w:rPr>
        <w:t>Источник</w:t>
      </w:r>
    </w:p>
    <w:p w:rsidR="00AD5365" w:rsidRPr="004A629A" w:rsidRDefault="00AD5365" w:rsidP="00B339D8">
      <w:pPr>
        <w:spacing w:before="100" w:beforeAutospacing="1" w:after="100" w:afterAutospacing="1" w:line="240" w:lineRule="auto"/>
        <w:jc w:val="both"/>
        <w:rPr>
          <w:rFonts w:ascii="Times New Roman" w:eastAsia="Times New Roman" w:hAnsi="Times New Roman" w:cs="Times New Roman"/>
          <w:sz w:val="24"/>
          <w:szCs w:val="24"/>
        </w:rPr>
      </w:pPr>
      <w:proofErr w:type="gramStart"/>
      <w:r w:rsidRPr="004A629A">
        <w:rPr>
          <w:rFonts w:ascii="Times New Roman" w:eastAsia="Times New Roman" w:hAnsi="Times New Roman" w:cs="Times New Roman"/>
          <w:b/>
          <w:bCs/>
          <w:sz w:val="24"/>
          <w:szCs w:val="24"/>
        </w:rPr>
        <w:t>Администратор доходов бюджета</w:t>
      </w:r>
      <w:r w:rsidRPr="004A629A">
        <w:rPr>
          <w:rFonts w:ascii="Times New Roman" w:eastAsia="Times New Roman" w:hAnsi="Times New Roman" w:cs="Times New Roman"/>
          <w:sz w:val="24"/>
          <w:szCs w:val="24"/>
        </w:rPr>
        <w:t xml:space="preserve"> – орган государственной власти (государственный орган), орган местного самоуправления, орган местной администрации, орган управления государственным внебюджетным фондом, Центральный банк Российской Федерации, казенное учреждение, осуществляющие в соответствии с законодательством Российской Федерации контроль за правильностью исчисления, полнотой и своевременностью уплаты, начисление, учет, взыскание и принятие решений о возврате (зачете) излишне уплаченных (взысканных) платежей, пеней и штрафов по ним, являющихся доходами</w:t>
      </w:r>
      <w:proofErr w:type="gramEnd"/>
      <w:r w:rsidRPr="004A629A">
        <w:rPr>
          <w:rFonts w:ascii="Times New Roman" w:eastAsia="Times New Roman" w:hAnsi="Times New Roman" w:cs="Times New Roman"/>
          <w:sz w:val="24"/>
          <w:szCs w:val="24"/>
        </w:rPr>
        <w:t xml:space="preserve"> бюджетов бюджетной системы Российской Федерации, если иное не установлено Бюджетным кодексом Российской Федерации </w:t>
      </w:r>
    </w:p>
    <w:p w:rsidR="00AD5365" w:rsidRPr="004A629A" w:rsidRDefault="00AD5365" w:rsidP="00B339D8">
      <w:pPr>
        <w:spacing w:before="100" w:beforeAutospacing="1" w:after="100" w:afterAutospacing="1" w:line="240" w:lineRule="auto"/>
        <w:jc w:val="right"/>
        <w:rPr>
          <w:rFonts w:ascii="Times New Roman" w:eastAsia="Times New Roman" w:hAnsi="Times New Roman" w:cs="Times New Roman"/>
          <w:sz w:val="24"/>
          <w:szCs w:val="24"/>
        </w:rPr>
      </w:pPr>
      <w:r w:rsidRPr="004A629A">
        <w:rPr>
          <w:rFonts w:ascii="Times New Roman" w:eastAsia="Times New Roman" w:hAnsi="Times New Roman" w:cs="Times New Roman"/>
          <w:sz w:val="24"/>
          <w:szCs w:val="24"/>
        </w:rPr>
        <w:t>Источник</w:t>
      </w:r>
    </w:p>
    <w:p w:rsidR="00AD5365" w:rsidRPr="004A629A" w:rsidRDefault="00AD5365" w:rsidP="00B339D8">
      <w:pPr>
        <w:spacing w:before="100" w:beforeAutospacing="1" w:after="100" w:afterAutospacing="1" w:line="240" w:lineRule="auto"/>
        <w:jc w:val="both"/>
        <w:rPr>
          <w:rFonts w:ascii="Times New Roman" w:eastAsia="Times New Roman" w:hAnsi="Times New Roman" w:cs="Times New Roman"/>
          <w:sz w:val="24"/>
          <w:szCs w:val="24"/>
        </w:rPr>
      </w:pPr>
      <w:r w:rsidRPr="004A629A">
        <w:rPr>
          <w:rFonts w:ascii="Times New Roman" w:eastAsia="Times New Roman" w:hAnsi="Times New Roman" w:cs="Times New Roman"/>
          <w:b/>
          <w:bCs/>
          <w:sz w:val="24"/>
          <w:szCs w:val="24"/>
        </w:rPr>
        <w:t>Администратор источников финансирования дефицита бюджета (администратор источников финансирования дефицита соответствующего бюджета)</w:t>
      </w:r>
      <w:r w:rsidRPr="004A629A">
        <w:rPr>
          <w:rFonts w:ascii="Times New Roman" w:eastAsia="Times New Roman" w:hAnsi="Times New Roman" w:cs="Times New Roman"/>
          <w:sz w:val="24"/>
          <w:szCs w:val="24"/>
        </w:rPr>
        <w:t xml:space="preserve"> – орган государственной власти (государственный орган), орган местного самоуправления, орган местной администрации, орган управления государственным внебюджетным фондом, </w:t>
      </w:r>
      <w:r w:rsidRPr="004A629A">
        <w:rPr>
          <w:rFonts w:ascii="Times New Roman" w:eastAsia="Times New Roman" w:hAnsi="Times New Roman" w:cs="Times New Roman"/>
          <w:sz w:val="24"/>
          <w:szCs w:val="24"/>
        </w:rPr>
        <w:lastRenderedPageBreak/>
        <w:t>иная организация, имеющие право в соответствии с Бюджетным кодексом Российской Федерации осуществлять операции с источниками финансирования дефицита бюджета</w:t>
      </w:r>
    </w:p>
    <w:p w:rsidR="00B339D8" w:rsidRDefault="00AD5365" w:rsidP="00B339D8">
      <w:pPr>
        <w:spacing w:before="100" w:beforeAutospacing="1" w:after="100" w:afterAutospacing="1" w:line="240" w:lineRule="auto"/>
        <w:jc w:val="right"/>
        <w:rPr>
          <w:rFonts w:ascii="Times New Roman" w:eastAsia="Times New Roman" w:hAnsi="Times New Roman" w:cs="Times New Roman"/>
          <w:sz w:val="24"/>
          <w:szCs w:val="24"/>
        </w:rPr>
      </w:pPr>
      <w:r w:rsidRPr="004A629A">
        <w:rPr>
          <w:rFonts w:ascii="Times New Roman" w:eastAsia="Times New Roman" w:hAnsi="Times New Roman" w:cs="Times New Roman"/>
          <w:sz w:val="24"/>
          <w:szCs w:val="24"/>
        </w:rPr>
        <w:t>Источник</w:t>
      </w:r>
      <w:bookmarkStart w:id="0" w:name="a2"/>
      <w:bookmarkEnd w:id="0"/>
    </w:p>
    <w:p w:rsidR="00AD5365" w:rsidRPr="004A629A" w:rsidRDefault="00AD5365" w:rsidP="00B339D8">
      <w:pPr>
        <w:spacing w:before="100" w:beforeAutospacing="1" w:after="100" w:afterAutospacing="1" w:line="240" w:lineRule="auto"/>
        <w:rPr>
          <w:rFonts w:ascii="Times New Roman" w:eastAsia="Times New Roman" w:hAnsi="Times New Roman" w:cs="Times New Roman"/>
          <w:sz w:val="24"/>
          <w:szCs w:val="24"/>
        </w:rPr>
      </w:pPr>
      <w:r w:rsidRPr="004A629A">
        <w:rPr>
          <w:rFonts w:ascii="Times New Roman" w:eastAsia="Times New Roman" w:hAnsi="Times New Roman" w:cs="Times New Roman"/>
          <w:b/>
          <w:bCs/>
          <w:sz w:val="24"/>
          <w:szCs w:val="24"/>
        </w:rPr>
        <w:t>К безвозмездным поступлениям относятся:</w:t>
      </w:r>
    </w:p>
    <w:p w:rsidR="00AD5365" w:rsidRPr="004A629A" w:rsidRDefault="00AD5365" w:rsidP="00B339D8">
      <w:pPr>
        <w:spacing w:before="100" w:beforeAutospacing="1" w:after="100" w:afterAutospacing="1" w:line="240" w:lineRule="auto"/>
        <w:jc w:val="both"/>
        <w:rPr>
          <w:rFonts w:ascii="Times New Roman" w:eastAsia="Times New Roman" w:hAnsi="Times New Roman" w:cs="Times New Roman"/>
          <w:sz w:val="24"/>
          <w:szCs w:val="24"/>
        </w:rPr>
      </w:pPr>
      <w:r w:rsidRPr="004A629A">
        <w:rPr>
          <w:rFonts w:ascii="Times New Roman" w:eastAsia="Times New Roman" w:hAnsi="Times New Roman" w:cs="Times New Roman"/>
          <w:sz w:val="24"/>
          <w:szCs w:val="24"/>
        </w:rPr>
        <w:t>- дотации из других бюджетов бюджетной системы Российской Федерации;</w:t>
      </w:r>
    </w:p>
    <w:p w:rsidR="00AD5365" w:rsidRPr="004A629A" w:rsidRDefault="00AD5365" w:rsidP="00B339D8">
      <w:pPr>
        <w:spacing w:before="100" w:beforeAutospacing="1" w:after="100" w:afterAutospacing="1" w:line="240" w:lineRule="auto"/>
        <w:jc w:val="both"/>
        <w:rPr>
          <w:rFonts w:ascii="Times New Roman" w:eastAsia="Times New Roman" w:hAnsi="Times New Roman" w:cs="Times New Roman"/>
          <w:sz w:val="24"/>
          <w:szCs w:val="24"/>
        </w:rPr>
      </w:pPr>
      <w:r w:rsidRPr="004A629A">
        <w:rPr>
          <w:rFonts w:ascii="Times New Roman" w:eastAsia="Times New Roman" w:hAnsi="Times New Roman" w:cs="Times New Roman"/>
          <w:sz w:val="24"/>
          <w:szCs w:val="24"/>
        </w:rPr>
        <w:t>- субсидии из других бюджетов бюджетной системы Российской Федерации (межбюджетные субсидии);</w:t>
      </w:r>
    </w:p>
    <w:p w:rsidR="00AD5365" w:rsidRPr="004A629A" w:rsidRDefault="00AD5365" w:rsidP="00B339D8">
      <w:pPr>
        <w:spacing w:before="100" w:beforeAutospacing="1" w:after="100" w:afterAutospacing="1" w:line="240" w:lineRule="auto"/>
        <w:jc w:val="both"/>
        <w:rPr>
          <w:rFonts w:ascii="Times New Roman" w:eastAsia="Times New Roman" w:hAnsi="Times New Roman" w:cs="Times New Roman"/>
          <w:sz w:val="24"/>
          <w:szCs w:val="24"/>
        </w:rPr>
      </w:pPr>
      <w:r w:rsidRPr="004A629A">
        <w:rPr>
          <w:rFonts w:ascii="Times New Roman" w:eastAsia="Times New Roman" w:hAnsi="Times New Roman" w:cs="Times New Roman"/>
          <w:sz w:val="24"/>
          <w:szCs w:val="24"/>
        </w:rPr>
        <w:t>- субвенции из федерального бюджета и (или) из бюджетов субъектов Российской Федерации; - иные межбюджетные трансферты из других бюджетов бюджетной системы Российской Федерации;</w:t>
      </w:r>
    </w:p>
    <w:p w:rsidR="00AD5365" w:rsidRPr="004A629A" w:rsidRDefault="00AD5365" w:rsidP="00B339D8">
      <w:pPr>
        <w:spacing w:before="100" w:beforeAutospacing="1" w:after="100" w:afterAutospacing="1" w:line="240" w:lineRule="auto"/>
        <w:jc w:val="both"/>
        <w:rPr>
          <w:rFonts w:ascii="Times New Roman" w:eastAsia="Times New Roman" w:hAnsi="Times New Roman" w:cs="Times New Roman"/>
          <w:sz w:val="24"/>
          <w:szCs w:val="24"/>
        </w:rPr>
      </w:pPr>
      <w:r w:rsidRPr="004A629A">
        <w:rPr>
          <w:rFonts w:ascii="Times New Roman" w:eastAsia="Times New Roman" w:hAnsi="Times New Roman" w:cs="Times New Roman"/>
          <w:sz w:val="24"/>
          <w:szCs w:val="24"/>
        </w:rPr>
        <w:t>- безвозмездные поступления от физических и юридических лиц, международных организаций и правительств иностранных государств, в том числе добровольные пожертвования </w:t>
      </w:r>
    </w:p>
    <w:p w:rsidR="00AD5365" w:rsidRPr="004A629A" w:rsidRDefault="00AD5365" w:rsidP="00B339D8">
      <w:pPr>
        <w:spacing w:before="100" w:beforeAutospacing="1" w:after="100" w:afterAutospacing="1" w:line="240" w:lineRule="auto"/>
        <w:jc w:val="right"/>
        <w:rPr>
          <w:rFonts w:ascii="Times New Roman" w:eastAsia="Times New Roman" w:hAnsi="Times New Roman" w:cs="Times New Roman"/>
          <w:sz w:val="24"/>
          <w:szCs w:val="24"/>
        </w:rPr>
      </w:pPr>
      <w:r w:rsidRPr="004A629A">
        <w:rPr>
          <w:rFonts w:ascii="Times New Roman" w:eastAsia="Times New Roman" w:hAnsi="Times New Roman" w:cs="Times New Roman"/>
          <w:sz w:val="24"/>
          <w:szCs w:val="24"/>
        </w:rPr>
        <w:t>Источник</w:t>
      </w:r>
    </w:p>
    <w:p w:rsidR="00AD5365" w:rsidRPr="004A629A" w:rsidRDefault="00AD5365" w:rsidP="00B339D8">
      <w:pPr>
        <w:spacing w:before="100" w:beforeAutospacing="1" w:after="100" w:afterAutospacing="1" w:line="240" w:lineRule="auto"/>
        <w:jc w:val="both"/>
        <w:rPr>
          <w:rFonts w:ascii="Times New Roman" w:eastAsia="Times New Roman" w:hAnsi="Times New Roman" w:cs="Times New Roman"/>
          <w:sz w:val="24"/>
          <w:szCs w:val="24"/>
        </w:rPr>
      </w:pPr>
      <w:r w:rsidRPr="004A629A">
        <w:rPr>
          <w:rFonts w:ascii="Times New Roman" w:eastAsia="Times New Roman" w:hAnsi="Times New Roman" w:cs="Times New Roman"/>
          <w:b/>
          <w:bCs/>
          <w:sz w:val="24"/>
          <w:szCs w:val="24"/>
        </w:rPr>
        <w:t>Благоустройство территории поселения (городского округа)</w:t>
      </w:r>
      <w:r w:rsidRPr="004A629A">
        <w:rPr>
          <w:rFonts w:ascii="Times New Roman" w:eastAsia="Times New Roman" w:hAnsi="Times New Roman" w:cs="Times New Roman"/>
          <w:sz w:val="24"/>
          <w:szCs w:val="24"/>
        </w:rPr>
        <w:t xml:space="preserve"> – комплекс предусмотренных правилами благоустройства территории поселения (городского округа) мероприятий по содержанию территории, а также по проектированию и размещению объектов благоустройства, направленных на обеспечение и повышение комфортности условий проживания граждан, поддержание и улучшение санитарного и эстетического состояния территории </w:t>
      </w:r>
    </w:p>
    <w:p w:rsidR="00AD5365" w:rsidRPr="004A629A" w:rsidRDefault="00AD5365" w:rsidP="00B339D8">
      <w:pPr>
        <w:spacing w:before="100" w:beforeAutospacing="1" w:after="100" w:afterAutospacing="1" w:line="240" w:lineRule="auto"/>
        <w:jc w:val="right"/>
        <w:rPr>
          <w:rFonts w:ascii="Times New Roman" w:eastAsia="Times New Roman" w:hAnsi="Times New Roman" w:cs="Times New Roman"/>
          <w:sz w:val="24"/>
          <w:szCs w:val="24"/>
        </w:rPr>
      </w:pPr>
      <w:r w:rsidRPr="004A629A">
        <w:rPr>
          <w:rFonts w:ascii="Times New Roman" w:eastAsia="Times New Roman" w:hAnsi="Times New Roman" w:cs="Times New Roman"/>
          <w:sz w:val="24"/>
          <w:szCs w:val="24"/>
        </w:rPr>
        <w:t>Источник</w:t>
      </w:r>
    </w:p>
    <w:p w:rsidR="00AD5365" w:rsidRPr="004A629A" w:rsidRDefault="00AD5365" w:rsidP="00B339D8">
      <w:pPr>
        <w:spacing w:before="100" w:beforeAutospacing="1" w:after="100" w:afterAutospacing="1" w:line="240" w:lineRule="auto"/>
        <w:jc w:val="both"/>
        <w:rPr>
          <w:rFonts w:ascii="Times New Roman" w:eastAsia="Times New Roman" w:hAnsi="Times New Roman" w:cs="Times New Roman"/>
          <w:sz w:val="24"/>
          <w:szCs w:val="24"/>
        </w:rPr>
      </w:pPr>
      <w:r w:rsidRPr="004A629A">
        <w:rPr>
          <w:rFonts w:ascii="Times New Roman" w:eastAsia="Times New Roman" w:hAnsi="Times New Roman" w:cs="Times New Roman"/>
          <w:b/>
          <w:bCs/>
          <w:sz w:val="24"/>
          <w:szCs w:val="24"/>
        </w:rPr>
        <w:t>Бюджетная классификация Российской Федерации</w:t>
      </w:r>
      <w:r w:rsidRPr="004A629A">
        <w:rPr>
          <w:rFonts w:ascii="Times New Roman" w:eastAsia="Times New Roman" w:hAnsi="Times New Roman" w:cs="Times New Roman"/>
          <w:sz w:val="24"/>
          <w:szCs w:val="24"/>
        </w:rPr>
        <w:t xml:space="preserve"> – группировка доходов, расходов и источников финансирования дефицитов бюджетов бюджетной системы Российской Федерации, используемая для составления и исполнения бюджетов, составления бюджетной отчетности, обеспечивающая сопоставимость показателей бюджетов бюджетной системы Российской Федерации </w:t>
      </w:r>
    </w:p>
    <w:p w:rsidR="00AD5365" w:rsidRPr="004A629A" w:rsidRDefault="00AD5365" w:rsidP="00B339D8">
      <w:pPr>
        <w:spacing w:before="100" w:beforeAutospacing="1" w:after="100" w:afterAutospacing="1" w:line="240" w:lineRule="auto"/>
        <w:jc w:val="right"/>
        <w:rPr>
          <w:rFonts w:ascii="Times New Roman" w:eastAsia="Times New Roman" w:hAnsi="Times New Roman" w:cs="Times New Roman"/>
          <w:sz w:val="24"/>
          <w:szCs w:val="24"/>
        </w:rPr>
      </w:pPr>
      <w:r w:rsidRPr="004A629A">
        <w:rPr>
          <w:rFonts w:ascii="Times New Roman" w:eastAsia="Times New Roman" w:hAnsi="Times New Roman" w:cs="Times New Roman"/>
          <w:sz w:val="24"/>
          <w:szCs w:val="24"/>
        </w:rPr>
        <w:t>Источник</w:t>
      </w:r>
    </w:p>
    <w:p w:rsidR="00AD5365" w:rsidRPr="004A629A" w:rsidRDefault="00AD5365" w:rsidP="00B339D8">
      <w:pPr>
        <w:spacing w:before="100" w:beforeAutospacing="1" w:after="100" w:afterAutospacing="1" w:line="240" w:lineRule="auto"/>
        <w:jc w:val="both"/>
        <w:rPr>
          <w:rFonts w:ascii="Times New Roman" w:eastAsia="Times New Roman" w:hAnsi="Times New Roman" w:cs="Times New Roman"/>
          <w:sz w:val="24"/>
          <w:szCs w:val="24"/>
        </w:rPr>
      </w:pPr>
      <w:r w:rsidRPr="004A629A">
        <w:rPr>
          <w:rFonts w:ascii="Times New Roman" w:eastAsia="Times New Roman" w:hAnsi="Times New Roman" w:cs="Times New Roman"/>
          <w:b/>
          <w:bCs/>
          <w:sz w:val="24"/>
          <w:szCs w:val="24"/>
        </w:rPr>
        <w:t>Бюджетная отчетность включает:</w:t>
      </w:r>
    </w:p>
    <w:p w:rsidR="00AD5365" w:rsidRPr="004A629A" w:rsidRDefault="00AD5365" w:rsidP="00B339D8">
      <w:pPr>
        <w:spacing w:before="100" w:beforeAutospacing="1" w:after="100" w:afterAutospacing="1" w:line="240" w:lineRule="auto"/>
        <w:jc w:val="both"/>
        <w:rPr>
          <w:rFonts w:ascii="Times New Roman" w:eastAsia="Times New Roman" w:hAnsi="Times New Roman" w:cs="Times New Roman"/>
          <w:sz w:val="24"/>
          <w:szCs w:val="24"/>
        </w:rPr>
      </w:pPr>
      <w:r w:rsidRPr="004A629A">
        <w:rPr>
          <w:rFonts w:ascii="Times New Roman" w:eastAsia="Times New Roman" w:hAnsi="Times New Roman" w:cs="Times New Roman"/>
          <w:sz w:val="24"/>
          <w:szCs w:val="24"/>
        </w:rPr>
        <w:t>1) отчет об исполнении бюджета;</w:t>
      </w:r>
    </w:p>
    <w:p w:rsidR="00AD5365" w:rsidRPr="004A629A" w:rsidRDefault="00AD5365" w:rsidP="00B339D8">
      <w:pPr>
        <w:spacing w:before="100" w:beforeAutospacing="1" w:after="100" w:afterAutospacing="1" w:line="240" w:lineRule="auto"/>
        <w:jc w:val="both"/>
        <w:rPr>
          <w:rFonts w:ascii="Times New Roman" w:eastAsia="Times New Roman" w:hAnsi="Times New Roman" w:cs="Times New Roman"/>
          <w:sz w:val="24"/>
          <w:szCs w:val="24"/>
        </w:rPr>
      </w:pPr>
      <w:r w:rsidRPr="004A629A">
        <w:rPr>
          <w:rFonts w:ascii="Times New Roman" w:eastAsia="Times New Roman" w:hAnsi="Times New Roman" w:cs="Times New Roman"/>
          <w:sz w:val="24"/>
          <w:szCs w:val="24"/>
        </w:rPr>
        <w:t>2) баланс исполнения бюджета;</w:t>
      </w:r>
    </w:p>
    <w:p w:rsidR="00AD5365" w:rsidRPr="004A629A" w:rsidRDefault="00AD5365" w:rsidP="00B339D8">
      <w:pPr>
        <w:spacing w:before="100" w:beforeAutospacing="1" w:after="100" w:afterAutospacing="1" w:line="240" w:lineRule="auto"/>
        <w:jc w:val="both"/>
        <w:rPr>
          <w:rFonts w:ascii="Times New Roman" w:eastAsia="Times New Roman" w:hAnsi="Times New Roman" w:cs="Times New Roman"/>
          <w:sz w:val="24"/>
          <w:szCs w:val="24"/>
        </w:rPr>
      </w:pPr>
      <w:r w:rsidRPr="004A629A">
        <w:rPr>
          <w:rFonts w:ascii="Times New Roman" w:eastAsia="Times New Roman" w:hAnsi="Times New Roman" w:cs="Times New Roman"/>
          <w:sz w:val="24"/>
          <w:szCs w:val="24"/>
        </w:rPr>
        <w:t>3) отчет о финансовых результатах деятельности;</w:t>
      </w:r>
    </w:p>
    <w:p w:rsidR="00AD5365" w:rsidRPr="004A629A" w:rsidRDefault="00AD5365" w:rsidP="00B339D8">
      <w:pPr>
        <w:spacing w:before="100" w:beforeAutospacing="1" w:after="100" w:afterAutospacing="1" w:line="240" w:lineRule="auto"/>
        <w:jc w:val="both"/>
        <w:rPr>
          <w:rFonts w:ascii="Times New Roman" w:eastAsia="Times New Roman" w:hAnsi="Times New Roman" w:cs="Times New Roman"/>
          <w:sz w:val="24"/>
          <w:szCs w:val="24"/>
        </w:rPr>
      </w:pPr>
      <w:r w:rsidRPr="004A629A">
        <w:rPr>
          <w:rFonts w:ascii="Times New Roman" w:eastAsia="Times New Roman" w:hAnsi="Times New Roman" w:cs="Times New Roman"/>
          <w:sz w:val="24"/>
          <w:szCs w:val="24"/>
        </w:rPr>
        <w:t>4) отчет о движении денежных средств;</w:t>
      </w:r>
    </w:p>
    <w:p w:rsidR="00AD5365" w:rsidRPr="004A629A" w:rsidRDefault="00AD5365" w:rsidP="00B339D8">
      <w:pPr>
        <w:spacing w:before="100" w:beforeAutospacing="1" w:after="100" w:afterAutospacing="1" w:line="240" w:lineRule="auto"/>
        <w:rPr>
          <w:rFonts w:ascii="Times New Roman" w:eastAsia="Times New Roman" w:hAnsi="Times New Roman" w:cs="Times New Roman"/>
          <w:sz w:val="24"/>
          <w:szCs w:val="24"/>
        </w:rPr>
      </w:pPr>
      <w:r w:rsidRPr="004A629A">
        <w:rPr>
          <w:rFonts w:ascii="Times New Roman" w:eastAsia="Times New Roman" w:hAnsi="Times New Roman" w:cs="Times New Roman"/>
          <w:sz w:val="24"/>
          <w:szCs w:val="24"/>
        </w:rPr>
        <w:t>5) пояснительную записку </w:t>
      </w:r>
    </w:p>
    <w:p w:rsidR="00AD5365" w:rsidRPr="004A629A" w:rsidRDefault="00AD5365" w:rsidP="00B339D8">
      <w:pPr>
        <w:spacing w:before="100" w:beforeAutospacing="1" w:after="100" w:afterAutospacing="1" w:line="240" w:lineRule="auto"/>
        <w:jc w:val="right"/>
        <w:rPr>
          <w:rFonts w:ascii="Times New Roman" w:eastAsia="Times New Roman" w:hAnsi="Times New Roman" w:cs="Times New Roman"/>
          <w:sz w:val="24"/>
          <w:szCs w:val="24"/>
        </w:rPr>
      </w:pPr>
      <w:r w:rsidRPr="004A629A">
        <w:rPr>
          <w:rFonts w:ascii="Times New Roman" w:eastAsia="Times New Roman" w:hAnsi="Times New Roman" w:cs="Times New Roman"/>
          <w:sz w:val="24"/>
          <w:szCs w:val="24"/>
        </w:rPr>
        <w:t>Источник</w:t>
      </w:r>
    </w:p>
    <w:p w:rsidR="00AD5365" w:rsidRPr="004A629A" w:rsidRDefault="00AD5365" w:rsidP="00B339D8">
      <w:pPr>
        <w:spacing w:before="100" w:beforeAutospacing="1" w:after="100" w:afterAutospacing="1" w:line="240" w:lineRule="auto"/>
        <w:jc w:val="both"/>
        <w:rPr>
          <w:rFonts w:ascii="Times New Roman" w:eastAsia="Times New Roman" w:hAnsi="Times New Roman" w:cs="Times New Roman"/>
          <w:sz w:val="24"/>
          <w:szCs w:val="24"/>
        </w:rPr>
      </w:pPr>
      <w:r w:rsidRPr="004A629A">
        <w:rPr>
          <w:rFonts w:ascii="Times New Roman" w:eastAsia="Times New Roman" w:hAnsi="Times New Roman" w:cs="Times New Roman"/>
          <w:b/>
          <w:bCs/>
          <w:sz w:val="24"/>
          <w:szCs w:val="24"/>
        </w:rPr>
        <w:lastRenderedPageBreak/>
        <w:t>Бюджетная роспись</w:t>
      </w:r>
      <w:r w:rsidRPr="004A629A">
        <w:rPr>
          <w:rFonts w:ascii="Times New Roman" w:eastAsia="Times New Roman" w:hAnsi="Times New Roman" w:cs="Times New Roman"/>
          <w:sz w:val="24"/>
          <w:szCs w:val="24"/>
        </w:rPr>
        <w:t xml:space="preserve"> – документ, который составляется и ведется главным распорядителем бюджетных средств (главным администратором источников финансирования дефицита бюджета) в соответствии с Бюджетным кодексом Российской Федерации в целях исполнения бюджета по расходам (источникам финансирования дефицита бюджета) </w:t>
      </w:r>
    </w:p>
    <w:p w:rsidR="00AD5365" w:rsidRPr="004A629A" w:rsidRDefault="00AD5365" w:rsidP="00B339D8">
      <w:pPr>
        <w:spacing w:before="100" w:beforeAutospacing="1" w:after="100" w:afterAutospacing="1" w:line="240" w:lineRule="auto"/>
        <w:jc w:val="right"/>
        <w:rPr>
          <w:rFonts w:ascii="Times New Roman" w:eastAsia="Times New Roman" w:hAnsi="Times New Roman" w:cs="Times New Roman"/>
          <w:sz w:val="24"/>
          <w:szCs w:val="24"/>
        </w:rPr>
      </w:pPr>
      <w:r w:rsidRPr="004A629A">
        <w:rPr>
          <w:rFonts w:ascii="Times New Roman" w:eastAsia="Times New Roman" w:hAnsi="Times New Roman" w:cs="Times New Roman"/>
          <w:sz w:val="24"/>
          <w:szCs w:val="24"/>
        </w:rPr>
        <w:t>Источник</w:t>
      </w:r>
    </w:p>
    <w:p w:rsidR="00AD5365" w:rsidRPr="004A629A" w:rsidRDefault="00AD5365" w:rsidP="00B339D8">
      <w:pPr>
        <w:spacing w:before="100" w:beforeAutospacing="1" w:after="100" w:afterAutospacing="1" w:line="240" w:lineRule="auto"/>
        <w:jc w:val="both"/>
        <w:rPr>
          <w:rFonts w:ascii="Times New Roman" w:eastAsia="Times New Roman" w:hAnsi="Times New Roman" w:cs="Times New Roman"/>
          <w:sz w:val="24"/>
          <w:szCs w:val="24"/>
        </w:rPr>
      </w:pPr>
      <w:r w:rsidRPr="004A629A">
        <w:rPr>
          <w:rFonts w:ascii="Times New Roman" w:eastAsia="Times New Roman" w:hAnsi="Times New Roman" w:cs="Times New Roman"/>
          <w:b/>
          <w:bCs/>
          <w:sz w:val="24"/>
          <w:szCs w:val="24"/>
        </w:rPr>
        <w:t>Бюджетная смета</w:t>
      </w:r>
      <w:r w:rsidRPr="004A629A">
        <w:rPr>
          <w:rFonts w:ascii="Times New Roman" w:eastAsia="Times New Roman" w:hAnsi="Times New Roman" w:cs="Times New Roman"/>
          <w:sz w:val="24"/>
          <w:szCs w:val="24"/>
        </w:rPr>
        <w:t xml:space="preserve"> – документ, устанавливающий в соответствии с классификацией расходов бюджетов лимиты бюджетных обязательств казенного учреждения </w:t>
      </w:r>
    </w:p>
    <w:p w:rsidR="00AD5365" w:rsidRPr="004A629A" w:rsidRDefault="00AD5365" w:rsidP="00B339D8">
      <w:pPr>
        <w:spacing w:before="100" w:beforeAutospacing="1" w:after="100" w:afterAutospacing="1" w:line="240" w:lineRule="auto"/>
        <w:jc w:val="right"/>
        <w:rPr>
          <w:rFonts w:ascii="Times New Roman" w:eastAsia="Times New Roman" w:hAnsi="Times New Roman" w:cs="Times New Roman"/>
          <w:sz w:val="24"/>
          <w:szCs w:val="24"/>
        </w:rPr>
      </w:pPr>
      <w:r w:rsidRPr="004A629A">
        <w:rPr>
          <w:rFonts w:ascii="Times New Roman" w:eastAsia="Times New Roman" w:hAnsi="Times New Roman" w:cs="Times New Roman"/>
          <w:sz w:val="24"/>
          <w:szCs w:val="24"/>
        </w:rPr>
        <w:t>Источник</w:t>
      </w:r>
    </w:p>
    <w:p w:rsidR="00AD5365" w:rsidRPr="004A629A" w:rsidRDefault="00AD5365" w:rsidP="00B339D8">
      <w:pPr>
        <w:spacing w:before="100" w:beforeAutospacing="1" w:after="100" w:afterAutospacing="1" w:line="240" w:lineRule="auto"/>
        <w:jc w:val="both"/>
        <w:rPr>
          <w:rFonts w:ascii="Times New Roman" w:eastAsia="Times New Roman" w:hAnsi="Times New Roman" w:cs="Times New Roman"/>
          <w:sz w:val="24"/>
          <w:szCs w:val="24"/>
        </w:rPr>
      </w:pPr>
      <w:r w:rsidRPr="004A629A">
        <w:rPr>
          <w:rFonts w:ascii="Times New Roman" w:eastAsia="Times New Roman" w:hAnsi="Times New Roman" w:cs="Times New Roman"/>
          <w:b/>
          <w:bCs/>
          <w:sz w:val="24"/>
          <w:szCs w:val="24"/>
        </w:rPr>
        <w:t>Бюджетные инвестиции</w:t>
      </w:r>
      <w:r w:rsidRPr="004A629A">
        <w:rPr>
          <w:rFonts w:ascii="Times New Roman" w:eastAsia="Times New Roman" w:hAnsi="Times New Roman" w:cs="Times New Roman"/>
          <w:sz w:val="24"/>
          <w:szCs w:val="24"/>
        </w:rPr>
        <w:t xml:space="preserve"> – бюджетные средства, направляемые на создание или увеличение за счет средств бюджета стоимости государственного (муниципального) имущества </w:t>
      </w:r>
    </w:p>
    <w:p w:rsidR="00AD5365" w:rsidRPr="004A629A" w:rsidRDefault="00AD5365" w:rsidP="00B339D8">
      <w:pPr>
        <w:spacing w:before="100" w:beforeAutospacing="1" w:after="100" w:afterAutospacing="1" w:line="240" w:lineRule="auto"/>
        <w:jc w:val="right"/>
        <w:rPr>
          <w:rFonts w:ascii="Times New Roman" w:eastAsia="Times New Roman" w:hAnsi="Times New Roman" w:cs="Times New Roman"/>
          <w:sz w:val="24"/>
          <w:szCs w:val="24"/>
        </w:rPr>
      </w:pPr>
      <w:r w:rsidRPr="004A629A">
        <w:rPr>
          <w:rFonts w:ascii="Times New Roman" w:eastAsia="Times New Roman" w:hAnsi="Times New Roman" w:cs="Times New Roman"/>
          <w:sz w:val="24"/>
          <w:szCs w:val="24"/>
        </w:rPr>
        <w:t>Источник</w:t>
      </w:r>
    </w:p>
    <w:p w:rsidR="00AD5365" w:rsidRPr="004A629A" w:rsidRDefault="00AD5365" w:rsidP="00B339D8">
      <w:pPr>
        <w:spacing w:before="100" w:beforeAutospacing="1" w:after="100" w:afterAutospacing="1" w:line="240" w:lineRule="auto"/>
        <w:jc w:val="both"/>
        <w:rPr>
          <w:rFonts w:ascii="Times New Roman" w:eastAsia="Times New Roman" w:hAnsi="Times New Roman" w:cs="Times New Roman"/>
          <w:sz w:val="24"/>
          <w:szCs w:val="24"/>
        </w:rPr>
      </w:pPr>
      <w:r w:rsidRPr="004A629A">
        <w:rPr>
          <w:rFonts w:ascii="Times New Roman" w:eastAsia="Times New Roman" w:hAnsi="Times New Roman" w:cs="Times New Roman"/>
          <w:b/>
          <w:bCs/>
          <w:sz w:val="24"/>
          <w:szCs w:val="24"/>
        </w:rPr>
        <w:t>Бюджетные обязательства</w:t>
      </w:r>
      <w:r w:rsidRPr="004A629A">
        <w:rPr>
          <w:rFonts w:ascii="Times New Roman" w:eastAsia="Times New Roman" w:hAnsi="Times New Roman" w:cs="Times New Roman"/>
          <w:sz w:val="24"/>
          <w:szCs w:val="24"/>
        </w:rPr>
        <w:t xml:space="preserve"> – расходные обязательства, подлежащие исполнению в соответствующем финансовом году </w:t>
      </w:r>
    </w:p>
    <w:p w:rsidR="00AD5365" w:rsidRPr="004A629A" w:rsidRDefault="00AD5365" w:rsidP="00B339D8">
      <w:pPr>
        <w:spacing w:before="100" w:beforeAutospacing="1" w:after="100" w:afterAutospacing="1" w:line="240" w:lineRule="auto"/>
        <w:jc w:val="right"/>
        <w:rPr>
          <w:rFonts w:ascii="Times New Roman" w:eastAsia="Times New Roman" w:hAnsi="Times New Roman" w:cs="Times New Roman"/>
          <w:sz w:val="24"/>
          <w:szCs w:val="24"/>
        </w:rPr>
      </w:pPr>
      <w:r w:rsidRPr="004A629A">
        <w:rPr>
          <w:rFonts w:ascii="Times New Roman" w:eastAsia="Times New Roman" w:hAnsi="Times New Roman" w:cs="Times New Roman"/>
          <w:sz w:val="24"/>
          <w:szCs w:val="24"/>
        </w:rPr>
        <w:t>Источник</w:t>
      </w:r>
    </w:p>
    <w:p w:rsidR="00AD5365" w:rsidRPr="004A629A" w:rsidRDefault="00AD5365" w:rsidP="00B339D8">
      <w:pPr>
        <w:spacing w:before="100" w:beforeAutospacing="1" w:after="100" w:afterAutospacing="1" w:line="240" w:lineRule="auto"/>
        <w:jc w:val="both"/>
        <w:rPr>
          <w:rFonts w:ascii="Times New Roman" w:eastAsia="Times New Roman" w:hAnsi="Times New Roman" w:cs="Times New Roman"/>
          <w:sz w:val="24"/>
          <w:szCs w:val="24"/>
        </w:rPr>
      </w:pPr>
      <w:r w:rsidRPr="004A629A">
        <w:rPr>
          <w:rFonts w:ascii="Times New Roman" w:eastAsia="Times New Roman" w:hAnsi="Times New Roman" w:cs="Times New Roman"/>
          <w:b/>
          <w:bCs/>
          <w:sz w:val="24"/>
          <w:szCs w:val="24"/>
        </w:rPr>
        <w:t>Бюджетный процесс</w:t>
      </w:r>
      <w:r w:rsidRPr="004A629A">
        <w:rPr>
          <w:rFonts w:ascii="Times New Roman" w:eastAsia="Times New Roman" w:hAnsi="Times New Roman" w:cs="Times New Roman"/>
          <w:sz w:val="24"/>
          <w:szCs w:val="24"/>
        </w:rPr>
        <w:t xml:space="preserve"> – регламентируемая законодательством Российской Федерации деятельность органов государственной власти, органов местного самоуправления и иных участников бюджетного процесса по составлению и рассмотрению проектов бюджетов, утверждению и исполнению бюджетов, </w:t>
      </w:r>
      <w:proofErr w:type="gramStart"/>
      <w:r w:rsidRPr="004A629A">
        <w:rPr>
          <w:rFonts w:ascii="Times New Roman" w:eastAsia="Times New Roman" w:hAnsi="Times New Roman" w:cs="Times New Roman"/>
          <w:sz w:val="24"/>
          <w:szCs w:val="24"/>
        </w:rPr>
        <w:t>контролю за</w:t>
      </w:r>
      <w:proofErr w:type="gramEnd"/>
      <w:r w:rsidRPr="004A629A">
        <w:rPr>
          <w:rFonts w:ascii="Times New Roman" w:eastAsia="Times New Roman" w:hAnsi="Times New Roman" w:cs="Times New Roman"/>
          <w:sz w:val="24"/>
          <w:szCs w:val="24"/>
        </w:rPr>
        <w:t xml:space="preserve"> их исполнением, осуществлению бюджетного учета, составлению, внешней проверке, рассмотрению и утверждению бюджетной отчетности</w:t>
      </w:r>
    </w:p>
    <w:p w:rsidR="00AD5365" w:rsidRPr="004A629A" w:rsidRDefault="00AD5365" w:rsidP="00B339D8">
      <w:pPr>
        <w:spacing w:before="100" w:beforeAutospacing="1" w:after="100" w:afterAutospacing="1" w:line="240" w:lineRule="auto"/>
        <w:jc w:val="right"/>
        <w:rPr>
          <w:rFonts w:ascii="Times New Roman" w:eastAsia="Times New Roman" w:hAnsi="Times New Roman" w:cs="Times New Roman"/>
          <w:sz w:val="24"/>
          <w:szCs w:val="24"/>
        </w:rPr>
      </w:pPr>
      <w:r w:rsidRPr="004A629A">
        <w:rPr>
          <w:rFonts w:ascii="Times New Roman" w:eastAsia="Times New Roman" w:hAnsi="Times New Roman" w:cs="Times New Roman"/>
          <w:sz w:val="24"/>
          <w:szCs w:val="24"/>
        </w:rPr>
        <w:t>Источник</w:t>
      </w:r>
    </w:p>
    <w:p w:rsidR="00AD5365" w:rsidRPr="004A629A" w:rsidRDefault="00AD5365" w:rsidP="00B339D8">
      <w:pPr>
        <w:spacing w:before="100" w:beforeAutospacing="1" w:after="100" w:afterAutospacing="1" w:line="240" w:lineRule="auto"/>
        <w:jc w:val="both"/>
        <w:rPr>
          <w:rFonts w:ascii="Times New Roman" w:eastAsia="Times New Roman" w:hAnsi="Times New Roman" w:cs="Times New Roman"/>
          <w:sz w:val="24"/>
          <w:szCs w:val="24"/>
        </w:rPr>
      </w:pPr>
      <w:r w:rsidRPr="004A629A">
        <w:rPr>
          <w:rFonts w:ascii="Times New Roman" w:eastAsia="Times New Roman" w:hAnsi="Times New Roman" w:cs="Times New Roman"/>
          <w:b/>
          <w:bCs/>
          <w:sz w:val="24"/>
          <w:szCs w:val="24"/>
        </w:rPr>
        <w:t>Бюджетные ассигнования</w:t>
      </w:r>
      <w:r w:rsidRPr="004A629A">
        <w:rPr>
          <w:rFonts w:ascii="Times New Roman" w:eastAsia="Times New Roman" w:hAnsi="Times New Roman" w:cs="Times New Roman"/>
          <w:sz w:val="24"/>
          <w:szCs w:val="24"/>
        </w:rPr>
        <w:t xml:space="preserve"> – предельные объемы денежных средств, предусмотренных в соответствующем финансовом году для исполнения бюджетных обязательств</w:t>
      </w:r>
    </w:p>
    <w:p w:rsidR="00AD5365" w:rsidRPr="004A629A" w:rsidRDefault="00AD5365" w:rsidP="00B339D8">
      <w:pPr>
        <w:spacing w:before="100" w:beforeAutospacing="1" w:after="100" w:afterAutospacing="1" w:line="240" w:lineRule="auto"/>
        <w:jc w:val="right"/>
        <w:rPr>
          <w:rFonts w:ascii="Times New Roman" w:eastAsia="Times New Roman" w:hAnsi="Times New Roman" w:cs="Times New Roman"/>
          <w:sz w:val="24"/>
          <w:szCs w:val="24"/>
        </w:rPr>
      </w:pPr>
      <w:r w:rsidRPr="004A629A">
        <w:rPr>
          <w:rFonts w:ascii="Times New Roman" w:eastAsia="Times New Roman" w:hAnsi="Times New Roman" w:cs="Times New Roman"/>
          <w:sz w:val="24"/>
          <w:szCs w:val="24"/>
        </w:rPr>
        <w:t>Источник</w:t>
      </w:r>
    </w:p>
    <w:p w:rsidR="00AD5365" w:rsidRPr="004A629A" w:rsidRDefault="00AD5365" w:rsidP="00B339D8">
      <w:pPr>
        <w:spacing w:before="100" w:beforeAutospacing="1" w:after="100" w:afterAutospacing="1" w:line="240" w:lineRule="auto"/>
        <w:jc w:val="both"/>
        <w:rPr>
          <w:rFonts w:ascii="Times New Roman" w:eastAsia="Times New Roman" w:hAnsi="Times New Roman" w:cs="Times New Roman"/>
          <w:sz w:val="24"/>
          <w:szCs w:val="24"/>
        </w:rPr>
      </w:pPr>
      <w:r w:rsidRPr="004A629A">
        <w:rPr>
          <w:rFonts w:ascii="Times New Roman" w:eastAsia="Times New Roman" w:hAnsi="Times New Roman" w:cs="Times New Roman"/>
          <w:b/>
          <w:bCs/>
          <w:sz w:val="24"/>
          <w:szCs w:val="24"/>
        </w:rPr>
        <w:t>Бюджетные полномочия</w:t>
      </w:r>
      <w:r w:rsidRPr="004A629A">
        <w:rPr>
          <w:rFonts w:ascii="Times New Roman" w:eastAsia="Times New Roman" w:hAnsi="Times New Roman" w:cs="Times New Roman"/>
          <w:sz w:val="24"/>
          <w:szCs w:val="24"/>
        </w:rPr>
        <w:t xml:space="preserve"> – установленные Бюджетным кодексом Российской Федерации и принятые в соответствии с ним правовые акты, регулирующие бюджетные правоотношения, права и обязанности органов государственной власти (органов местного самоуправления) и иных участников бюджетного процесса по регулированию бюджетных правоотношений, организации и осуществлению бюджетного процесса</w:t>
      </w:r>
    </w:p>
    <w:p w:rsidR="00AD5365" w:rsidRPr="004A629A" w:rsidRDefault="00AD5365" w:rsidP="00B339D8">
      <w:pPr>
        <w:spacing w:before="100" w:beforeAutospacing="1" w:after="100" w:afterAutospacing="1" w:line="240" w:lineRule="auto"/>
        <w:jc w:val="right"/>
        <w:rPr>
          <w:rFonts w:ascii="Times New Roman" w:eastAsia="Times New Roman" w:hAnsi="Times New Roman" w:cs="Times New Roman"/>
          <w:sz w:val="24"/>
          <w:szCs w:val="24"/>
        </w:rPr>
      </w:pPr>
      <w:r w:rsidRPr="004A629A">
        <w:rPr>
          <w:rFonts w:ascii="Times New Roman" w:eastAsia="Times New Roman" w:hAnsi="Times New Roman" w:cs="Times New Roman"/>
          <w:sz w:val="24"/>
          <w:szCs w:val="24"/>
        </w:rPr>
        <w:t>Источник</w:t>
      </w:r>
    </w:p>
    <w:p w:rsidR="00AD5365" w:rsidRPr="004A629A" w:rsidRDefault="00AD5365" w:rsidP="00B339D8">
      <w:pPr>
        <w:spacing w:before="100" w:beforeAutospacing="1" w:after="100" w:afterAutospacing="1" w:line="240" w:lineRule="auto"/>
        <w:jc w:val="both"/>
        <w:rPr>
          <w:rFonts w:ascii="Times New Roman" w:eastAsia="Times New Roman" w:hAnsi="Times New Roman" w:cs="Times New Roman"/>
          <w:sz w:val="24"/>
          <w:szCs w:val="24"/>
        </w:rPr>
      </w:pPr>
      <w:r w:rsidRPr="004A629A">
        <w:rPr>
          <w:rFonts w:ascii="Times New Roman" w:eastAsia="Times New Roman" w:hAnsi="Times New Roman" w:cs="Times New Roman"/>
          <w:b/>
          <w:bCs/>
          <w:sz w:val="24"/>
          <w:szCs w:val="24"/>
        </w:rPr>
        <w:t>К бюджетным полномочиям муниципальных образований относятся:</w:t>
      </w:r>
    </w:p>
    <w:p w:rsidR="00AD5365" w:rsidRPr="004A629A" w:rsidRDefault="00AD5365" w:rsidP="00B339D8">
      <w:pPr>
        <w:spacing w:before="100" w:beforeAutospacing="1" w:after="100" w:afterAutospacing="1" w:line="240" w:lineRule="auto"/>
        <w:jc w:val="both"/>
        <w:rPr>
          <w:rFonts w:ascii="Times New Roman" w:eastAsia="Times New Roman" w:hAnsi="Times New Roman" w:cs="Times New Roman"/>
          <w:sz w:val="24"/>
          <w:szCs w:val="24"/>
        </w:rPr>
      </w:pPr>
      <w:r w:rsidRPr="004A629A">
        <w:rPr>
          <w:rFonts w:ascii="Times New Roman" w:eastAsia="Times New Roman" w:hAnsi="Times New Roman" w:cs="Times New Roman"/>
          <w:sz w:val="24"/>
          <w:szCs w:val="24"/>
        </w:rPr>
        <w:t xml:space="preserve">- установление порядка составления и рассмотрения проекта местного бюджета, утверждения и исполнения местного бюджета, осуществления </w:t>
      </w:r>
      <w:proofErr w:type="gramStart"/>
      <w:r w:rsidRPr="004A629A">
        <w:rPr>
          <w:rFonts w:ascii="Times New Roman" w:eastAsia="Times New Roman" w:hAnsi="Times New Roman" w:cs="Times New Roman"/>
          <w:sz w:val="24"/>
          <w:szCs w:val="24"/>
        </w:rPr>
        <w:t>контроля за</w:t>
      </w:r>
      <w:proofErr w:type="gramEnd"/>
      <w:r w:rsidRPr="004A629A">
        <w:rPr>
          <w:rFonts w:ascii="Times New Roman" w:eastAsia="Times New Roman" w:hAnsi="Times New Roman" w:cs="Times New Roman"/>
          <w:sz w:val="24"/>
          <w:szCs w:val="24"/>
        </w:rPr>
        <w:t xml:space="preserve"> его исполнением и утверждения отчета об исполнении местного бюджета;</w:t>
      </w:r>
    </w:p>
    <w:p w:rsidR="00AD5365" w:rsidRPr="004A629A" w:rsidRDefault="00AD5365" w:rsidP="00B339D8">
      <w:pPr>
        <w:spacing w:before="100" w:beforeAutospacing="1" w:after="100" w:afterAutospacing="1" w:line="240" w:lineRule="auto"/>
        <w:jc w:val="both"/>
        <w:rPr>
          <w:rFonts w:ascii="Times New Roman" w:eastAsia="Times New Roman" w:hAnsi="Times New Roman" w:cs="Times New Roman"/>
          <w:sz w:val="24"/>
          <w:szCs w:val="24"/>
        </w:rPr>
      </w:pPr>
      <w:r w:rsidRPr="004A629A">
        <w:rPr>
          <w:rFonts w:ascii="Times New Roman" w:eastAsia="Times New Roman" w:hAnsi="Times New Roman" w:cs="Times New Roman"/>
          <w:sz w:val="24"/>
          <w:szCs w:val="24"/>
        </w:rPr>
        <w:lastRenderedPageBreak/>
        <w:t xml:space="preserve">- составление и рассмотрение проекта местного бюджета, утверждение и исполнение местного бюджета, осуществление </w:t>
      </w:r>
      <w:proofErr w:type="gramStart"/>
      <w:r w:rsidRPr="004A629A">
        <w:rPr>
          <w:rFonts w:ascii="Times New Roman" w:eastAsia="Times New Roman" w:hAnsi="Times New Roman" w:cs="Times New Roman"/>
          <w:sz w:val="24"/>
          <w:szCs w:val="24"/>
        </w:rPr>
        <w:t>контроля за</w:t>
      </w:r>
      <w:proofErr w:type="gramEnd"/>
      <w:r w:rsidRPr="004A629A">
        <w:rPr>
          <w:rFonts w:ascii="Times New Roman" w:eastAsia="Times New Roman" w:hAnsi="Times New Roman" w:cs="Times New Roman"/>
          <w:sz w:val="24"/>
          <w:szCs w:val="24"/>
        </w:rPr>
        <w:t xml:space="preserve"> его исполнением, составление и утверждение отчета об исполнении местного бюджета;</w:t>
      </w:r>
    </w:p>
    <w:p w:rsidR="00AD5365" w:rsidRPr="004A629A" w:rsidRDefault="00AD5365" w:rsidP="00B339D8">
      <w:pPr>
        <w:spacing w:before="100" w:beforeAutospacing="1" w:after="100" w:afterAutospacing="1" w:line="240" w:lineRule="auto"/>
        <w:jc w:val="both"/>
        <w:rPr>
          <w:rFonts w:ascii="Times New Roman" w:eastAsia="Times New Roman" w:hAnsi="Times New Roman" w:cs="Times New Roman"/>
          <w:sz w:val="24"/>
          <w:szCs w:val="24"/>
        </w:rPr>
      </w:pPr>
      <w:r w:rsidRPr="004A629A">
        <w:rPr>
          <w:rFonts w:ascii="Times New Roman" w:eastAsia="Times New Roman" w:hAnsi="Times New Roman" w:cs="Times New Roman"/>
          <w:sz w:val="24"/>
          <w:szCs w:val="24"/>
        </w:rPr>
        <w:t>- установление и исполнение расходных обязательств муниципального образования;</w:t>
      </w:r>
    </w:p>
    <w:p w:rsidR="00AD5365" w:rsidRPr="004A629A" w:rsidRDefault="00AD5365" w:rsidP="00B339D8">
      <w:pPr>
        <w:spacing w:before="100" w:beforeAutospacing="1" w:after="100" w:afterAutospacing="1" w:line="240" w:lineRule="auto"/>
        <w:jc w:val="both"/>
        <w:rPr>
          <w:rFonts w:ascii="Times New Roman" w:eastAsia="Times New Roman" w:hAnsi="Times New Roman" w:cs="Times New Roman"/>
          <w:sz w:val="24"/>
          <w:szCs w:val="24"/>
        </w:rPr>
      </w:pPr>
      <w:r w:rsidRPr="004A629A">
        <w:rPr>
          <w:rFonts w:ascii="Times New Roman" w:eastAsia="Times New Roman" w:hAnsi="Times New Roman" w:cs="Times New Roman"/>
          <w:sz w:val="24"/>
          <w:szCs w:val="24"/>
        </w:rPr>
        <w:t>- определение порядка предоставления межбюджетных трансфертов из местных бюджетов, предоставление межбюджетных трансфертов из местных бюджетов;</w:t>
      </w:r>
    </w:p>
    <w:p w:rsidR="00AD5365" w:rsidRPr="004A629A" w:rsidRDefault="00AD5365" w:rsidP="00B339D8">
      <w:pPr>
        <w:spacing w:before="100" w:beforeAutospacing="1" w:after="100" w:afterAutospacing="1" w:line="240" w:lineRule="auto"/>
        <w:jc w:val="both"/>
        <w:rPr>
          <w:rFonts w:ascii="Times New Roman" w:eastAsia="Times New Roman" w:hAnsi="Times New Roman" w:cs="Times New Roman"/>
          <w:sz w:val="24"/>
          <w:szCs w:val="24"/>
        </w:rPr>
      </w:pPr>
      <w:r w:rsidRPr="004A629A">
        <w:rPr>
          <w:rFonts w:ascii="Times New Roman" w:eastAsia="Times New Roman" w:hAnsi="Times New Roman" w:cs="Times New Roman"/>
          <w:sz w:val="24"/>
          <w:szCs w:val="24"/>
        </w:rPr>
        <w:t>- осуществление муниципальных заимствований, предоставление муниципальных гарантий, предоставление бюджетных кредитов, управление муниципальным долгом и управление муниципальными активами;</w:t>
      </w:r>
    </w:p>
    <w:p w:rsidR="00AD5365" w:rsidRPr="004A629A" w:rsidRDefault="00AD5365" w:rsidP="00B339D8">
      <w:pPr>
        <w:spacing w:before="100" w:beforeAutospacing="1" w:after="100" w:afterAutospacing="1" w:line="240" w:lineRule="auto"/>
        <w:jc w:val="both"/>
        <w:rPr>
          <w:rFonts w:ascii="Times New Roman" w:eastAsia="Times New Roman" w:hAnsi="Times New Roman" w:cs="Times New Roman"/>
          <w:sz w:val="24"/>
          <w:szCs w:val="24"/>
        </w:rPr>
      </w:pPr>
      <w:r w:rsidRPr="004A629A">
        <w:rPr>
          <w:rFonts w:ascii="Times New Roman" w:eastAsia="Times New Roman" w:hAnsi="Times New Roman" w:cs="Times New Roman"/>
          <w:sz w:val="24"/>
          <w:szCs w:val="24"/>
        </w:rPr>
        <w:t>- установление, детализация и определение порядка применения бюджетной классификации Российской Федерации в части, относящейся к местному бюджету;</w:t>
      </w:r>
    </w:p>
    <w:p w:rsidR="00AD5365" w:rsidRPr="004A629A" w:rsidRDefault="00AD5365" w:rsidP="00B339D8">
      <w:pPr>
        <w:spacing w:before="100" w:beforeAutospacing="1" w:after="100" w:afterAutospacing="1" w:line="240" w:lineRule="auto"/>
        <w:jc w:val="both"/>
        <w:rPr>
          <w:rFonts w:ascii="Times New Roman" w:eastAsia="Times New Roman" w:hAnsi="Times New Roman" w:cs="Times New Roman"/>
          <w:sz w:val="24"/>
          <w:szCs w:val="24"/>
        </w:rPr>
      </w:pPr>
      <w:r w:rsidRPr="004A629A">
        <w:rPr>
          <w:rFonts w:ascii="Times New Roman" w:eastAsia="Times New Roman" w:hAnsi="Times New Roman" w:cs="Times New Roman"/>
          <w:sz w:val="24"/>
          <w:szCs w:val="24"/>
        </w:rPr>
        <w:t>- в случае и порядке, предусмотренных Бюджетным кодексом Российской Федерации и иными федеральными законами, установление ответственности за нарушение муниципальных правовых актов по вопросам регулирования бюджетных правоотношений;</w:t>
      </w:r>
    </w:p>
    <w:p w:rsidR="00AD5365" w:rsidRPr="004A629A" w:rsidRDefault="00AD5365" w:rsidP="00B339D8">
      <w:pPr>
        <w:spacing w:before="100" w:beforeAutospacing="1" w:after="100" w:afterAutospacing="1" w:line="240" w:lineRule="auto"/>
        <w:jc w:val="both"/>
        <w:rPr>
          <w:rFonts w:ascii="Times New Roman" w:eastAsia="Times New Roman" w:hAnsi="Times New Roman" w:cs="Times New Roman"/>
          <w:sz w:val="24"/>
          <w:szCs w:val="24"/>
        </w:rPr>
      </w:pPr>
      <w:r w:rsidRPr="004A629A">
        <w:rPr>
          <w:rFonts w:ascii="Times New Roman" w:eastAsia="Times New Roman" w:hAnsi="Times New Roman" w:cs="Times New Roman"/>
          <w:sz w:val="24"/>
          <w:szCs w:val="24"/>
        </w:rPr>
        <w:t>- иные бюджетные полномочия, отнесенные Бюджетным кодексом Российской Федерации к бюджетным полномочиям органов местного самоуправления;</w:t>
      </w:r>
    </w:p>
    <w:p w:rsidR="00AD5365" w:rsidRPr="004A629A" w:rsidRDefault="00AD5365" w:rsidP="00B339D8">
      <w:pPr>
        <w:spacing w:before="100" w:beforeAutospacing="1" w:after="100" w:afterAutospacing="1" w:line="240" w:lineRule="auto"/>
        <w:jc w:val="both"/>
        <w:rPr>
          <w:rFonts w:ascii="Times New Roman" w:eastAsia="Times New Roman" w:hAnsi="Times New Roman" w:cs="Times New Roman"/>
          <w:sz w:val="24"/>
          <w:szCs w:val="24"/>
        </w:rPr>
      </w:pPr>
      <w:r w:rsidRPr="004A629A">
        <w:rPr>
          <w:rFonts w:ascii="Times New Roman" w:eastAsia="Times New Roman" w:hAnsi="Times New Roman" w:cs="Times New Roman"/>
          <w:sz w:val="24"/>
          <w:szCs w:val="24"/>
        </w:rPr>
        <w:t xml:space="preserve">- установление в соответствии с федеральными законами и законами субъектов Российской Федерации нормативов отчислений доходов в бюджеты поселений от федеральных налогов и сборов, в том числе от налогов, предусмотренных специальными налоговыми режимами, региональных и местных налогов, подлежащих зачислению в соответствии с Бюджетным кодексом Российской Федерации, законодательством о налогах и сборах и (или) законами субъектов Российской Федерации в бюджеты муниципальных </w:t>
      </w:r>
      <w:proofErr w:type="spellStart"/>
      <w:r w:rsidRPr="004A629A">
        <w:rPr>
          <w:rFonts w:ascii="Times New Roman" w:eastAsia="Times New Roman" w:hAnsi="Times New Roman" w:cs="Times New Roman"/>
          <w:sz w:val="24"/>
          <w:szCs w:val="24"/>
        </w:rPr>
        <w:t>районов</w:t>
      </w:r>
      <w:proofErr w:type="gramStart"/>
      <w:r w:rsidRPr="004A629A">
        <w:rPr>
          <w:rFonts w:ascii="Times New Roman" w:eastAsia="Times New Roman" w:hAnsi="Times New Roman" w:cs="Times New Roman"/>
          <w:sz w:val="24"/>
          <w:szCs w:val="24"/>
        </w:rPr>
        <w:t>;п</w:t>
      </w:r>
      <w:proofErr w:type="gramEnd"/>
      <w:r w:rsidRPr="004A629A">
        <w:rPr>
          <w:rFonts w:ascii="Times New Roman" w:eastAsia="Times New Roman" w:hAnsi="Times New Roman" w:cs="Times New Roman"/>
          <w:sz w:val="24"/>
          <w:szCs w:val="24"/>
        </w:rPr>
        <w:t>оселений</w:t>
      </w:r>
      <w:proofErr w:type="spellEnd"/>
      <w:r w:rsidRPr="004A629A">
        <w:rPr>
          <w:rFonts w:ascii="Times New Roman" w:eastAsia="Times New Roman" w:hAnsi="Times New Roman" w:cs="Times New Roman"/>
          <w:sz w:val="24"/>
          <w:szCs w:val="24"/>
        </w:rPr>
        <w:t>;</w:t>
      </w:r>
    </w:p>
    <w:p w:rsidR="00AD5365" w:rsidRPr="004A629A" w:rsidRDefault="00AD5365" w:rsidP="00B339D8">
      <w:pPr>
        <w:spacing w:before="100" w:beforeAutospacing="1" w:after="100" w:afterAutospacing="1" w:line="240" w:lineRule="auto"/>
        <w:jc w:val="both"/>
        <w:rPr>
          <w:rFonts w:ascii="Times New Roman" w:eastAsia="Times New Roman" w:hAnsi="Times New Roman" w:cs="Times New Roman"/>
          <w:sz w:val="24"/>
          <w:szCs w:val="24"/>
        </w:rPr>
      </w:pPr>
      <w:r w:rsidRPr="004A629A">
        <w:rPr>
          <w:rFonts w:ascii="Times New Roman" w:eastAsia="Times New Roman" w:hAnsi="Times New Roman" w:cs="Times New Roman"/>
          <w:sz w:val="24"/>
          <w:szCs w:val="24"/>
        </w:rPr>
        <w:t xml:space="preserve">- составление отчета об исполнении бюджета муниципального </w:t>
      </w:r>
      <w:r w:rsidR="004B31F7">
        <w:rPr>
          <w:rFonts w:ascii="Times New Roman" w:eastAsia="Times New Roman" w:hAnsi="Times New Roman" w:cs="Times New Roman"/>
          <w:sz w:val="24"/>
          <w:szCs w:val="24"/>
        </w:rPr>
        <w:t>образования.</w:t>
      </w:r>
    </w:p>
    <w:p w:rsidR="00AD5365" w:rsidRPr="004A629A" w:rsidRDefault="00AD5365" w:rsidP="00B339D8">
      <w:pPr>
        <w:spacing w:before="100" w:beforeAutospacing="1" w:after="100" w:afterAutospacing="1" w:line="240" w:lineRule="auto"/>
        <w:jc w:val="right"/>
        <w:rPr>
          <w:rFonts w:ascii="Times New Roman" w:eastAsia="Times New Roman" w:hAnsi="Times New Roman" w:cs="Times New Roman"/>
          <w:sz w:val="24"/>
          <w:szCs w:val="24"/>
        </w:rPr>
      </w:pPr>
      <w:r w:rsidRPr="004A629A">
        <w:rPr>
          <w:rFonts w:ascii="Times New Roman" w:eastAsia="Times New Roman" w:hAnsi="Times New Roman" w:cs="Times New Roman"/>
          <w:sz w:val="24"/>
          <w:szCs w:val="24"/>
        </w:rPr>
        <w:t>Источник</w:t>
      </w:r>
    </w:p>
    <w:p w:rsidR="00AD5365" w:rsidRPr="004A629A" w:rsidRDefault="00AD5365" w:rsidP="00B339D8">
      <w:pPr>
        <w:spacing w:before="100" w:beforeAutospacing="1" w:after="100" w:afterAutospacing="1" w:line="240" w:lineRule="auto"/>
        <w:jc w:val="both"/>
        <w:rPr>
          <w:rFonts w:ascii="Times New Roman" w:eastAsia="Times New Roman" w:hAnsi="Times New Roman" w:cs="Times New Roman"/>
          <w:sz w:val="24"/>
          <w:szCs w:val="24"/>
        </w:rPr>
      </w:pPr>
      <w:proofErr w:type="gramStart"/>
      <w:r w:rsidRPr="004A629A">
        <w:rPr>
          <w:rFonts w:ascii="Times New Roman" w:eastAsia="Times New Roman" w:hAnsi="Times New Roman" w:cs="Times New Roman"/>
          <w:b/>
          <w:bCs/>
          <w:sz w:val="24"/>
          <w:szCs w:val="24"/>
        </w:rPr>
        <w:t>Бюджетное законодательство</w:t>
      </w:r>
      <w:r w:rsidRPr="004A629A">
        <w:rPr>
          <w:rFonts w:ascii="Times New Roman" w:eastAsia="Times New Roman" w:hAnsi="Times New Roman" w:cs="Times New Roman"/>
          <w:sz w:val="24"/>
          <w:szCs w:val="24"/>
        </w:rPr>
        <w:t xml:space="preserve"> – отрасль законодательства, регулирующая бюджетные правоотношения, состоящая из Бюджетного кодекса Российской Федерации и принятых в соответствии с ним федеральных законов о федеральном бюджете, федеральных законов о бюджетах государственных внебюджетных фондов Российской Федерации, законов субъектов Российской Федерации о бюджетах субъектов Российской Федерации, законов субъектов Российской Федерации о бюджетах территориальных государственных внебюджетных фондов, муниципальных правовых актов представительных органов муниципальных образований о</w:t>
      </w:r>
      <w:proofErr w:type="gramEnd"/>
      <w:r w:rsidRPr="004A629A">
        <w:rPr>
          <w:rFonts w:ascii="Times New Roman" w:eastAsia="Times New Roman" w:hAnsi="Times New Roman" w:cs="Times New Roman"/>
          <w:sz w:val="24"/>
          <w:szCs w:val="24"/>
        </w:rPr>
        <w:t xml:space="preserve"> местных бюджетах, иных федеральных законов, законов субъектов Российской Федерации и муниципальных правовых актов представительных органов муниципальных образований, регулирующих бюджетные правоотношения</w:t>
      </w:r>
    </w:p>
    <w:p w:rsidR="00AD5365" w:rsidRPr="004A629A" w:rsidRDefault="00AD5365" w:rsidP="00B339D8">
      <w:pPr>
        <w:spacing w:before="100" w:beforeAutospacing="1" w:after="100" w:afterAutospacing="1" w:line="240" w:lineRule="auto"/>
        <w:jc w:val="right"/>
        <w:rPr>
          <w:rFonts w:ascii="Times New Roman" w:eastAsia="Times New Roman" w:hAnsi="Times New Roman" w:cs="Times New Roman"/>
          <w:sz w:val="24"/>
          <w:szCs w:val="24"/>
        </w:rPr>
      </w:pPr>
      <w:r w:rsidRPr="004A629A">
        <w:rPr>
          <w:rFonts w:ascii="Times New Roman" w:eastAsia="Times New Roman" w:hAnsi="Times New Roman" w:cs="Times New Roman"/>
          <w:sz w:val="24"/>
          <w:szCs w:val="24"/>
        </w:rPr>
        <w:t>Источник</w:t>
      </w:r>
    </w:p>
    <w:p w:rsidR="00AD5365" w:rsidRPr="004A629A" w:rsidRDefault="00AD5365" w:rsidP="00B339D8">
      <w:pPr>
        <w:spacing w:before="100" w:beforeAutospacing="1" w:after="100" w:afterAutospacing="1" w:line="240" w:lineRule="auto"/>
        <w:jc w:val="both"/>
        <w:rPr>
          <w:rFonts w:ascii="Times New Roman" w:eastAsia="Times New Roman" w:hAnsi="Times New Roman" w:cs="Times New Roman"/>
          <w:sz w:val="24"/>
          <w:szCs w:val="24"/>
        </w:rPr>
      </w:pPr>
      <w:proofErr w:type="gramStart"/>
      <w:r w:rsidRPr="004A629A">
        <w:rPr>
          <w:rFonts w:ascii="Times New Roman" w:eastAsia="Times New Roman" w:hAnsi="Times New Roman" w:cs="Times New Roman"/>
          <w:b/>
          <w:bCs/>
          <w:sz w:val="24"/>
          <w:szCs w:val="24"/>
        </w:rPr>
        <w:t>Бюджетные ассигнования на исполнение действующих расходных обязательств</w:t>
      </w:r>
      <w:r w:rsidRPr="004A629A">
        <w:rPr>
          <w:rFonts w:ascii="Times New Roman" w:eastAsia="Times New Roman" w:hAnsi="Times New Roman" w:cs="Times New Roman"/>
          <w:sz w:val="24"/>
          <w:szCs w:val="24"/>
        </w:rPr>
        <w:t xml:space="preserve"> – ассигнования, состав и (или) объем которых обусловлены законами, нормативными </w:t>
      </w:r>
      <w:r w:rsidRPr="004A629A">
        <w:rPr>
          <w:rFonts w:ascii="Times New Roman" w:eastAsia="Times New Roman" w:hAnsi="Times New Roman" w:cs="Times New Roman"/>
          <w:sz w:val="24"/>
          <w:szCs w:val="24"/>
        </w:rPr>
        <w:lastRenderedPageBreak/>
        <w:t>правовыми актами (муниципальными правовыми актами), договорами и соглашениями, не предлагаемыми (не планируемыми) к изменению в текущем финансовом году, в очередном финансовом году или в плановом периоде, к признанию утратившими силу либо к изменению с увеличением объема бюджетных ассигнований, предусмотренного на исполнение соответствующих обязательств в</w:t>
      </w:r>
      <w:proofErr w:type="gramEnd"/>
      <w:r w:rsidRPr="004A629A">
        <w:rPr>
          <w:rFonts w:ascii="Times New Roman" w:eastAsia="Times New Roman" w:hAnsi="Times New Roman" w:cs="Times New Roman"/>
          <w:sz w:val="24"/>
          <w:szCs w:val="24"/>
        </w:rPr>
        <w:t xml:space="preserve"> </w:t>
      </w:r>
      <w:proofErr w:type="gramStart"/>
      <w:r w:rsidRPr="004A629A">
        <w:rPr>
          <w:rFonts w:ascii="Times New Roman" w:eastAsia="Times New Roman" w:hAnsi="Times New Roman" w:cs="Times New Roman"/>
          <w:sz w:val="24"/>
          <w:szCs w:val="24"/>
        </w:rPr>
        <w:t>текущем финансовом году, включая договоры и соглашения, заключенные (подлежащие заключению) получателями бюджетных средств во исполнение указанных законов и нормативных правовых актов (муниципальных правовых актов)</w:t>
      </w:r>
      <w:proofErr w:type="gramEnd"/>
    </w:p>
    <w:p w:rsidR="00AD5365" w:rsidRPr="004A629A" w:rsidRDefault="00AD5365" w:rsidP="00B339D8">
      <w:pPr>
        <w:spacing w:before="100" w:beforeAutospacing="1" w:after="100" w:afterAutospacing="1" w:line="240" w:lineRule="auto"/>
        <w:jc w:val="right"/>
        <w:rPr>
          <w:rFonts w:ascii="Times New Roman" w:eastAsia="Times New Roman" w:hAnsi="Times New Roman" w:cs="Times New Roman"/>
          <w:sz w:val="24"/>
          <w:szCs w:val="24"/>
        </w:rPr>
      </w:pPr>
      <w:r w:rsidRPr="004A629A">
        <w:rPr>
          <w:rFonts w:ascii="Times New Roman" w:eastAsia="Times New Roman" w:hAnsi="Times New Roman" w:cs="Times New Roman"/>
          <w:sz w:val="24"/>
          <w:szCs w:val="24"/>
        </w:rPr>
        <w:t>Источник</w:t>
      </w:r>
    </w:p>
    <w:p w:rsidR="00AD5365" w:rsidRPr="004A629A" w:rsidRDefault="00AD5365" w:rsidP="00B339D8">
      <w:pPr>
        <w:spacing w:before="100" w:beforeAutospacing="1" w:after="100" w:afterAutospacing="1" w:line="240" w:lineRule="auto"/>
        <w:jc w:val="both"/>
        <w:rPr>
          <w:rFonts w:ascii="Times New Roman" w:eastAsia="Times New Roman" w:hAnsi="Times New Roman" w:cs="Times New Roman"/>
          <w:sz w:val="24"/>
          <w:szCs w:val="24"/>
        </w:rPr>
      </w:pPr>
      <w:bookmarkStart w:id="1" w:name="a3"/>
      <w:bookmarkEnd w:id="1"/>
      <w:proofErr w:type="gramStart"/>
      <w:r w:rsidRPr="004A629A">
        <w:rPr>
          <w:rFonts w:ascii="Times New Roman" w:eastAsia="Times New Roman" w:hAnsi="Times New Roman" w:cs="Times New Roman"/>
          <w:b/>
          <w:bCs/>
          <w:sz w:val="24"/>
          <w:szCs w:val="24"/>
        </w:rPr>
        <w:t>Ведомственная структура расходов бюджета</w:t>
      </w:r>
      <w:r w:rsidRPr="004A629A">
        <w:rPr>
          <w:rFonts w:ascii="Times New Roman" w:eastAsia="Times New Roman" w:hAnsi="Times New Roman" w:cs="Times New Roman"/>
          <w:sz w:val="24"/>
          <w:szCs w:val="24"/>
        </w:rPr>
        <w:t xml:space="preserve"> – распределение бюджетных ассигнований, предусмотренных законом (решением) о бюджете, по главным распорядителям бюджетных средств, разделам, подразделам, целевым статьям, группам (группам и подгруппам) видов расходов бюджетов либо по главным распорядителям бюджетных средств, разделам, подразделам и (или) целевым статьям (государственным (муниципальным) программам и непрограммным направлениям деятельности), группам (группам и подгруппам) видов расходов классификации расходов бюджетов</w:t>
      </w:r>
      <w:proofErr w:type="gramEnd"/>
    </w:p>
    <w:p w:rsidR="00AD5365" w:rsidRPr="004A629A" w:rsidRDefault="00AD5365" w:rsidP="00B339D8">
      <w:pPr>
        <w:spacing w:before="100" w:beforeAutospacing="1" w:after="100" w:afterAutospacing="1" w:line="240" w:lineRule="auto"/>
        <w:jc w:val="right"/>
        <w:rPr>
          <w:rFonts w:ascii="Times New Roman" w:eastAsia="Times New Roman" w:hAnsi="Times New Roman" w:cs="Times New Roman"/>
          <w:sz w:val="24"/>
          <w:szCs w:val="24"/>
        </w:rPr>
      </w:pPr>
      <w:r w:rsidRPr="004A629A">
        <w:rPr>
          <w:rFonts w:ascii="Times New Roman" w:eastAsia="Times New Roman" w:hAnsi="Times New Roman" w:cs="Times New Roman"/>
          <w:sz w:val="24"/>
          <w:szCs w:val="24"/>
        </w:rPr>
        <w:t>Источник</w:t>
      </w:r>
    </w:p>
    <w:p w:rsidR="00AD5365" w:rsidRPr="004A629A" w:rsidRDefault="00AD5365" w:rsidP="00B339D8">
      <w:pPr>
        <w:spacing w:before="100" w:beforeAutospacing="1" w:after="100" w:afterAutospacing="1" w:line="240" w:lineRule="auto"/>
        <w:jc w:val="both"/>
        <w:rPr>
          <w:rFonts w:ascii="Times New Roman" w:eastAsia="Times New Roman" w:hAnsi="Times New Roman" w:cs="Times New Roman"/>
          <w:sz w:val="24"/>
          <w:szCs w:val="24"/>
        </w:rPr>
      </w:pPr>
      <w:r w:rsidRPr="004A629A">
        <w:rPr>
          <w:rFonts w:ascii="Times New Roman" w:eastAsia="Times New Roman" w:hAnsi="Times New Roman" w:cs="Times New Roman"/>
          <w:b/>
          <w:bCs/>
          <w:sz w:val="24"/>
          <w:szCs w:val="24"/>
        </w:rPr>
        <w:t>Вопросы местного значения</w:t>
      </w:r>
      <w:r w:rsidRPr="004A629A">
        <w:rPr>
          <w:rFonts w:ascii="Times New Roman" w:eastAsia="Times New Roman" w:hAnsi="Times New Roman" w:cs="Times New Roman"/>
          <w:sz w:val="24"/>
          <w:szCs w:val="24"/>
        </w:rPr>
        <w:t xml:space="preserve"> – вопросы непосредственного обеспечения жизнедеятельности населения муниципального образования, решение которых в соответствии с Конституцией Российской Федерации и настоящим Федеральным законом осуществляется населением и (или) органами местного самоуправления самостоятельно</w:t>
      </w:r>
    </w:p>
    <w:p w:rsidR="00AD5365" w:rsidRPr="004A629A" w:rsidRDefault="00AD5365" w:rsidP="00B339D8">
      <w:pPr>
        <w:spacing w:before="100" w:beforeAutospacing="1" w:after="100" w:afterAutospacing="1" w:line="240" w:lineRule="auto"/>
        <w:jc w:val="right"/>
        <w:rPr>
          <w:rFonts w:ascii="Times New Roman" w:eastAsia="Times New Roman" w:hAnsi="Times New Roman" w:cs="Times New Roman"/>
          <w:sz w:val="24"/>
          <w:szCs w:val="24"/>
        </w:rPr>
      </w:pPr>
      <w:r w:rsidRPr="004A629A">
        <w:rPr>
          <w:rFonts w:ascii="Times New Roman" w:eastAsia="Times New Roman" w:hAnsi="Times New Roman" w:cs="Times New Roman"/>
          <w:sz w:val="24"/>
          <w:szCs w:val="24"/>
        </w:rPr>
        <w:t>Источник</w:t>
      </w:r>
    </w:p>
    <w:p w:rsidR="00AD5365" w:rsidRPr="004A629A" w:rsidRDefault="00AD5365" w:rsidP="00B339D8">
      <w:pPr>
        <w:spacing w:before="100" w:beforeAutospacing="1" w:after="100" w:afterAutospacing="1" w:line="240" w:lineRule="auto"/>
        <w:jc w:val="both"/>
        <w:rPr>
          <w:rFonts w:ascii="Times New Roman" w:eastAsia="Times New Roman" w:hAnsi="Times New Roman" w:cs="Times New Roman"/>
          <w:sz w:val="24"/>
          <w:szCs w:val="24"/>
        </w:rPr>
      </w:pPr>
      <w:r w:rsidRPr="004A629A">
        <w:rPr>
          <w:rFonts w:ascii="Times New Roman" w:eastAsia="Times New Roman" w:hAnsi="Times New Roman" w:cs="Times New Roman"/>
          <w:b/>
          <w:bCs/>
          <w:sz w:val="24"/>
          <w:szCs w:val="24"/>
        </w:rPr>
        <w:t>Временный кассовый разрыв</w:t>
      </w:r>
      <w:r w:rsidRPr="004A629A">
        <w:rPr>
          <w:rFonts w:ascii="Times New Roman" w:eastAsia="Times New Roman" w:hAnsi="Times New Roman" w:cs="Times New Roman"/>
          <w:sz w:val="24"/>
          <w:szCs w:val="24"/>
        </w:rPr>
        <w:t xml:space="preserve"> – прогнозируемая в определенный период текущего финансового года недостаточность на едином счете бюджета денежных средств, необходимых для осуществления кассовых выплат из бюджета</w:t>
      </w:r>
    </w:p>
    <w:p w:rsidR="00AD5365" w:rsidRPr="004A629A" w:rsidRDefault="00AD5365" w:rsidP="00B339D8">
      <w:pPr>
        <w:spacing w:before="100" w:beforeAutospacing="1" w:after="100" w:afterAutospacing="1" w:line="240" w:lineRule="auto"/>
        <w:jc w:val="right"/>
        <w:rPr>
          <w:rFonts w:ascii="Times New Roman" w:eastAsia="Times New Roman" w:hAnsi="Times New Roman" w:cs="Times New Roman"/>
          <w:sz w:val="24"/>
          <w:szCs w:val="24"/>
        </w:rPr>
      </w:pPr>
      <w:r w:rsidRPr="004A629A">
        <w:rPr>
          <w:rFonts w:ascii="Times New Roman" w:eastAsia="Times New Roman" w:hAnsi="Times New Roman" w:cs="Times New Roman"/>
          <w:sz w:val="24"/>
          <w:szCs w:val="24"/>
        </w:rPr>
        <w:t>Источник</w:t>
      </w:r>
    </w:p>
    <w:p w:rsidR="00AD5365" w:rsidRPr="004A629A" w:rsidRDefault="00AD5365" w:rsidP="00B339D8">
      <w:pPr>
        <w:spacing w:before="100" w:beforeAutospacing="1" w:after="100" w:afterAutospacing="1" w:line="240" w:lineRule="auto"/>
        <w:jc w:val="both"/>
        <w:rPr>
          <w:rFonts w:ascii="Times New Roman" w:eastAsia="Times New Roman" w:hAnsi="Times New Roman" w:cs="Times New Roman"/>
          <w:sz w:val="24"/>
          <w:szCs w:val="24"/>
        </w:rPr>
      </w:pPr>
      <w:bookmarkStart w:id="2" w:name="a4"/>
      <w:bookmarkEnd w:id="2"/>
      <w:proofErr w:type="gramStart"/>
      <w:r w:rsidRPr="004A629A">
        <w:rPr>
          <w:rFonts w:ascii="Times New Roman" w:eastAsia="Times New Roman" w:hAnsi="Times New Roman" w:cs="Times New Roman"/>
          <w:b/>
          <w:bCs/>
          <w:sz w:val="24"/>
          <w:szCs w:val="24"/>
        </w:rPr>
        <w:t>Главный администратор доходов бюджета</w:t>
      </w:r>
      <w:r w:rsidRPr="004A629A">
        <w:rPr>
          <w:rFonts w:ascii="Times New Roman" w:eastAsia="Times New Roman" w:hAnsi="Times New Roman" w:cs="Times New Roman"/>
          <w:sz w:val="24"/>
          <w:szCs w:val="24"/>
        </w:rPr>
        <w:t xml:space="preserve"> – определенный законом (решением) о бюджете орган государственной власти (государственный орган), орган местного самоуправления, орган местной администрации, орган управления государственным внебюджетным фондом, Центральный банк Российской Федерации, иная организация, имеющие в своем ведении администраторов доходов бюджета и (или) являющиеся администраторами доходов бюджета, если иное не установлено Бюджетным кодексом Российской Федерации</w:t>
      </w:r>
      <w:proofErr w:type="gramEnd"/>
    </w:p>
    <w:p w:rsidR="00AD5365" w:rsidRPr="004A629A" w:rsidRDefault="00AD5365" w:rsidP="00B339D8">
      <w:pPr>
        <w:spacing w:before="100" w:beforeAutospacing="1" w:after="100" w:afterAutospacing="1" w:line="240" w:lineRule="auto"/>
        <w:jc w:val="right"/>
        <w:rPr>
          <w:rFonts w:ascii="Times New Roman" w:eastAsia="Times New Roman" w:hAnsi="Times New Roman" w:cs="Times New Roman"/>
          <w:sz w:val="24"/>
          <w:szCs w:val="24"/>
        </w:rPr>
      </w:pPr>
      <w:r w:rsidRPr="004A629A">
        <w:rPr>
          <w:rFonts w:ascii="Times New Roman" w:eastAsia="Times New Roman" w:hAnsi="Times New Roman" w:cs="Times New Roman"/>
          <w:sz w:val="24"/>
          <w:szCs w:val="24"/>
        </w:rPr>
        <w:t>Источник</w:t>
      </w:r>
    </w:p>
    <w:p w:rsidR="00AD5365" w:rsidRPr="004A629A" w:rsidRDefault="00AD5365" w:rsidP="00B339D8">
      <w:pPr>
        <w:spacing w:before="100" w:beforeAutospacing="1" w:after="100" w:afterAutospacing="1" w:line="240" w:lineRule="auto"/>
        <w:jc w:val="both"/>
        <w:rPr>
          <w:rFonts w:ascii="Times New Roman" w:eastAsia="Times New Roman" w:hAnsi="Times New Roman" w:cs="Times New Roman"/>
          <w:sz w:val="24"/>
          <w:szCs w:val="24"/>
        </w:rPr>
      </w:pPr>
      <w:proofErr w:type="gramStart"/>
      <w:r w:rsidRPr="004A629A">
        <w:rPr>
          <w:rFonts w:ascii="Times New Roman" w:eastAsia="Times New Roman" w:hAnsi="Times New Roman" w:cs="Times New Roman"/>
          <w:b/>
          <w:bCs/>
          <w:sz w:val="24"/>
          <w:szCs w:val="24"/>
        </w:rPr>
        <w:t>Главный распорядитель бюджетных средств (главный распорядитель средств соответствующего бюджета)</w:t>
      </w:r>
      <w:r w:rsidRPr="004A629A">
        <w:rPr>
          <w:rFonts w:ascii="Times New Roman" w:eastAsia="Times New Roman" w:hAnsi="Times New Roman" w:cs="Times New Roman"/>
          <w:sz w:val="24"/>
          <w:szCs w:val="24"/>
        </w:rPr>
        <w:t xml:space="preserve"> – орган государственной власти (государственный орган), орган управления государственным внебюджетным фондом, орган местного самоуправления, орган местной администрации, а также наиболее значимое учреждение науки, образования, культуры и здравоохранения, указанное в ведомственной структуре расходов бюджета, имеющие право распределять бюджетные ассигнования и лимиты </w:t>
      </w:r>
      <w:r w:rsidRPr="004A629A">
        <w:rPr>
          <w:rFonts w:ascii="Times New Roman" w:eastAsia="Times New Roman" w:hAnsi="Times New Roman" w:cs="Times New Roman"/>
          <w:sz w:val="24"/>
          <w:szCs w:val="24"/>
        </w:rPr>
        <w:lastRenderedPageBreak/>
        <w:t>бюджетных обязательств между подведомственными распорядителями и (или) получателями бюджетных средств</w:t>
      </w:r>
      <w:proofErr w:type="gramEnd"/>
    </w:p>
    <w:p w:rsidR="00AD5365" w:rsidRPr="004A629A" w:rsidRDefault="00AD5365" w:rsidP="00B339D8">
      <w:pPr>
        <w:spacing w:before="100" w:beforeAutospacing="1" w:after="100" w:afterAutospacing="1" w:line="240" w:lineRule="auto"/>
        <w:jc w:val="right"/>
        <w:rPr>
          <w:rFonts w:ascii="Times New Roman" w:eastAsia="Times New Roman" w:hAnsi="Times New Roman" w:cs="Times New Roman"/>
          <w:sz w:val="24"/>
          <w:szCs w:val="24"/>
        </w:rPr>
      </w:pPr>
      <w:r w:rsidRPr="004A629A">
        <w:rPr>
          <w:rFonts w:ascii="Times New Roman" w:eastAsia="Times New Roman" w:hAnsi="Times New Roman" w:cs="Times New Roman"/>
          <w:sz w:val="24"/>
          <w:szCs w:val="24"/>
        </w:rPr>
        <w:t>Источник</w:t>
      </w:r>
    </w:p>
    <w:p w:rsidR="00AD5365" w:rsidRPr="004A629A" w:rsidRDefault="00AD5365" w:rsidP="00B339D8">
      <w:pPr>
        <w:spacing w:before="100" w:beforeAutospacing="1" w:after="100" w:afterAutospacing="1" w:line="240" w:lineRule="auto"/>
        <w:jc w:val="both"/>
        <w:rPr>
          <w:rFonts w:ascii="Times New Roman" w:eastAsia="Times New Roman" w:hAnsi="Times New Roman" w:cs="Times New Roman"/>
          <w:sz w:val="24"/>
          <w:szCs w:val="24"/>
        </w:rPr>
      </w:pPr>
      <w:proofErr w:type="gramStart"/>
      <w:r w:rsidRPr="004A629A">
        <w:rPr>
          <w:rFonts w:ascii="Times New Roman" w:eastAsia="Times New Roman" w:hAnsi="Times New Roman" w:cs="Times New Roman"/>
          <w:b/>
          <w:bCs/>
          <w:sz w:val="24"/>
          <w:szCs w:val="24"/>
        </w:rPr>
        <w:t>Главный администратор источников финансирования дефицита бюджета (главный администратор источников финансирования дефицита соответствующего бюджета)</w:t>
      </w:r>
      <w:r w:rsidRPr="004A629A">
        <w:rPr>
          <w:rFonts w:ascii="Times New Roman" w:eastAsia="Times New Roman" w:hAnsi="Times New Roman" w:cs="Times New Roman"/>
          <w:sz w:val="24"/>
          <w:szCs w:val="24"/>
        </w:rPr>
        <w:t xml:space="preserve"> – определенный законом (решением) о бюджете орган государственной власти (государственный орган), орган местного самоуправления, орган местной администрации, орган управления государственным внебюджетным фондом, иная организация, имеющие в своем ведении администраторов источников финансирования дефицита бюджета и (или) являющиеся администраторами источников финансирования дефицита бюджета</w:t>
      </w:r>
      <w:proofErr w:type="gramEnd"/>
    </w:p>
    <w:p w:rsidR="00AD5365" w:rsidRPr="004A629A" w:rsidRDefault="00AD5365" w:rsidP="00B339D8">
      <w:pPr>
        <w:spacing w:before="100" w:beforeAutospacing="1" w:after="100" w:afterAutospacing="1" w:line="240" w:lineRule="auto"/>
        <w:jc w:val="right"/>
        <w:rPr>
          <w:rFonts w:ascii="Times New Roman" w:eastAsia="Times New Roman" w:hAnsi="Times New Roman" w:cs="Times New Roman"/>
          <w:sz w:val="24"/>
          <w:szCs w:val="24"/>
        </w:rPr>
      </w:pPr>
      <w:r w:rsidRPr="004A629A">
        <w:rPr>
          <w:rFonts w:ascii="Times New Roman" w:eastAsia="Times New Roman" w:hAnsi="Times New Roman" w:cs="Times New Roman"/>
          <w:sz w:val="24"/>
          <w:szCs w:val="24"/>
        </w:rPr>
        <w:t>Источник</w:t>
      </w:r>
    </w:p>
    <w:p w:rsidR="00AD5365" w:rsidRPr="004A629A" w:rsidRDefault="00AD5365" w:rsidP="00B339D8">
      <w:pPr>
        <w:spacing w:before="100" w:beforeAutospacing="1" w:after="100" w:afterAutospacing="1" w:line="240" w:lineRule="auto"/>
        <w:jc w:val="both"/>
        <w:rPr>
          <w:rFonts w:ascii="Times New Roman" w:eastAsia="Times New Roman" w:hAnsi="Times New Roman" w:cs="Times New Roman"/>
          <w:sz w:val="24"/>
          <w:szCs w:val="24"/>
        </w:rPr>
      </w:pPr>
      <w:proofErr w:type="gramStart"/>
      <w:r w:rsidRPr="004A629A">
        <w:rPr>
          <w:rFonts w:ascii="Times New Roman" w:eastAsia="Times New Roman" w:hAnsi="Times New Roman" w:cs="Times New Roman"/>
          <w:b/>
          <w:bCs/>
          <w:sz w:val="24"/>
          <w:szCs w:val="24"/>
        </w:rPr>
        <w:t>Государственный или муниципальный долг</w:t>
      </w:r>
      <w:r w:rsidRPr="004A629A">
        <w:rPr>
          <w:rFonts w:ascii="Times New Roman" w:eastAsia="Times New Roman" w:hAnsi="Times New Roman" w:cs="Times New Roman"/>
          <w:sz w:val="24"/>
          <w:szCs w:val="24"/>
        </w:rPr>
        <w:t xml:space="preserve"> – обязательства, возникающие из государственных или муниципальных заимствований, гарантий по обязательствам третьих лиц, другие обязательства в соответствии с видами долговых обязательств, установленными Бюджетным кодексом Российской Федерации, принятые на себя Российской Федерацией, субъектом Российской Федерации или муниципальным образованием</w:t>
      </w:r>
      <w:proofErr w:type="gramEnd"/>
    </w:p>
    <w:p w:rsidR="00AD5365" w:rsidRPr="004A629A" w:rsidRDefault="00AD5365" w:rsidP="00B339D8">
      <w:pPr>
        <w:spacing w:before="100" w:beforeAutospacing="1" w:after="100" w:afterAutospacing="1" w:line="240" w:lineRule="auto"/>
        <w:jc w:val="right"/>
        <w:rPr>
          <w:rFonts w:ascii="Times New Roman" w:eastAsia="Times New Roman" w:hAnsi="Times New Roman" w:cs="Times New Roman"/>
          <w:sz w:val="24"/>
          <w:szCs w:val="24"/>
        </w:rPr>
      </w:pPr>
      <w:r w:rsidRPr="004A629A">
        <w:rPr>
          <w:rFonts w:ascii="Times New Roman" w:eastAsia="Times New Roman" w:hAnsi="Times New Roman" w:cs="Times New Roman"/>
          <w:sz w:val="24"/>
          <w:szCs w:val="24"/>
        </w:rPr>
        <w:t>Источник</w:t>
      </w:r>
    </w:p>
    <w:p w:rsidR="00AD5365" w:rsidRPr="004A629A" w:rsidRDefault="00AD5365" w:rsidP="00B339D8">
      <w:pPr>
        <w:spacing w:before="100" w:beforeAutospacing="1" w:after="100" w:afterAutospacing="1" w:line="240" w:lineRule="auto"/>
        <w:jc w:val="both"/>
        <w:rPr>
          <w:rFonts w:ascii="Times New Roman" w:eastAsia="Times New Roman" w:hAnsi="Times New Roman" w:cs="Times New Roman"/>
          <w:sz w:val="24"/>
          <w:szCs w:val="24"/>
        </w:rPr>
      </w:pPr>
      <w:proofErr w:type="gramStart"/>
      <w:r w:rsidRPr="004A629A">
        <w:rPr>
          <w:rFonts w:ascii="Times New Roman" w:eastAsia="Times New Roman" w:hAnsi="Times New Roman" w:cs="Times New Roman"/>
          <w:b/>
          <w:bCs/>
          <w:sz w:val="24"/>
          <w:szCs w:val="24"/>
        </w:rPr>
        <w:t>Государственное (муниципальное) задание</w:t>
      </w:r>
      <w:r w:rsidRPr="004A629A">
        <w:rPr>
          <w:rFonts w:ascii="Times New Roman" w:eastAsia="Times New Roman" w:hAnsi="Times New Roman" w:cs="Times New Roman"/>
          <w:sz w:val="24"/>
          <w:szCs w:val="24"/>
        </w:rPr>
        <w:t xml:space="preserve"> – документ, устанавливающий требования к составу, качеству и (или) объему (содержанию), условиям, порядку и результатам оказания государственных (муниципальных) услуг (выполнения работ)</w:t>
      </w:r>
      <w:proofErr w:type="gramEnd"/>
    </w:p>
    <w:p w:rsidR="00AD5365" w:rsidRPr="004A629A" w:rsidRDefault="00AD5365" w:rsidP="00B339D8">
      <w:pPr>
        <w:spacing w:before="100" w:beforeAutospacing="1" w:after="100" w:afterAutospacing="1" w:line="240" w:lineRule="auto"/>
        <w:jc w:val="right"/>
        <w:rPr>
          <w:rFonts w:ascii="Times New Roman" w:eastAsia="Times New Roman" w:hAnsi="Times New Roman" w:cs="Times New Roman"/>
          <w:sz w:val="24"/>
          <w:szCs w:val="24"/>
        </w:rPr>
      </w:pPr>
      <w:r w:rsidRPr="004A629A">
        <w:rPr>
          <w:rFonts w:ascii="Times New Roman" w:eastAsia="Times New Roman" w:hAnsi="Times New Roman" w:cs="Times New Roman"/>
          <w:sz w:val="24"/>
          <w:szCs w:val="24"/>
        </w:rPr>
        <w:t>Источник</w:t>
      </w:r>
    </w:p>
    <w:p w:rsidR="00AD5365" w:rsidRPr="004A629A" w:rsidRDefault="00AD5365" w:rsidP="00B339D8">
      <w:pPr>
        <w:spacing w:before="100" w:beforeAutospacing="1" w:after="100" w:afterAutospacing="1" w:line="240" w:lineRule="auto"/>
        <w:jc w:val="both"/>
        <w:rPr>
          <w:rFonts w:ascii="Times New Roman" w:eastAsia="Times New Roman" w:hAnsi="Times New Roman" w:cs="Times New Roman"/>
          <w:sz w:val="24"/>
          <w:szCs w:val="24"/>
        </w:rPr>
      </w:pPr>
      <w:proofErr w:type="gramStart"/>
      <w:r w:rsidRPr="004A629A">
        <w:rPr>
          <w:rFonts w:ascii="Times New Roman" w:eastAsia="Times New Roman" w:hAnsi="Times New Roman" w:cs="Times New Roman"/>
          <w:b/>
          <w:bCs/>
          <w:sz w:val="24"/>
          <w:szCs w:val="24"/>
        </w:rPr>
        <w:t>Государственные (муниципальные) услуги (работы)</w:t>
      </w:r>
      <w:r w:rsidRPr="004A629A">
        <w:rPr>
          <w:rFonts w:ascii="Times New Roman" w:eastAsia="Times New Roman" w:hAnsi="Times New Roman" w:cs="Times New Roman"/>
          <w:sz w:val="24"/>
          <w:szCs w:val="24"/>
        </w:rPr>
        <w:t xml:space="preserve"> – услуги (работы), оказываемые (выполняемые) органами государственной власти (органами местного самоуправления), государственными (муниципальными) учреждениями и в случаях, установленных законодательством Российской Федерации, иными юридическими лицами</w:t>
      </w:r>
      <w:proofErr w:type="gramEnd"/>
    </w:p>
    <w:p w:rsidR="00AD5365" w:rsidRPr="004A629A" w:rsidRDefault="00AD5365" w:rsidP="00B339D8">
      <w:pPr>
        <w:spacing w:before="100" w:beforeAutospacing="1" w:after="100" w:afterAutospacing="1" w:line="240" w:lineRule="auto"/>
        <w:jc w:val="right"/>
        <w:rPr>
          <w:rFonts w:ascii="Times New Roman" w:eastAsia="Times New Roman" w:hAnsi="Times New Roman" w:cs="Times New Roman"/>
          <w:sz w:val="24"/>
          <w:szCs w:val="24"/>
        </w:rPr>
      </w:pPr>
      <w:r w:rsidRPr="004A629A">
        <w:rPr>
          <w:rFonts w:ascii="Times New Roman" w:eastAsia="Times New Roman" w:hAnsi="Times New Roman" w:cs="Times New Roman"/>
          <w:sz w:val="24"/>
          <w:szCs w:val="24"/>
        </w:rPr>
        <w:t>Источник</w:t>
      </w:r>
    </w:p>
    <w:p w:rsidR="00AD5365" w:rsidRPr="004A629A" w:rsidRDefault="00AD5365" w:rsidP="00B339D8">
      <w:pPr>
        <w:spacing w:before="100" w:beforeAutospacing="1" w:after="100" w:afterAutospacing="1" w:line="240" w:lineRule="auto"/>
        <w:jc w:val="both"/>
        <w:rPr>
          <w:rFonts w:ascii="Times New Roman" w:eastAsia="Times New Roman" w:hAnsi="Times New Roman" w:cs="Times New Roman"/>
          <w:sz w:val="24"/>
          <w:szCs w:val="24"/>
        </w:rPr>
      </w:pPr>
      <w:bookmarkStart w:id="3" w:name="a5"/>
      <w:bookmarkEnd w:id="3"/>
      <w:r w:rsidRPr="004A629A">
        <w:rPr>
          <w:rFonts w:ascii="Times New Roman" w:eastAsia="Times New Roman" w:hAnsi="Times New Roman" w:cs="Times New Roman"/>
          <w:b/>
          <w:bCs/>
          <w:sz w:val="24"/>
          <w:szCs w:val="24"/>
        </w:rPr>
        <w:t>Денежные обязательства</w:t>
      </w:r>
      <w:r w:rsidRPr="004A629A">
        <w:rPr>
          <w:rFonts w:ascii="Times New Roman" w:eastAsia="Times New Roman" w:hAnsi="Times New Roman" w:cs="Times New Roman"/>
          <w:sz w:val="24"/>
          <w:szCs w:val="24"/>
        </w:rPr>
        <w:t xml:space="preserve"> – обязанность получателя бюджетных средств уплатить бюджету, физическому лицу и юридическому лицу за счет средств бюджета определенные денежные средства в соответствии с выполненными условиями гражданско-правовой сделки, заключенной в рамках его бюджетных полномочий, или в соответствии с положениями закона, иного правового акта, условиями договора или соглашения</w:t>
      </w:r>
    </w:p>
    <w:p w:rsidR="00AD5365" w:rsidRPr="004A629A" w:rsidRDefault="00AD5365" w:rsidP="00B339D8">
      <w:pPr>
        <w:spacing w:before="100" w:beforeAutospacing="1" w:after="100" w:afterAutospacing="1" w:line="240" w:lineRule="auto"/>
        <w:jc w:val="right"/>
        <w:rPr>
          <w:rFonts w:ascii="Times New Roman" w:eastAsia="Times New Roman" w:hAnsi="Times New Roman" w:cs="Times New Roman"/>
          <w:sz w:val="24"/>
          <w:szCs w:val="24"/>
        </w:rPr>
      </w:pPr>
      <w:r w:rsidRPr="004A629A">
        <w:rPr>
          <w:rFonts w:ascii="Times New Roman" w:eastAsia="Times New Roman" w:hAnsi="Times New Roman" w:cs="Times New Roman"/>
          <w:sz w:val="24"/>
          <w:szCs w:val="24"/>
        </w:rPr>
        <w:t>Источник</w:t>
      </w:r>
    </w:p>
    <w:p w:rsidR="00AD5365" w:rsidRPr="004A629A" w:rsidRDefault="00AD5365" w:rsidP="00B339D8">
      <w:pPr>
        <w:spacing w:before="100" w:beforeAutospacing="1" w:after="100" w:afterAutospacing="1" w:line="240" w:lineRule="auto"/>
        <w:jc w:val="both"/>
        <w:rPr>
          <w:rFonts w:ascii="Times New Roman" w:eastAsia="Times New Roman" w:hAnsi="Times New Roman" w:cs="Times New Roman"/>
          <w:sz w:val="24"/>
          <w:szCs w:val="24"/>
        </w:rPr>
      </w:pPr>
      <w:r w:rsidRPr="004A629A">
        <w:rPr>
          <w:rFonts w:ascii="Times New Roman" w:eastAsia="Times New Roman" w:hAnsi="Times New Roman" w:cs="Times New Roman"/>
          <w:b/>
          <w:bCs/>
          <w:sz w:val="24"/>
          <w:szCs w:val="24"/>
        </w:rPr>
        <w:t>Дефицит бюджета</w:t>
      </w:r>
      <w:r w:rsidRPr="004A629A">
        <w:rPr>
          <w:rFonts w:ascii="Times New Roman" w:eastAsia="Times New Roman" w:hAnsi="Times New Roman" w:cs="Times New Roman"/>
          <w:sz w:val="24"/>
          <w:szCs w:val="24"/>
        </w:rPr>
        <w:t xml:space="preserve"> – превышение расходов бюджета над его доходами</w:t>
      </w:r>
    </w:p>
    <w:p w:rsidR="00AD5365" w:rsidRPr="004A629A" w:rsidRDefault="00AD5365" w:rsidP="00B339D8">
      <w:pPr>
        <w:spacing w:before="100" w:beforeAutospacing="1" w:after="100" w:afterAutospacing="1" w:line="240" w:lineRule="auto"/>
        <w:jc w:val="right"/>
        <w:rPr>
          <w:rFonts w:ascii="Times New Roman" w:eastAsia="Times New Roman" w:hAnsi="Times New Roman" w:cs="Times New Roman"/>
          <w:sz w:val="24"/>
          <w:szCs w:val="24"/>
        </w:rPr>
      </w:pPr>
      <w:r w:rsidRPr="004A629A">
        <w:rPr>
          <w:rFonts w:ascii="Times New Roman" w:eastAsia="Times New Roman" w:hAnsi="Times New Roman" w:cs="Times New Roman"/>
          <w:sz w:val="24"/>
          <w:szCs w:val="24"/>
        </w:rPr>
        <w:t>Источник</w:t>
      </w:r>
    </w:p>
    <w:p w:rsidR="00AD5365" w:rsidRPr="004A629A" w:rsidRDefault="00AD5365" w:rsidP="00B339D8">
      <w:pPr>
        <w:spacing w:before="100" w:beforeAutospacing="1" w:after="100" w:afterAutospacing="1" w:line="240" w:lineRule="auto"/>
        <w:jc w:val="both"/>
        <w:rPr>
          <w:rFonts w:ascii="Times New Roman" w:eastAsia="Times New Roman" w:hAnsi="Times New Roman" w:cs="Times New Roman"/>
          <w:sz w:val="24"/>
          <w:szCs w:val="24"/>
        </w:rPr>
      </w:pPr>
      <w:r w:rsidRPr="004A629A">
        <w:rPr>
          <w:rFonts w:ascii="Times New Roman" w:eastAsia="Times New Roman" w:hAnsi="Times New Roman" w:cs="Times New Roman"/>
          <w:b/>
          <w:bCs/>
          <w:sz w:val="24"/>
          <w:szCs w:val="24"/>
        </w:rPr>
        <w:lastRenderedPageBreak/>
        <w:t>Дотации</w:t>
      </w:r>
      <w:r w:rsidRPr="004A629A">
        <w:rPr>
          <w:rFonts w:ascii="Times New Roman" w:eastAsia="Times New Roman" w:hAnsi="Times New Roman" w:cs="Times New Roman"/>
          <w:sz w:val="24"/>
          <w:szCs w:val="24"/>
        </w:rPr>
        <w:t xml:space="preserve"> – межбюджетные трансферты, предоставляемые на безвозмездной и безвозвратной основе без установления направлений и (или) условий их использования</w:t>
      </w:r>
    </w:p>
    <w:p w:rsidR="00AD5365" w:rsidRPr="004A629A" w:rsidRDefault="00AD5365" w:rsidP="00B339D8">
      <w:pPr>
        <w:spacing w:before="100" w:beforeAutospacing="1" w:after="100" w:afterAutospacing="1" w:line="240" w:lineRule="auto"/>
        <w:jc w:val="right"/>
        <w:rPr>
          <w:rFonts w:ascii="Times New Roman" w:eastAsia="Times New Roman" w:hAnsi="Times New Roman" w:cs="Times New Roman"/>
          <w:sz w:val="24"/>
          <w:szCs w:val="24"/>
        </w:rPr>
      </w:pPr>
      <w:r w:rsidRPr="004A629A">
        <w:rPr>
          <w:rFonts w:ascii="Times New Roman" w:eastAsia="Times New Roman" w:hAnsi="Times New Roman" w:cs="Times New Roman"/>
          <w:sz w:val="24"/>
          <w:szCs w:val="24"/>
        </w:rPr>
        <w:t>Источник</w:t>
      </w:r>
    </w:p>
    <w:p w:rsidR="00AD5365" w:rsidRPr="004A629A" w:rsidRDefault="00AD5365" w:rsidP="00B339D8">
      <w:pPr>
        <w:spacing w:before="100" w:beforeAutospacing="1" w:after="100" w:afterAutospacing="1" w:line="240" w:lineRule="auto"/>
        <w:jc w:val="both"/>
        <w:rPr>
          <w:rFonts w:ascii="Times New Roman" w:eastAsia="Times New Roman" w:hAnsi="Times New Roman" w:cs="Times New Roman"/>
          <w:sz w:val="24"/>
          <w:szCs w:val="24"/>
        </w:rPr>
      </w:pPr>
      <w:r w:rsidRPr="004A629A">
        <w:rPr>
          <w:rFonts w:ascii="Times New Roman" w:eastAsia="Times New Roman" w:hAnsi="Times New Roman" w:cs="Times New Roman"/>
          <w:b/>
          <w:bCs/>
          <w:sz w:val="24"/>
          <w:szCs w:val="24"/>
        </w:rPr>
        <w:t>Дотации на выравнивание бюджетной обеспеченности поселений из бюджета муниципального района</w:t>
      </w:r>
      <w:r w:rsidRPr="004A629A">
        <w:rPr>
          <w:rFonts w:ascii="Times New Roman" w:eastAsia="Times New Roman" w:hAnsi="Times New Roman" w:cs="Times New Roman"/>
          <w:sz w:val="24"/>
          <w:szCs w:val="24"/>
        </w:rPr>
        <w:t xml:space="preserve"> предоставляются поселениям, входящим в состав данного муниципального района, в соответствии с муниципальными правовыми актами представительного органа муниципального района, принимаемыми в соответствии с требованиями Бюджетного кодекса Российской Федерации и соответствующими им законами субъекта Российской Федерации</w:t>
      </w:r>
    </w:p>
    <w:p w:rsidR="00AD5365" w:rsidRPr="004A629A" w:rsidRDefault="00AD5365" w:rsidP="00B339D8">
      <w:pPr>
        <w:spacing w:before="100" w:beforeAutospacing="1" w:after="100" w:afterAutospacing="1" w:line="240" w:lineRule="auto"/>
        <w:jc w:val="right"/>
        <w:rPr>
          <w:rFonts w:ascii="Times New Roman" w:eastAsia="Times New Roman" w:hAnsi="Times New Roman" w:cs="Times New Roman"/>
          <w:sz w:val="24"/>
          <w:szCs w:val="24"/>
        </w:rPr>
      </w:pPr>
      <w:r w:rsidRPr="004A629A">
        <w:rPr>
          <w:rFonts w:ascii="Times New Roman" w:eastAsia="Times New Roman" w:hAnsi="Times New Roman" w:cs="Times New Roman"/>
          <w:sz w:val="24"/>
          <w:szCs w:val="24"/>
        </w:rPr>
        <w:t>Источник</w:t>
      </w:r>
    </w:p>
    <w:p w:rsidR="00AD5365" w:rsidRPr="004A629A" w:rsidRDefault="00AD5365" w:rsidP="00B339D8">
      <w:pPr>
        <w:spacing w:before="100" w:beforeAutospacing="1" w:after="100" w:afterAutospacing="1" w:line="240" w:lineRule="auto"/>
        <w:jc w:val="both"/>
        <w:rPr>
          <w:rFonts w:ascii="Times New Roman" w:eastAsia="Times New Roman" w:hAnsi="Times New Roman" w:cs="Times New Roman"/>
          <w:sz w:val="24"/>
          <w:szCs w:val="24"/>
        </w:rPr>
      </w:pPr>
      <w:r w:rsidRPr="004A629A">
        <w:rPr>
          <w:rFonts w:ascii="Times New Roman" w:eastAsia="Times New Roman" w:hAnsi="Times New Roman" w:cs="Times New Roman"/>
          <w:b/>
          <w:bCs/>
          <w:sz w:val="24"/>
          <w:szCs w:val="24"/>
        </w:rPr>
        <w:t>Дотации на выравнивание бюджетной обеспеченности поселений</w:t>
      </w:r>
      <w:r w:rsidRPr="004A629A">
        <w:rPr>
          <w:rFonts w:ascii="Times New Roman" w:eastAsia="Times New Roman" w:hAnsi="Times New Roman" w:cs="Times New Roman"/>
          <w:sz w:val="24"/>
          <w:szCs w:val="24"/>
        </w:rPr>
        <w:t xml:space="preserve"> предусматриваются в бюджете субъекта Российской Федерации в целях выравнивания финансовых возможностей поселений по осуществлению органами местного самоуправления </w:t>
      </w:r>
      <w:proofErr w:type="gramStart"/>
      <w:r w:rsidRPr="004A629A">
        <w:rPr>
          <w:rFonts w:ascii="Times New Roman" w:eastAsia="Times New Roman" w:hAnsi="Times New Roman" w:cs="Times New Roman"/>
          <w:sz w:val="24"/>
          <w:szCs w:val="24"/>
        </w:rPr>
        <w:t>полномочий</w:t>
      </w:r>
      <w:proofErr w:type="gramEnd"/>
      <w:r w:rsidRPr="004A629A">
        <w:rPr>
          <w:rFonts w:ascii="Times New Roman" w:eastAsia="Times New Roman" w:hAnsi="Times New Roman" w:cs="Times New Roman"/>
          <w:sz w:val="24"/>
          <w:szCs w:val="24"/>
        </w:rPr>
        <w:t xml:space="preserve"> по решению вопросов местного значения исходя из численности жителей и (или) бюджетной обеспеченности</w:t>
      </w:r>
    </w:p>
    <w:p w:rsidR="00AD5365" w:rsidRPr="004A629A" w:rsidRDefault="00AD5365" w:rsidP="00B339D8">
      <w:pPr>
        <w:spacing w:before="100" w:beforeAutospacing="1" w:after="100" w:afterAutospacing="1" w:line="240" w:lineRule="auto"/>
        <w:jc w:val="right"/>
        <w:rPr>
          <w:rFonts w:ascii="Times New Roman" w:eastAsia="Times New Roman" w:hAnsi="Times New Roman" w:cs="Times New Roman"/>
          <w:sz w:val="24"/>
          <w:szCs w:val="24"/>
        </w:rPr>
      </w:pPr>
    </w:p>
    <w:p w:rsidR="00AD5365" w:rsidRPr="004A629A" w:rsidRDefault="00AD5365" w:rsidP="00B339D8">
      <w:pPr>
        <w:spacing w:before="100" w:beforeAutospacing="1" w:after="100" w:afterAutospacing="1" w:line="240" w:lineRule="auto"/>
        <w:jc w:val="both"/>
        <w:rPr>
          <w:rFonts w:ascii="Times New Roman" w:eastAsia="Times New Roman" w:hAnsi="Times New Roman" w:cs="Times New Roman"/>
          <w:sz w:val="24"/>
          <w:szCs w:val="24"/>
        </w:rPr>
      </w:pPr>
      <w:r w:rsidRPr="004A629A">
        <w:rPr>
          <w:rFonts w:ascii="Times New Roman" w:eastAsia="Times New Roman" w:hAnsi="Times New Roman" w:cs="Times New Roman"/>
          <w:b/>
          <w:bCs/>
          <w:sz w:val="24"/>
          <w:szCs w:val="24"/>
        </w:rPr>
        <w:t>Доходы бюджета</w:t>
      </w:r>
      <w:r w:rsidRPr="004A629A">
        <w:rPr>
          <w:rFonts w:ascii="Times New Roman" w:eastAsia="Times New Roman" w:hAnsi="Times New Roman" w:cs="Times New Roman"/>
          <w:sz w:val="24"/>
          <w:szCs w:val="24"/>
        </w:rPr>
        <w:t xml:space="preserve"> – поступающие в бюджет денежные средства, за исключением средств, являющихся в соответствии с Бюджетным кодексом Российской Федерации источниками финансирования дефицита бюджета</w:t>
      </w:r>
    </w:p>
    <w:p w:rsidR="00AD5365" w:rsidRPr="004A629A" w:rsidRDefault="00AD5365" w:rsidP="00B339D8">
      <w:pPr>
        <w:spacing w:before="100" w:beforeAutospacing="1" w:after="100" w:afterAutospacing="1" w:line="240" w:lineRule="auto"/>
        <w:jc w:val="both"/>
        <w:rPr>
          <w:rFonts w:ascii="Times New Roman" w:eastAsia="Times New Roman" w:hAnsi="Times New Roman" w:cs="Times New Roman"/>
          <w:sz w:val="24"/>
          <w:szCs w:val="24"/>
        </w:rPr>
      </w:pPr>
      <w:r w:rsidRPr="004A629A">
        <w:rPr>
          <w:rFonts w:ascii="Times New Roman" w:eastAsia="Times New Roman" w:hAnsi="Times New Roman" w:cs="Times New Roman"/>
          <w:b/>
          <w:bCs/>
          <w:sz w:val="24"/>
          <w:szCs w:val="24"/>
        </w:rPr>
        <w:t>Иные межбюджетные трансферты, предоставляемые из местных бюджетов</w:t>
      </w:r>
    </w:p>
    <w:p w:rsidR="009B1C1F" w:rsidRDefault="00AD5365" w:rsidP="00B339D8">
      <w:pPr>
        <w:spacing w:before="100" w:beforeAutospacing="1" w:after="100" w:afterAutospacing="1" w:line="240" w:lineRule="auto"/>
        <w:jc w:val="both"/>
        <w:rPr>
          <w:rFonts w:ascii="Times New Roman" w:eastAsia="Times New Roman" w:hAnsi="Times New Roman" w:cs="Times New Roman"/>
          <w:sz w:val="24"/>
          <w:szCs w:val="24"/>
        </w:rPr>
      </w:pPr>
      <w:r w:rsidRPr="004A629A">
        <w:rPr>
          <w:rFonts w:ascii="Times New Roman" w:eastAsia="Times New Roman" w:hAnsi="Times New Roman" w:cs="Times New Roman"/>
          <w:sz w:val="24"/>
          <w:szCs w:val="24"/>
        </w:rPr>
        <w:t xml:space="preserve">В случаях и порядке, предусмотренных муниципальными правовыми актами представительного органа муниципального </w:t>
      </w:r>
      <w:r w:rsidR="005C31A0">
        <w:rPr>
          <w:rFonts w:ascii="Times New Roman" w:eastAsia="Times New Roman" w:hAnsi="Times New Roman" w:cs="Times New Roman"/>
          <w:sz w:val="24"/>
          <w:szCs w:val="24"/>
        </w:rPr>
        <w:t>образов</w:t>
      </w:r>
      <w:r w:rsidR="009B1C1F">
        <w:rPr>
          <w:rFonts w:ascii="Times New Roman" w:eastAsia="Times New Roman" w:hAnsi="Times New Roman" w:cs="Times New Roman"/>
          <w:sz w:val="24"/>
          <w:szCs w:val="24"/>
        </w:rPr>
        <w:t>а</w:t>
      </w:r>
      <w:r w:rsidR="005C31A0">
        <w:rPr>
          <w:rFonts w:ascii="Times New Roman" w:eastAsia="Times New Roman" w:hAnsi="Times New Roman" w:cs="Times New Roman"/>
          <w:sz w:val="24"/>
          <w:szCs w:val="24"/>
        </w:rPr>
        <w:t>ния «Замостянский сельсовет</w:t>
      </w:r>
      <w:proofErr w:type="gramStart"/>
      <w:r w:rsidR="005C31A0">
        <w:rPr>
          <w:rFonts w:ascii="Times New Roman" w:eastAsia="Times New Roman" w:hAnsi="Times New Roman" w:cs="Times New Roman"/>
          <w:sz w:val="24"/>
          <w:szCs w:val="24"/>
        </w:rPr>
        <w:t>»</w:t>
      </w:r>
      <w:r w:rsidRPr="004A629A">
        <w:rPr>
          <w:rFonts w:ascii="Times New Roman" w:eastAsia="Times New Roman" w:hAnsi="Times New Roman" w:cs="Times New Roman"/>
          <w:sz w:val="24"/>
          <w:szCs w:val="24"/>
        </w:rPr>
        <w:t>и</w:t>
      </w:r>
      <w:proofErr w:type="gramEnd"/>
      <w:r w:rsidRPr="004A629A">
        <w:rPr>
          <w:rFonts w:ascii="Times New Roman" w:eastAsia="Times New Roman" w:hAnsi="Times New Roman" w:cs="Times New Roman"/>
          <w:sz w:val="24"/>
          <w:szCs w:val="24"/>
        </w:rPr>
        <w:t xml:space="preserve">, принимаемыми в соответствии с требованиями Бюджетного кодекса Российской Федерации и Закона </w:t>
      </w:r>
      <w:r w:rsidR="005C31A0">
        <w:rPr>
          <w:rFonts w:ascii="Times New Roman" w:eastAsia="Times New Roman" w:hAnsi="Times New Roman" w:cs="Times New Roman"/>
          <w:sz w:val="24"/>
          <w:szCs w:val="24"/>
        </w:rPr>
        <w:t xml:space="preserve">Курской </w:t>
      </w:r>
      <w:r w:rsidRPr="004A629A">
        <w:rPr>
          <w:rFonts w:ascii="Times New Roman" w:eastAsia="Times New Roman" w:hAnsi="Times New Roman" w:cs="Times New Roman"/>
          <w:sz w:val="24"/>
          <w:szCs w:val="24"/>
        </w:rPr>
        <w:t xml:space="preserve">", бюджетам поселений </w:t>
      </w:r>
      <w:r w:rsidR="009B1C1F">
        <w:rPr>
          <w:rFonts w:ascii="Times New Roman" w:eastAsia="Times New Roman" w:hAnsi="Times New Roman" w:cs="Times New Roman"/>
          <w:sz w:val="24"/>
          <w:szCs w:val="24"/>
        </w:rPr>
        <w:t xml:space="preserve">Курской </w:t>
      </w:r>
      <w:r w:rsidRPr="004A629A">
        <w:rPr>
          <w:rFonts w:ascii="Times New Roman" w:eastAsia="Times New Roman" w:hAnsi="Times New Roman" w:cs="Times New Roman"/>
          <w:sz w:val="24"/>
          <w:szCs w:val="24"/>
        </w:rPr>
        <w:t>области могут быть предоставлены иные межбюджетные трансферты из бюджета муниципального района, в том числе межбюджетные трансферты на осуществление части полномочий по решению вопросов местного значения в соответствии с заключенными соглашениями</w:t>
      </w:r>
      <w:r w:rsidR="009B1C1F">
        <w:rPr>
          <w:rFonts w:ascii="Times New Roman" w:eastAsia="Times New Roman" w:hAnsi="Times New Roman" w:cs="Times New Roman"/>
          <w:sz w:val="24"/>
          <w:szCs w:val="24"/>
        </w:rPr>
        <w:t>.</w:t>
      </w:r>
    </w:p>
    <w:p w:rsidR="00AD5365" w:rsidRPr="004A629A" w:rsidRDefault="009B1C1F" w:rsidP="00B339D8">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AD5365" w:rsidRPr="004A629A">
        <w:rPr>
          <w:rFonts w:ascii="Times New Roman" w:eastAsia="Times New Roman" w:hAnsi="Times New Roman" w:cs="Times New Roman"/>
          <w:sz w:val="24"/>
          <w:szCs w:val="24"/>
        </w:rPr>
        <w:t>Источник</w:t>
      </w:r>
    </w:p>
    <w:p w:rsidR="00AD5365" w:rsidRPr="004A629A" w:rsidRDefault="00AD5365" w:rsidP="00B339D8">
      <w:pPr>
        <w:spacing w:before="100" w:beforeAutospacing="1" w:after="100" w:afterAutospacing="1" w:line="240" w:lineRule="auto"/>
        <w:jc w:val="both"/>
        <w:rPr>
          <w:rFonts w:ascii="Times New Roman" w:eastAsia="Times New Roman" w:hAnsi="Times New Roman" w:cs="Times New Roman"/>
          <w:sz w:val="24"/>
          <w:szCs w:val="24"/>
        </w:rPr>
      </w:pPr>
      <w:r w:rsidRPr="004A629A">
        <w:rPr>
          <w:rFonts w:ascii="Times New Roman" w:eastAsia="Times New Roman" w:hAnsi="Times New Roman" w:cs="Times New Roman"/>
          <w:b/>
          <w:bCs/>
          <w:sz w:val="24"/>
          <w:szCs w:val="24"/>
        </w:rPr>
        <w:t>Иные межбюджетные трансферты, предоставляемые из бюджета субъекта Российской Федерации местным бюджетам</w:t>
      </w:r>
    </w:p>
    <w:p w:rsidR="00AD5365" w:rsidRPr="004A629A" w:rsidRDefault="00AD5365" w:rsidP="00B339D8">
      <w:pPr>
        <w:spacing w:before="100" w:beforeAutospacing="1" w:after="100" w:afterAutospacing="1" w:line="240" w:lineRule="auto"/>
        <w:jc w:val="both"/>
        <w:rPr>
          <w:rFonts w:ascii="Times New Roman" w:eastAsia="Times New Roman" w:hAnsi="Times New Roman" w:cs="Times New Roman"/>
          <w:sz w:val="24"/>
          <w:szCs w:val="24"/>
        </w:rPr>
      </w:pPr>
      <w:proofErr w:type="gramStart"/>
      <w:r w:rsidRPr="004A629A">
        <w:rPr>
          <w:rFonts w:ascii="Times New Roman" w:eastAsia="Times New Roman" w:hAnsi="Times New Roman" w:cs="Times New Roman"/>
          <w:sz w:val="24"/>
          <w:szCs w:val="24"/>
        </w:rPr>
        <w:t>В случаях и порядке, предусмотренных законами субъектов Российской Федерации и принимаемыми в соответствии с ними иными нормативными правовыми актами органов государственной власти субъектов Российской Федерации, местным бюджетам могут быть предоставлены иные межбюджетные трансферты из бюджета субъекта Российской Федерации, в том числе в форме дотаций, в пределах 10 процентов общего объема межбюджетных трансфертов местным бюджетам из бюджета субъекта Российской Федерации (за</w:t>
      </w:r>
      <w:proofErr w:type="gramEnd"/>
      <w:r w:rsidRPr="004A629A">
        <w:rPr>
          <w:rFonts w:ascii="Times New Roman" w:eastAsia="Times New Roman" w:hAnsi="Times New Roman" w:cs="Times New Roman"/>
          <w:sz w:val="24"/>
          <w:szCs w:val="24"/>
        </w:rPr>
        <w:t xml:space="preserve"> исключением субвенций)</w:t>
      </w:r>
    </w:p>
    <w:p w:rsidR="00AD5365" w:rsidRPr="004A629A" w:rsidRDefault="00AD5365" w:rsidP="00B339D8">
      <w:pPr>
        <w:spacing w:before="100" w:beforeAutospacing="1" w:after="100" w:afterAutospacing="1" w:line="240" w:lineRule="auto"/>
        <w:jc w:val="right"/>
        <w:rPr>
          <w:rFonts w:ascii="Times New Roman" w:eastAsia="Times New Roman" w:hAnsi="Times New Roman" w:cs="Times New Roman"/>
          <w:sz w:val="24"/>
          <w:szCs w:val="24"/>
        </w:rPr>
      </w:pPr>
      <w:r w:rsidRPr="004A629A">
        <w:rPr>
          <w:rFonts w:ascii="Times New Roman" w:eastAsia="Times New Roman" w:hAnsi="Times New Roman" w:cs="Times New Roman"/>
          <w:sz w:val="24"/>
          <w:szCs w:val="24"/>
        </w:rPr>
        <w:t>Источник</w:t>
      </w:r>
    </w:p>
    <w:p w:rsidR="00AD5365" w:rsidRPr="004A629A" w:rsidRDefault="00AD5365" w:rsidP="00B339D8">
      <w:pPr>
        <w:spacing w:before="100" w:beforeAutospacing="1" w:after="100" w:afterAutospacing="1" w:line="240" w:lineRule="auto"/>
        <w:jc w:val="right"/>
        <w:rPr>
          <w:rFonts w:ascii="Times New Roman" w:eastAsia="Times New Roman" w:hAnsi="Times New Roman" w:cs="Times New Roman"/>
          <w:sz w:val="24"/>
          <w:szCs w:val="24"/>
        </w:rPr>
      </w:pPr>
    </w:p>
    <w:p w:rsidR="00AD5365" w:rsidRPr="004A629A" w:rsidRDefault="00AD5365" w:rsidP="00B339D8">
      <w:pPr>
        <w:spacing w:before="100" w:beforeAutospacing="1" w:after="100" w:afterAutospacing="1" w:line="240" w:lineRule="auto"/>
        <w:jc w:val="both"/>
        <w:rPr>
          <w:rFonts w:ascii="Times New Roman" w:eastAsia="Times New Roman" w:hAnsi="Times New Roman" w:cs="Times New Roman"/>
          <w:sz w:val="24"/>
          <w:szCs w:val="24"/>
        </w:rPr>
      </w:pPr>
      <w:bookmarkStart w:id="4" w:name="a9"/>
      <w:bookmarkEnd w:id="4"/>
      <w:r w:rsidRPr="004A629A">
        <w:rPr>
          <w:rFonts w:ascii="Times New Roman" w:eastAsia="Times New Roman" w:hAnsi="Times New Roman" w:cs="Times New Roman"/>
          <w:b/>
          <w:bCs/>
          <w:sz w:val="24"/>
          <w:szCs w:val="24"/>
        </w:rPr>
        <w:lastRenderedPageBreak/>
        <w:t>Казенное учреждение</w:t>
      </w:r>
      <w:r w:rsidRPr="004A629A">
        <w:rPr>
          <w:rFonts w:ascii="Times New Roman" w:eastAsia="Times New Roman" w:hAnsi="Times New Roman" w:cs="Times New Roman"/>
          <w:sz w:val="24"/>
          <w:szCs w:val="24"/>
        </w:rPr>
        <w:t xml:space="preserve"> – государственное (муниципальное) учреждение, осуществляющее оказание государственных (муниципальных) услуг, выполнение работ и (или) исполнение государственных (муниципальных) функций в целях обеспечения реализации предусмотренных законодательством Российской Федерации полномочий органов государственной власти (государственных органов) или органов местного самоуправления, финансовое обеспечение деятельности которого осуществляется за счет средств соответствующего бюджета на основании бюджетной сметы</w:t>
      </w:r>
    </w:p>
    <w:p w:rsidR="00AD5365" w:rsidRPr="004A629A" w:rsidRDefault="00AD5365" w:rsidP="00B339D8">
      <w:pPr>
        <w:spacing w:before="100" w:beforeAutospacing="1" w:after="100" w:afterAutospacing="1" w:line="240" w:lineRule="auto"/>
        <w:jc w:val="right"/>
        <w:rPr>
          <w:rFonts w:ascii="Times New Roman" w:eastAsia="Times New Roman" w:hAnsi="Times New Roman" w:cs="Times New Roman"/>
          <w:sz w:val="24"/>
          <w:szCs w:val="24"/>
        </w:rPr>
      </w:pPr>
      <w:r w:rsidRPr="004A629A">
        <w:rPr>
          <w:rFonts w:ascii="Times New Roman" w:eastAsia="Times New Roman" w:hAnsi="Times New Roman" w:cs="Times New Roman"/>
          <w:sz w:val="24"/>
          <w:szCs w:val="24"/>
        </w:rPr>
        <w:t>Источник</w:t>
      </w:r>
    </w:p>
    <w:p w:rsidR="00AD5365" w:rsidRPr="004A629A" w:rsidRDefault="00AD5365" w:rsidP="00B339D8">
      <w:pPr>
        <w:spacing w:before="100" w:beforeAutospacing="1" w:after="100" w:afterAutospacing="1" w:line="240" w:lineRule="auto"/>
        <w:jc w:val="both"/>
        <w:rPr>
          <w:rFonts w:ascii="Times New Roman" w:eastAsia="Times New Roman" w:hAnsi="Times New Roman" w:cs="Times New Roman"/>
          <w:sz w:val="24"/>
          <w:szCs w:val="24"/>
        </w:rPr>
      </w:pPr>
      <w:r w:rsidRPr="004A629A">
        <w:rPr>
          <w:rFonts w:ascii="Times New Roman" w:eastAsia="Times New Roman" w:hAnsi="Times New Roman" w:cs="Times New Roman"/>
          <w:b/>
          <w:bCs/>
          <w:sz w:val="24"/>
          <w:szCs w:val="24"/>
        </w:rPr>
        <w:t>Кассовое обслуживание исполнения бюджета</w:t>
      </w:r>
      <w:r w:rsidRPr="004A629A">
        <w:rPr>
          <w:rFonts w:ascii="Times New Roman" w:eastAsia="Times New Roman" w:hAnsi="Times New Roman" w:cs="Times New Roman"/>
          <w:sz w:val="24"/>
          <w:szCs w:val="24"/>
        </w:rPr>
        <w:t xml:space="preserve"> – проведение и учет операций по кассовым поступлениям в бюджет и кассовым выплатам из бюджета</w:t>
      </w:r>
    </w:p>
    <w:p w:rsidR="00AD5365" w:rsidRPr="004A629A" w:rsidRDefault="00AD5365" w:rsidP="00B339D8">
      <w:pPr>
        <w:spacing w:before="100" w:beforeAutospacing="1" w:after="100" w:afterAutospacing="1" w:line="240" w:lineRule="auto"/>
        <w:jc w:val="right"/>
        <w:rPr>
          <w:rFonts w:ascii="Times New Roman" w:eastAsia="Times New Roman" w:hAnsi="Times New Roman" w:cs="Times New Roman"/>
          <w:sz w:val="24"/>
          <w:szCs w:val="24"/>
        </w:rPr>
      </w:pPr>
      <w:r w:rsidRPr="004A629A">
        <w:rPr>
          <w:rFonts w:ascii="Times New Roman" w:eastAsia="Times New Roman" w:hAnsi="Times New Roman" w:cs="Times New Roman"/>
          <w:sz w:val="24"/>
          <w:szCs w:val="24"/>
        </w:rPr>
        <w:t>Источник</w:t>
      </w:r>
    </w:p>
    <w:p w:rsidR="00AD5365" w:rsidRPr="004A629A" w:rsidRDefault="00AD5365" w:rsidP="00B339D8">
      <w:pPr>
        <w:spacing w:before="100" w:beforeAutospacing="1" w:after="100" w:afterAutospacing="1" w:line="240" w:lineRule="auto"/>
        <w:jc w:val="both"/>
        <w:rPr>
          <w:rFonts w:ascii="Times New Roman" w:eastAsia="Times New Roman" w:hAnsi="Times New Roman" w:cs="Times New Roman"/>
          <w:sz w:val="24"/>
          <w:szCs w:val="24"/>
        </w:rPr>
      </w:pPr>
      <w:r w:rsidRPr="004A629A">
        <w:rPr>
          <w:rFonts w:ascii="Times New Roman" w:eastAsia="Times New Roman" w:hAnsi="Times New Roman" w:cs="Times New Roman"/>
          <w:b/>
          <w:bCs/>
          <w:sz w:val="24"/>
          <w:szCs w:val="24"/>
        </w:rPr>
        <w:t>Классификация доходов</w:t>
      </w:r>
      <w:r w:rsidRPr="004A629A">
        <w:rPr>
          <w:rFonts w:ascii="Times New Roman" w:eastAsia="Times New Roman" w:hAnsi="Times New Roman" w:cs="Times New Roman"/>
          <w:sz w:val="24"/>
          <w:szCs w:val="24"/>
        </w:rPr>
        <w:t xml:space="preserve"> бюджетов является группировкой доходов бюджетов бюджетной системы Российской Федерации</w:t>
      </w:r>
    </w:p>
    <w:p w:rsidR="00AD5365" w:rsidRPr="004A629A" w:rsidRDefault="00AD5365" w:rsidP="00B339D8">
      <w:pPr>
        <w:spacing w:before="100" w:beforeAutospacing="1" w:after="100" w:afterAutospacing="1" w:line="240" w:lineRule="auto"/>
        <w:jc w:val="both"/>
        <w:rPr>
          <w:rFonts w:ascii="Times New Roman" w:eastAsia="Times New Roman" w:hAnsi="Times New Roman" w:cs="Times New Roman"/>
          <w:sz w:val="24"/>
          <w:szCs w:val="24"/>
        </w:rPr>
      </w:pPr>
      <w:r w:rsidRPr="004A629A">
        <w:rPr>
          <w:rFonts w:ascii="Times New Roman" w:eastAsia="Times New Roman" w:hAnsi="Times New Roman" w:cs="Times New Roman"/>
          <w:sz w:val="24"/>
          <w:szCs w:val="24"/>
        </w:rPr>
        <w:t>Код классификации доходов бюджетов состоит из двадцати знаков. Структура двадцатизначного кода классификации доходов бюджетов является единой для бюджетов бюджетной системы Российской Федерации и включает следующие составные части:</w:t>
      </w:r>
    </w:p>
    <w:p w:rsidR="00AD5365" w:rsidRPr="004A629A" w:rsidRDefault="00AD5365" w:rsidP="00B339D8">
      <w:pPr>
        <w:spacing w:before="100" w:beforeAutospacing="1" w:after="100" w:afterAutospacing="1" w:line="240" w:lineRule="auto"/>
        <w:jc w:val="both"/>
        <w:rPr>
          <w:rFonts w:ascii="Times New Roman" w:eastAsia="Times New Roman" w:hAnsi="Times New Roman" w:cs="Times New Roman"/>
          <w:sz w:val="24"/>
          <w:szCs w:val="24"/>
        </w:rPr>
      </w:pPr>
      <w:r w:rsidRPr="004A629A">
        <w:rPr>
          <w:rFonts w:ascii="Times New Roman" w:eastAsia="Times New Roman" w:hAnsi="Times New Roman" w:cs="Times New Roman"/>
          <w:sz w:val="24"/>
          <w:szCs w:val="24"/>
        </w:rPr>
        <w:t>- код главного администратора доходов бюджета (1 - 3 разряды);</w:t>
      </w:r>
    </w:p>
    <w:p w:rsidR="00AD5365" w:rsidRPr="004A629A" w:rsidRDefault="00AD5365" w:rsidP="00B339D8">
      <w:pPr>
        <w:spacing w:before="100" w:beforeAutospacing="1" w:after="100" w:afterAutospacing="1" w:line="240" w:lineRule="auto"/>
        <w:jc w:val="both"/>
        <w:rPr>
          <w:rFonts w:ascii="Times New Roman" w:eastAsia="Times New Roman" w:hAnsi="Times New Roman" w:cs="Times New Roman"/>
          <w:sz w:val="24"/>
          <w:szCs w:val="24"/>
        </w:rPr>
      </w:pPr>
      <w:r w:rsidRPr="004A629A">
        <w:rPr>
          <w:rFonts w:ascii="Times New Roman" w:eastAsia="Times New Roman" w:hAnsi="Times New Roman" w:cs="Times New Roman"/>
          <w:sz w:val="24"/>
          <w:szCs w:val="24"/>
        </w:rPr>
        <w:t>- код вида доходов бюджетов (4 - 13 разряды);</w:t>
      </w:r>
    </w:p>
    <w:p w:rsidR="00AD5365" w:rsidRPr="004A629A" w:rsidRDefault="00AD5365" w:rsidP="00B339D8">
      <w:pPr>
        <w:spacing w:before="100" w:beforeAutospacing="1" w:after="100" w:afterAutospacing="1" w:line="240" w:lineRule="auto"/>
        <w:jc w:val="both"/>
        <w:rPr>
          <w:rFonts w:ascii="Times New Roman" w:eastAsia="Times New Roman" w:hAnsi="Times New Roman" w:cs="Times New Roman"/>
          <w:sz w:val="24"/>
          <w:szCs w:val="24"/>
        </w:rPr>
      </w:pPr>
      <w:r w:rsidRPr="004A629A">
        <w:rPr>
          <w:rFonts w:ascii="Times New Roman" w:eastAsia="Times New Roman" w:hAnsi="Times New Roman" w:cs="Times New Roman"/>
          <w:sz w:val="24"/>
          <w:szCs w:val="24"/>
        </w:rPr>
        <w:t>- код подвида доходов бюджетов (14 - 17 разряды);</w:t>
      </w:r>
    </w:p>
    <w:p w:rsidR="00AD5365" w:rsidRPr="004A629A" w:rsidRDefault="00AD5365" w:rsidP="00B339D8">
      <w:pPr>
        <w:spacing w:before="100" w:beforeAutospacing="1" w:after="100" w:afterAutospacing="1" w:line="240" w:lineRule="auto"/>
        <w:jc w:val="both"/>
        <w:rPr>
          <w:rFonts w:ascii="Times New Roman" w:eastAsia="Times New Roman" w:hAnsi="Times New Roman" w:cs="Times New Roman"/>
          <w:sz w:val="24"/>
          <w:szCs w:val="24"/>
        </w:rPr>
      </w:pPr>
      <w:r w:rsidRPr="004A629A">
        <w:rPr>
          <w:rFonts w:ascii="Times New Roman" w:eastAsia="Times New Roman" w:hAnsi="Times New Roman" w:cs="Times New Roman"/>
          <w:sz w:val="24"/>
          <w:szCs w:val="24"/>
        </w:rPr>
        <w:t>- код классификации операций сектора государственного управления, относящихся к доходам бюджетов (18 - 20 разряды)</w:t>
      </w:r>
    </w:p>
    <w:p w:rsidR="00AD5365" w:rsidRPr="004A629A" w:rsidRDefault="00AD5365" w:rsidP="00B339D8">
      <w:pPr>
        <w:spacing w:before="100" w:beforeAutospacing="1" w:after="100" w:afterAutospacing="1" w:line="240" w:lineRule="auto"/>
        <w:jc w:val="right"/>
        <w:rPr>
          <w:rFonts w:ascii="Times New Roman" w:eastAsia="Times New Roman" w:hAnsi="Times New Roman" w:cs="Times New Roman"/>
          <w:sz w:val="24"/>
          <w:szCs w:val="24"/>
        </w:rPr>
      </w:pPr>
      <w:r w:rsidRPr="004A629A">
        <w:rPr>
          <w:rFonts w:ascii="Times New Roman" w:eastAsia="Times New Roman" w:hAnsi="Times New Roman" w:cs="Times New Roman"/>
          <w:sz w:val="24"/>
          <w:szCs w:val="24"/>
        </w:rPr>
        <w:t>Источник</w:t>
      </w:r>
    </w:p>
    <w:p w:rsidR="00AD5365" w:rsidRPr="004A629A" w:rsidRDefault="00AD5365" w:rsidP="00B339D8">
      <w:pPr>
        <w:spacing w:before="100" w:beforeAutospacing="1" w:after="100" w:afterAutospacing="1" w:line="240" w:lineRule="auto"/>
        <w:jc w:val="both"/>
        <w:rPr>
          <w:rFonts w:ascii="Times New Roman" w:eastAsia="Times New Roman" w:hAnsi="Times New Roman" w:cs="Times New Roman"/>
          <w:sz w:val="24"/>
          <w:szCs w:val="24"/>
        </w:rPr>
      </w:pPr>
      <w:r w:rsidRPr="004A629A">
        <w:rPr>
          <w:rFonts w:ascii="Times New Roman" w:eastAsia="Times New Roman" w:hAnsi="Times New Roman" w:cs="Times New Roman"/>
          <w:b/>
          <w:bCs/>
          <w:sz w:val="24"/>
          <w:szCs w:val="24"/>
        </w:rPr>
        <w:t>Код вида доходов</w:t>
      </w:r>
      <w:r w:rsidRPr="004A629A">
        <w:rPr>
          <w:rFonts w:ascii="Times New Roman" w:eastAsia="Times New Roman" w:hAnsi="Times New Roman" w:cs="Times New Roman"/>
          <w:sz w:val="24"/>
          <w:szCs w:val="24"/>
        </w:rPr>
        <w:t xml:space="preserve"> включает группу, подгруппу, статью, подстатью и элемент дохода</w:t>
      </w:r>
    </w:p>
    <w:p w:rsidR="00AD5365" w:rsidRPr="004A629A" w:rsidRDefault="00AD5365" w:rsidP="00B339D8">
      <w:pPr>
        <w:spacing w:before="100" w:beforeAutospacing="1" w:after="100" w:afterAutospacing="1" w:line="240" w:lineRule="auto"/>
        <w:jc w:val="right"/>
        <w:rPr>
          <w:rFonts w:ascii="Times New Roman" w:eastAsia="Times New Roman" w:hAnsi="Times New Roman" w:cs="Times New Roman"/>
          <w:sz w:val="24"/>
          <w:szCs w:val="24"/>
        </w:rPr>
      </w:pPr>
      <w:r w:rsidRPr="004A629A">
        <w:rPr>
          <w:rFonts w:ascii="Times New Roman" w:eastAsia="Times New Roman" w:hAnsi="Times New Roman" w:cs="Times New Roman"/>
          <w:sz w:val="24"/>
          <w:szCs w:val="24"/>
        </w:rPr>
        <w:t>Источник</w:t>
      </w:r>
    </w:p>
    <w:p w:rsidR="00AD5365" w:rsidRPr="004A629A" w:rsidRDefault="00AD5365" w:rsidP="00B339D8">
      <w:pPr>
        <w:spacing w:before="100" w:beforeAutospacing="1" w:after="100" w:afterAutospacing="1" w:line="240" w:lineRule="auto"/>
        <w:jc w:val="both"/>
        <w:rPr>
          <w:rFonts w:ascii="Times New Roman" w:eastAsia="Times New Roman" w:hAnsi="Times New Roman" w:cs="Times New Roman"/>
          <w:sz w:val="24"/>
          <w:szCs w:val="24"/>
        </w:rPr>
      </w:pPr>
      <w:r w:rsidRPr="004A629A">
        <w:rPr>
          <w:rFonts w:ascii="Times New Roman" w:eastAsia="Times New Roman" w:hAnsi="Times New Roman" w:cs="Times New Roman"/>
          <w:b/>
          <w:bCs/>
          <w:sz w:val="24"/>
          <w:szCs w:val="24"/>
        </w:rPr>
        <w:t>Код подвида доходов бюджетов</w:t>
      </w:r>
    </w:p>
    <w:p w:rsidR="00AD5365" w:rsidRPr="004A629A" w:rsidRDefault="00AD5365" w:rsidP="00B339D8">
      <w:pPr>
        <w:spacing w:before="100" w:beforeAutospacing="1" w:after="100" w:afterAutospacing="1" w:line="240" w:lineRule="auto"/>
        <w:jc w:val="both"/>
        <w:rPr>
          <w:rFonts w:ascii="Times New Roman" w:eastAsia="Times New Roman" w:hAnsi="Times New Roman" w:cs="Times New Roman"/>
          <w:sz w:val="24"/>
          <w:szCs w:val="24"/>
        </w:rPr>
      </w:pPr>
      <w:r w:rsidRPr="004A629A">
        <w:rPr>
          <w:rFonts w:ascii="Times New Roman" w:eastAsia="Times New Roman" w:hAnsi="Times New Roman" w:cs="Times New Roman"/>
          <w:sz w:val="24"/>
          <w:szCs w:val="24"/>
        </w:rPr>
        <w:t>Министерство финансов Российской Федерации утверждает перечень кодов подвидов доходов бюджетов по видам доходов бюджетов, главными администраторами которых являются федеральные государственные органы, Центральный банк Российской Федерации (Банк России), органы управления государственными внебюджетными фондами Российской Федерации и (или) находящиеся в их ведении казенные учреждения</w:t>
      </w:r>
    </w:p>
    <w:p w:rsidR="00AD5365" w:rsidRPr="004A629A" w:rsidRDefault="00AD5365" w:rsidP="00B339D8">
      <w:pPr>
        <w:spacing w:before="100" w:beforeAutospacing="1" w:after="100" w:afterAutospacing="1" w:line="240" w:lineRule="auto"/>
        <w:jc w:val="both"/>
        <w:rPr>
          <w:rFonts w:ascii="Times New Roman" w:eastAsia="Times New Roman" w:hAnsi="Times New Roman" w:cs="Times New Roman"/>
          <w:sz w:val="24"/>
          <w:szCs w:val="24"/>
        </w:rPr>
      </w:pPr>
      <w:r w:rsidRPr="004A629A">
        <w:rPr>
          <w:rFonts w:ascii="Times New Roman" w:eastAsia="Times New Roman" w:hAnsi="Times New Roman" w:cs="Times New Roman"/>
          <w:sz w:val="24"/>
          <w:szCs w:val="24"/>
        </w:rPr>
        <w:t>Финансовый орган субъекта Российской Федерации утверждает перечень кодов подвидов доходов бюджетов по видам доходов бюджетов, главными администраторами которых являются органы государственной власти субъектов Российской Федерации, органы управления территориальными государственными внебюджетными фондами и (или) находящиеся в их ведении казенные учреждения</w:t>
      </w:r>
    </w:p>
    <w:p w:rsidR="00AD5365" w:rsidRPr="004A629A" w:rsidRDefault="00AD5365" w:rsidP="00B339D8">
      <w:pPr>
        <w:spacing w:before="100" w:beforeAutospacing="1" w:after="100" w:afterAutospacing="1" w:line="240" w:lineRule="auto"/>
        <w:jc w:val="both"/>
        <w:rPr>
          <w:rFonts w:ascii="Times New Roman" w:eastAsia="Times New Roman" w:hAnsi="Times New Roman" w:cs="Times New Roman"/>
          <w:sz w:val="24"/>
          <w:szCs w:val="24"/>
        </w:rPr>
      </w:pPr>
      <w:r w:rsidRPr="004A629A">
        <w:rPr>
          <w:rFonts w:ascii="Times New Roman" w:eastAsia="Times New Roman" w:hAnsi="Times New Roman" w:cs="Times New Roman"/>
          <w:sz w:val="24"/>
          <w:szCs w:val="24"/>
        </w:rPr>
        <w:lastRenderedPageBreak/>
        <w:t>Финансовый орган муниципального образования утверждает перечень кодов подвидов доходов бюджетов по видам доходов бюджетов, главными администраторами которых являются органы местного самоуправления и (или) находящиеся в их ведении казенные учреждения</w:t>
      </w:r>
    </w:p>
    <w:p w:rsidR="00AD5365" w:rsidRPr="004A629A" w:rsidRDefault="00AD5365" w:rsidP="00B339D8">
      <w:pPr>
        <w:spacing w:before="100" w:beforeAutospacing="1" w:after="100" w:afterAutospacing="1" w:line="240" w:lineRule="auto"/>
        <w:jc w:val="right"/>
        <w:rPr>
          <w:rFonts w:ascii="Times New Roman" w:eastAsia="Times New Roman" w:hAnsi="Times New Roman" w:cs="Times New Roman"/>
          <w:sz w:val="24"/>
          <w:szCs w:val="24"/>
        </w:rPr>
      </w:pPr>
      <w:r w:rsidRPr="004A629A">
        <w:rPr>
          <w:rFonts w:ascii="Times New Roman" w:eastAsia="Times New Roman" w:hAnsi="Times New Roman" w:cs="Times New Roman"/>
          <w:sz w:val="24"/>
          <w:szCs w:val="24"/>
        </w:rPr>
        <w:t>Источник</w:t>
      </w:r>
    </w:p>
    <w:p w:rsidR="00AD5365" w:rsidRPr="004A629A" w:rsidRDefault="00AD5365" w:rsidP="00B339D8">
      <w:pPr>
        <w:spacing w:before="100" w:beforeAutospacing="1" w:after="100" w:afterAutospacing="1" w:line="240" w:lineRule="auto"/>
        <w:jc w:val="both"/>
        <w:rPr>
          <w:rFonts w:ascii="Times New Roman" w:eastAsia="Times New Roman" w:hAnsi="Times New Roman" w:cs="Times New Roman"/>
          <w:sz w:val="24"/>
          <w:szCs w:val="24"/>
        </w:rPr>
      </w:pPr>
      <w:r w:rsidRPr="004A629A">
        <w:rPr>
          <w:rFonts w:ascii="Times New Roman" w:eastAsia="Times New Roman" w:hAnsi="Times New Roman" w:cs="Times New Roman"/>
          <w:b/>
          <w:bCs/>
          <w:sz w:val="24"/>
          <w:szCs w:val="24"/>
        </w:rPr>
        <w:t>Код классификации операций сектора государственного управления</w:t>
      </w:r>
      <w:r w:rsidRPr="004A629A">
        <w:rPr>
          <w:rFonts w:ascii="Times New Roman" w:eastAsia="Times New Roman" w:hAnsi="Times New Roman" w:cs="Times New Roman"/>
          <w:sz w:val="24"/>
          <w:szCs w:val="24"/>
        </w:rPr>
        <w:t xml:space="preserve"> включает группу, статью и подстатью классификации операций сектора государственного управления</w:t>
      </w:r>
    </w:p>
    <w:p w:rsidR="00AD5365" w:rsidRPr="004A629A" w:rsidRDefault="00AD5365" w:rsidP="00B339D8">
      <w:pPr>
        <w:spacing w:before="100" w:beforeAutospacing="1" w:after="100" w:afterAutospacing="1" w:line="240" w:lineRule="auto"/>
        <w:jc w:val="right"/>
        <w:rPr>
          <w:rFonts w:ascii="Times New Roman" w:eastAsia="Times New Roman" w:hAnsi="Times New Roman" w:cs="Times New Roman"/>
          <w:sz w:val="24"/>
          <w:szCs w:val="24"/>
        </w:rPr>
      </w:pPr>
      <w:r w:rsidRPr="004A629A">
        <w:rPr>
          <w:rFonts w:ascii="Times New Roman" w:eastAsia="Times New Roman" w:hAnsi="Times New Roman" w:cs="Times New Roman"/>
          <w:sz w:val="24"/>
          <w:szCs w:val="24"/>
        </w:rPr>
        <w:t>Источник</w:t>
      </w:r>
    </w:p>
    <w:p w:rsidR="00AD5365" w:rsidRPr="004A629A" w:rsidRDefault="00AD5365" w:rsidP="00B339D8">
      <w:pPr>
        <w:spacing w:before="100" w:beforeAutospacing="1" w:after="100" w:afterAutospacing="1" w:line="240" w:lineRule="auto"/>
        <w:jc w:val="both"/>
        <w:rPr>
          <w:rFonts w:ascii="Times New Roman" w:eastAsia="Times New Roman" w:hAnsi="Times New Roman" w:cs="Times New Roman"/>
          <w:sz w:val="24"/>
          <w:szCs w:val="24"/>
        </w:rPr>
      </w:pPr>
      <w:r w:rsidRPr="004A629A">
        <w:rPr>
          <w:rFonts w:ascii="Times New Roman" w:eastAsia="Times New Roman" w:hAnsi="Times New Roman" w:cs="Times New Roman"/>
          <w:b/>
          <w:bCs/>
          <w:sz w:val="24"/>
          <w:szCs w:val="24"/>
        </w:rPr>
        <w:t>Классификация источников финансирования дефицитов бюджетов</w:t>
      </w:r>
      <w:r w:rsidRPr="004A629A">
        <w:rPr>
          <w:rFonts w:ascii="Times New Roman" w:eastAsia="Times New Roman" w:hAnsi="Times New Roman" w:cs="Times New Roman"/>
          <w:sz w:val="24"/>
          <w:szCs w:val="24"/>
        </w:rPr>
        <w:t xml:space="preserve"> является группировкой </w:t>
      </w:r>
      <w:proofErr w:type="gramStart"/>
      <w:r w:rsidRPr="004A629A">
        <w:rPr>
          <w:rFonts w:ascii="Times New Roman" w:eastAsia="Times New Roman" w:hAnsi="Times New Roman" w:cs="Times New Roman"/>
          <w:sz w:val="24"/>
          <w:szCs w:val="24"/>
        </w:rPr>
        <w:t>источников финансирования дефицитов бюджетов бюджетной системы Российской Федерации</w:t>
      </w:r>
      <w:proofErr w:type="gramEnd"/>
    </w:p>
    <w:p w:rsidR="00AD5365" w:rsidRPr="004A629A" w:rsidRDefault="00AD5365" w:rsidP="00B339D8">
      <w:pPr>
        <w:spacing w:before="100" w:beforeAutospacing="1" w:after="100" w:afterAutospacing="1" w:line="240" w:lineRule="auto"/>
        <w:jc w:val="both"/>
        <w:rPr>
          <w:rFonts w:ascii="Times New Roman" w:eastAsia="Times New Roman" w:hAnsi="Times New Roman" w:cs="Times New Roman"/>
          <w:sz w:val="24"/>
          <w:szCs w:val="24"/>
        </w:rPr>
      </w:pPr>
      <w:r w:rsidRPr="004A629A">
        <w:rPr>
          <w:rFonts w:ascii="Times New Roman" w:eastAsia="Times New Roman" w:hAnsi="Times New Roman" w:cs="Times New Roman"/>
          <w:sz w:val="24"/>
          <w:szCs w:val="24"/>
        </w:rPr>
        <w:t xml:space="preserve">Код </w:t>
      </w:r>
      <w:proofErr w:type="gramStart"/>
      <w:r w:rsidRPr="004A629A">
        <w:rPr>
          <w:rFonts w:ascii="Times New Roman" w:eastAsia="Times New Roman" w:hAnsi="Times New Roman" w:cs="Times New Roman"/>
          <w:sz w:val="24"/>
          <w:szCs w:val="24"/>
        </w:rPr>
        <w:t>классификации источников финансирования дефицита бюджета</w:t>
      </w:r>
      <w:proofErr w:type="gramEnd"/>
      <w:r w:rsidRPr="004A629A">
        <w:rPr>
          <w:rFonts w:ascii="Times New Roman" w:eastAsia="Times New Roman" w:hAnsi="Times New Roman" w:cs="Times New Roman"/>
          <w:sz w:val="24"/>
          <w:szCs w:val="24"/>
        </w:rPr>
        <w:t xml:space="preserve"> состоит из 20-ти разрядов и включает:</w:t>
      </w:r>
    </w:p>
    <w:p w:rsidR="00AD5365" w:rsidRPr="004A629A" w:rsidRDefault="00AD5365" w:rsidP="00B339D8">
      <w:pPr>
        <w:spacing w:before="100" w:beforeAutospacing="1" w:after="100" w:afterAutospacing="1" w:line="240" w:lineRule="auto"/>
        <w:jc w:val="both"/>
        <w:rPr>
          <w:rFonts w:ascii="Times New Roman" w:eastAsia="Times New Roman" w:hAnsi="Times New Roman" w:cs="Times New Roman"/>
          <w:sz w:val="24"/>
          <w:szCs w:val="24"/>
        </w:rPr>
      </w:pPr>
      <w:r w:rsidRPr="004A629A">
        <w:rPr>
          <w:rFonts w:ascii="Times New Roman" w:eastAsia="Times New Roman" w:hAnsi="Times New Roman" w:cs="Times New Roman"/>
          <w:sz w:val="24"/>
          <w:szCs w:val="24"/>
        </w:rPr>
        <w:t>- код главного администратора источников финансирования дефицита бюджета (1 - 3 разряды);</w:t>
      </w:r>
    </w:p>
    <w:p w:rsidR="00AD5365" w:rsidRPr="004A629A" w:rsidRDefault="00AD5365" w:rsidP="00B339D8">
      <w:pPr>
        <w:spacing w:before="100" w:beforeAutospacing="1" w:after="100" w:afterAutospacing="1" w:line="240" w:lineRule="auto"/>
        <w:jc w:val="both"/>
        <w:rPr>
          <w:rFonts w:ascii="Times New Roman" w:eastAsia="Times New Roman" w:hAnsi="Times New Roman" w:cs="Times New Roman"/>
          <w:sz w:val="24"/>
          <w:szCs w:val="24"/>
        </w:rPr>
      </w:pPr>
      <w:r w:rsidRPr="004A629A">
        <w:rPr>
          <w:rFonts w:ascii="Times New Roman" w:eastAsia="Times New Roman" w:hAnsi="Times New Roman" w:cs="Times New Roman"/>
          <w:sz w:val="24"/>
          <w:szCs w:val="24"/>
        </w:rPr>
        <w:t>- коды группы, подгруппы, статьи и вида источников финансирования дефицитов бюджетов (4 - 17 разряды);</w:t>
      </w:r>
    </w:p>
    <w:p w:rsidR="00AD5365" w:rsidRPr="004A629A" w:rsidRDefault="00AD5365" w:rsidP="00B339D8">
      <w:pPr>
        <w:spacing w:before="100" w:beforeAutospacing="1" w:after="100" w:afterAutospacing="1" w:line="240" w:lineRule="auto"/>
        <w:jc w:val="both"/>
        <w:rPr>
          <w:rFonts w:ascii="Times New Roman" w:eastAsia="Times New Roman" w:hAnsi="Times New Roman" w:cs="Times New Roman"/>
          <w:sz w:val="24"/>
          <w:szCs w:val="24"/>
        </w:rPr>
      </w:pPr>
      <w:r w:rsidRPr="004A629A">
        <w:rPr>
          <w:rFonts w:ascii="Times New Roman" w:eastAsia="Times New Roman" w:hAnsi="Times New Roman" w:cs="Times New Roman"/>
          <w:sz w:val="24"/>
          <w:szCs w:val="24"/>
        </w:rPr>
        <w:t>- код классификации операций сектора государственного управления, относящихся к источникам финансирования дефицитов бюджетов (18 - 20 разряды)</w:t>
      </w:r>
    </w:p>
    <w:p w:rsidR="00AD5365" w:rsidRPr="004A629A" w:rsidRDefault="00AD5365" w:rsidP="00B339D8">
      <w:pPr>
        <w:spacing w:before="100" w:beforeAutospacing="1" w:after="100" w:afterAutospacing="1" w:line="240" w:lineRule="auto"/>
        <w:jc w:val="right"/>
        <w:rPr>
          <w:rFonts w:ascii="Times New Roman" w:eastAsia="Times New Roman" w:hAnsi="Times New Roman" w:cs="Times New Roman"/>
          <w:sz w:val="24"/>
          <w:szCs w:val="24"/>
        </w:rPr>
      </w:pPr>
      <w:r w:rsidRPr="004A629A">
        <w:rPr>
          <w:rFonts w:ascii="Times New Roman" w:eastAsia="Times New Roman" w:hAnsi="Times New Roman" w:cs="Times New Roman"/>
          <w:sz w:val="24"/>
          <w:szCs w:val="24"/>
        </w:rPr>
        <w:t>Источник</w:t>
      </w:r>
    </w:p>
    <w:p w:rsidR="00AD5365" w:rsidRPr="004A629A" w:rsidRDefault="00AD5365" w:rsidP="00B339D8">
      <w:pPr>
        <w:spacing w:before="100" w:beforeAutospacing="1" w:after="100" w:afterAutospacing="1" w:line="240" w:lineRule="auto"/>
        <w:jc w:val="both"/>
        <w:rPr>
          <w:rFonts w:ascii="Times New Roman" w:eastAsia="Times New Roman" w:hAnsi="Times New Roman" w:cs="Times New Roman"/>
          <w:sz w:val="24"/>
          <w:szCs w:val="24"/>
        </w:rPr>
      </w:pPr>
      <w:r w:rsidRPr="004A629A">
        <w:rPr>
          <w:rFonts w:ascii="Times New Roman" w:eastAsia="Times New Roman" w:hAnsi="Times New Roman" w:cs="Times New Roman"/>
          <w:b/>
          <w:bCs/>
          <w:sz w:val="24"/>
          <w:szCs w:val="24"/>
        </w:rPr>
        <w:t>Классификация расходов бюджетов</w:t>
      </w:r>
      <w:r w:rsidRPr="004A629A">
        <w:rPr>
          <w:rFonts w:ascii="Times New Roman" w:eastAsia="Times New Roman" w:hAnsi="Times New Roman" w:cs="Times New Roman"/>
          <w:sz w:val="24"/>
          <w:szCs w:val="24"/>
        </w:rPr>
        <w:t xml:space="preserve"> представляет собой группировку расходов бюджетов бюджетной системы Российской Федерации и отражает направление бюджетных средств на выполнение федеральными органами государственной власти (государственными органами), органами государственной власти субъектов Российской Федерации, органами местного самоуправления (муниципальными органами) и органами управления государственных внебюджетных фондов основных функций, решение социально-экономических задач</w:t>
      </w:r>
    </w:p>
    <w:p w:rsidR="00AD5365" w:rsidRPr="004A629A" w:rsidRDefault="00AD5365" w:rsidP="00B339D8">
      <w:pPr>
        <w:spacing w:before="100" w:beforeAutospacing="1" w:after="100" w:afterAutospacing="1" w:line="240" w:lineRule="auto"/>
        <w:jc w:val="both"/>
        <w:rPr>
          <w:rFonts w:ascii="Times New Roman" w:eastAsia="Times New Roman" w:hAnsi="Times New Roman" w:cs="Times New Roman"/>
          <w:sz w:val="24"/>
          <w:szCs w:val="24"/>
        </w:rPr>
      </w:pPr>
      <w:r w:rsidRPr="004A629A">
        <w:rPr>
          <w:rFonts w:ascii="Times New Roman" w:eastAsia="Times New Roman" w:hAnsi="Times New Roman" w:cs="Times New Roman"/>
          <w:sz w:val="24"/>
          <w:szCs w:val="24"/>
        </w:rPr>
        <w:t>Код классификации расходов бюджетов состоит из двадцати знаков. Структура двадцатизначного кода классификации расходов бюджетов является единой для бюджетов бюджетной системы Российской Федерации и включает следующие составные части:</w:t>
      </w:r>
    </w:p>
    <w:p w:rsidR="00AD5365" w:rsidRPr="004A629A" w:rsidRDefault="00AD5365" w:rsidP="00B339D8">
      <w:pPr>
        <w:spacing w:before="100" w:beforeAutospacing="1" w:after="100" w:afterAutospacing="1" w:line="240" w:lineRule="auto"/>
        <w:jc w:val="both"/>
        <w:rPr>
          <w:rFonts w:ascii="Times New Roman" w:eastAsia="Times New Roman" w:hAnsi="Times New Roman" w:cs="Times New Roman"/>
          <w:sz w:val="24"/>
          <w:szCs w:val="24"/>
        </w:rPr>
      </w:pPr>
      <w:r w:rsidRPr="004A629A">
        <w:rPr>
          <w:rFonts w:ascii="Times New Roman" w:eastAsia="Times New Roman" w:hAnsi="Times New Roman" w:cs="Times New Roman"/>
          <w:sz w:val="24"/>
          <w:szCs w:val="24"/>
        </w:rPr>
        <w:t>- кода главного распорядителя бюджетных средств (1 - 3 разряды);</w:t>
      </w:r>
    </w:p>
    <w:p w:rsidR="00AD5365" w:rsidRPr="004A629A" w:rsidRDefault="00AD5365" w:rsidP="00B339D8">
      <w:pPr>
        <w:spacing w:before="100" w:beforeAutospacing="1" w:after="100" w:afterAutospacing="1" w:line="240" w:lineRule="auto"/>
        <w:jc w:val="both"/>
        <w:rPr>
          <w:rFonts w:ascii="Times New Roman" w:eastAsia="Times New Roman" w:hAnsi="Times New Roman" w:cs="Times New Roman"/>
          <w:sz w:val="24"/>
          <w:szCs w:val="24"/>
        </w:rPr>
      </w:pPr>
      <w:r w:rsidRPr="004A629A">
        <w:rPr>
          <w:rFonts w:ascii="Times New Roman" w:eastAsia="Times New Roman" w:hAnsi="Times New Roman" w:cs="Times New Roman"/>
          <w:sz w:val="24"/>
          <w:szCs w:val="24"/>
        </w:rPr>
        <w:t>- кода раздела (4 - 5 разряды); - кода подраздела (6 - 7 разряды);</w:t>
      </w:r>
    </w:p>
    <w:p w:rsidR="00AD5365" w:rsidRPr="004A629A" w:rsidRDefault="00AD5365" w:rsidP="00B339D8">
      <w:pPr>
        <w:spacing w:before="100" w:beforeAutospacing="1" w:after="100" w:afterAutospacing="1" w:line="240" w:lineRule="auto"/>
        <w:jc w:val="both"/>
        <w:rPr>
          <w:rFonts w:ascii="Times New Roman" w:eastAsia="Times New Roman" w:hAnsi="Times New Roman" w:cs="Times New Roman"/>
          <w:sz w:val="24"/>
          <w:szCs w:val="24"/>
        </w:rPr>
      </w:pPr>
      <w:r w:rsidRPr="004A629A">
        <w:rPr>
          <w:rFonts w:ascii="Times New Roman" w:eastAsia="Times New Roman" w:hAnsi="Times New Roman" w:cs="Times New Roman"/>
          <w:sz w:val="24"/>
          <w:szCs w:val="24"/>
        </w:rPr>
        <w:t>- кода целевой статьи (8 - 14 разряды);</w:t>
      </w:r>
    </w:p>
    <w:p w:rsidR="00AD5365" w:rsidRPr="004A629A" w:rsidRDefault="00AD5365" w:rsidP="00B339D8">
      <w:pPr>
        <w:spacing w:before="100" w:beforeAutospacing="1" w:after="100" w:afterAutospacing="1" w:line="240" w:lineRule="auto"/>
        <w:jc w:val="both"/>
        <w:rPr>
          <w:rFonts w:ascii="Times New Roman" w:eastAsia="Times New Roman" w:hAnsi="Times New Roman" w:cs="Times New Roman"/>
          <w:sz w:val="24"/>
          <w:szCs w:val="24"/>
        </w:rPr>
      </w:pPr>
      <w:r w:rsidRPr="004A629A">
        <w:rPr>
          <w:rFonts w:ascii="Times New Roman" w:eastAsia="Times New Roman" w:hAnsi="Times New Roman" w:cs="Times New Roman"/>
          <w:sz w:val="24"/>
          <w:szCs w:val="24"/>
        </w:rPr>
        <w:t>- кода вида расходов (15 - 17 разряды);</w:t>
      </w:r>
    </w:p>
    <w:p w:rsidR="00AD5365" w:rsidRPr="004A629A" w:rsidRDefault="00AD5365" w:rsidP="00B339D8">
      <w:pPr>
        <w:spacing w:before="100" w:beforeAutospacing="1" w:after="100" w:afterAutospacing="1" w:line="240" w:lineRule="auto"/>
        <w:jc w:val="both"/>
        <w:rPr>
          <w:rFonts w:ascii="Times New Roman" w:eastAsia="Times New Roman" w:hAnsi="Times New Roman" w:cs="Times New Roman"/>
          <w:sz w:val="24"/>
          <w:szCs w:val="24"/>
        </w:rPr>
      </w:pPr>
      <w:r w:rsidRPr="004A629A">
        <w:rPr>
          <w:rFonts w:ascii="Times New Roman" w:eastAsia="Times New Roman" w:hAnsi="Times New Roman" w:cs="Times New Roman"/>
          <w:sz w:val="24"/>
          <w:szCs w:val="24"/>
        </w:rPr>
        <w:lastRenderedPageBreak/>
        <w:t>- кода классификации операций сектора государственного управления, относящихся к расходам бюджетов (18 - 20 разряды)</w:t>
      </w:r>
    </w:p>
    <w:p w:rsidR="00AD5365" w:rsidRPr="004A629A" w:rsidRDefault="00AD5365" w:rsidP="00B339D8">
      <w:pPr>
        <w:spacing w:before="100" w:beforeAutospacing="1" w:after="100" w:afterAutospacing="1" w:line="240" w:lineRule="auto"/>
        <w:jc w:val="right"/>
        <w:rPr>
          <w:rFonts w:ascii="Times New Roman" w:eastAsia="Times New Roman" w:hAnsi="Times New Roman" w:cs="Times New Roman"/>
          <w:sz w:val="24"/>
          <w:szCs w:val="24"/>
        </w:rPr>
      </w:pPr>
      <w:r w:rsidRPr="004A629A">
        <w:rPr>
          <w:rFonts w:ascii="Times New Roman" w:eastAsia="Times New Roman" w:hAnsi="Times New Roman" w:cs="Times New Roman"/>
          <w:sz w:val="24"/>
          <w:szCs w:val="24"/>
        </w:rPr>
        <w:t>Источник</w:t>
      </w:r>
    </w:p>
    <w:p w:rsidR="00AD5365" w:rsidRPr="004A629A" w:rsidRDefault="00AD5365" w:rsidP="00B339D8">
      <w:pPr>
        <w:spacing w:before="100" w:beforeAutospacing="1" w:after="100" w:afterAutospacing="1" w:line="240" w:lineRule="auto"/>
        <w:jc w:val="both"/>
        <w:rPr>
          <w:rFonts w:ascii="Times New Roman" w:eastAsia="Times New Roman" w:hAnsi="Times New Roman" w:cs="Times New Roman"/>
          <w:sz w:val="24"/>
          <w:szCs w:val="24"/>
        </w:rPr>
      </w:pPr>
      <w:r w:rsidRPr="004A629A">
        <w:rPr>
          <w:rFonts w:ascii="Times New Roman" w:eastAsia="Times New Roman" w:hAnsi="Times New Roman" w:cs="Times New Roman"/>
          <w:b/>
          <w:bCs/>
          <w:sz w:val="24"/>
          <w:szCs w:val="24"/>
        </w:rPr>
        <w:t>Консолидированный бюджет</w:t>
      </w:r>
      <w:r w:rsidRPr="004A629A">
        <w:rPr>
          <w:rFonts w:ascii="Times New Roman" w:eastAsia="Times New Roman" w:hAnsi="Times New Roman" w:cs="Times New Roman"/>
          <w:sz w:val="24"/>
          <w:szCs w:val="24"/>
        </w:rPr>
        <w:t xml:space="preserve"> – свод бюджетов бюджетной системы Российской Федерации на соответствующей территории (за исключением бюджетов государственных внебюджетных фондов) без учета межбюджетных трансфертов между этими бюджетами</w:t>
      </w:r>
    </w:p>
    <w:p w:rsidR="00AD5365" w:rsidRPr="004A629A" w:rsidRDefault="00AD5365" w:rsidP="00B339D8">
      <w:pPr>
        <w:spacing w:before="100" w:beforeAutospacing="1" w:after="100" w:afterAutospacing="1" w:line="240" w:lineRule="auto"/>
        <w:jc w:val="right"/>
        <w:rPr>
          <w:rFonts w:ascii="Times New Roman" w:eastAsia="Times New Roman" w:hAnsi="Times New Roman" w:cs="Times New Roman"/>
          <w:sz w:val="24"/>
          <w:szCs w:val="24"/>
        </w:rPr>
      </w:pPr>
      <w:r w:rsidRPr="004A629A">
        <w:rPr>
          <w:rFonts w:ascii="Times New Roman" w:eastAsia="Times New Roman" w:hAnsi="Times New Roman" w:cs="Times New Roman"/>
          <w:sz w:val="24"/>
          <w:szCs w:val="24"/>
        </w:rPr>
        <w:t>Источник</w:t>
      </w:r>
    </w:p>
    <w:p w:rsidR="00AD5365" w:rsidRPr="004A629A" w:rsidRDefault="00AD5365" w:rsidP="00B339D8">
      <w:pPr>
        <w:spacing w:before="100" w:beforeAutospacing="1" w:after="100" w:afterAutospacing="1" w:line="240" w:lineRule="auto"/>
        <w:jc w:val="both"/>
        <w:rPr>
          <w:rFonts w:ascii="Times New Roman" w:eastAsia="Times New Roman" w:hAnsi="Times New Roman" w:cs="Times New Roman"/>
          <w:sz w:val="24"/>
          <w:szCs w:val="24"/>
        </w:rPr>
      </w:pPr>
      <w:r w:rsidRPr="004A629A">
        <w:rPr>
          <w:rFonts w:ascii="Times New Roman" w:eastAsia="Times New Roman" w:hAnsi="Times New Roman" w:cs="Times New Roman"/>
          <w:b/>
          <w:bCs/>
          <w:sz w:val="24"/>
          <w:szCs w:val="24"/>
        </w:rPr>
        <w:t>Консолидированный бюджет Российской Федерации</w:t>
      </w:r>
      <w:r w:rsidRPr="004A629A">
        <w:rPr>
          <w:rFonts w:ascii="Times New Roman" w:eastAsia="Times New Roman" w:hAnsi="Times New Roman" w:cs="Times New Roman"/>
          <w:sz w:val="24"/>
          <w:szCs w:val="24"/>
        </w:rPr>
        <w:t xml:space="preserve"> – федеральный бюджет и свод консолидированных бюджетов субъектов Российской Федерации (без учета межбюджетных трансфертов между этими бюджетами)</w:t>
      </w:r>
    </w:p>
    <w:p w:rsidR="00AD5365" w:rsidRPr="004A629A" w:rsidRDefault="00AD5365" w:rsidP="00B339D8">
      <w:pPr>
        <w:spacing w:before="100" w:beforeAutospacing="1" w:after="100" w:afterAutospacing="1" w:line="240" w:lineRule="auto"/>
        <w:jc w:val="right"/>
        <w:rPr>
          <w:rFonts w:ascii="Times New Roman" w:eastAsia="Times New Roman" w:hAnsi="Times New Roman" w:cs="Times New Roman"/>
          <w:sz w:val="24"/>
          <w:szCs w:val="24"/>
        </w:rPr>
      </w:pPr>
      <w:r w:rsidRPr="004A629A">
        <w:rPr>
          <w:rFonts w:ascii="Times New Roman" w:eastAsia="Times New Roman" w:hAnsi="Times New Roman" w:cs="Times New Roman"/>
          <w:sz w:val="24"/>
          <w:szCs w:val="24"/>
        </w:rPr>
        <w:t>Источник</w:t>
      </w:r>
    </w:p>
    <w:p w:rsidR="00AD5365" w:rsidRPr="004A629A" w:rsidRDefault="00AD5365" w:rsidP="00B339D8">
      <w:pPr>
        <w:spacing w:before="100" w:beforeAutospacing="1" w:after="100" w:afterAutospacing="1" w:line="240" w:lineRule="auto"/>
        <w:jc w:val="both"/>
        <w:rPr>
          <w:rFonts w:ascii="Times New Roman" w:eastAsia="Times New Roman" w:hAnsi="Times New Roman" w:cs="Times New Roman"/>
          <w:sz w:val="24"/>
          <w:szCs w:val="24"/>
        </w:rPr>
      </w:pPr>
      <w:r w:rsidRPr="004A629A">
        <w:rPr>
          <w:rFonts w:ascii="Times New Roman" w:eastAsia="Times New Roman" w:hAnsi="Times New Roman" w:cs="Times New Roman"/>
          <w:b/>
          <w:bCs/>
          <w:sz w:val="24"/>
          <w:szCs w:val="24"/>
        </w:rPr>
        <w:t>Консолидированный бюджет муниципального района</w:t>
      </w:r>
    </w:p>
    <w:p w:rsidR="00AD5365" w:rsidRPr="004A629A" w:rsidRDefault="00AD5365" w:rsidP="00B339D8">
      <w:pPr>
        <w:spacing w:before="100" w:beforeAutospacing="1" w:after="100" w:afterAutospacing="1" w:line="240" w:lineRule="auto"/>
        <w:jc w:val="both"/>
        <w:rPr>
          <w:rFonts w:ascii="Times New Roman" w:eastAsia="Times New Roman" w:hAnsi="Times New Roman" w:cs="Times New Roman"/>
          <w:sz w:val="24"/>
          <w:szCs w:val="24"/>
        </w:rPr>
      </w:pPr>
      <w:r w:rsidRPr="004A629A">
        <w:rPr>
          <w:rFonts w:ascii="Times New Roman" w:eastAsia="Times New Roman" w:hAnsi="Times New Roman" w:cs="Times New Roman"/>
          <w:sz w:val="24"/>
          <w:szCs w:val="24"/>
        </w:rPr>
        <w:t>Бюджет муниципального района (районный бюджет) и свод бюджетов городских и сельских поселений, входящих в состав муниципального района (без учета межбюджетных трансфертов между этими бюджетами), образуют консолидированный бюджет муниципального района</w:t>
      </w:r>
    </w:p>
    <w:p w:rsidR="00AD5365" w:rsidRPr="004A629A" w:rsidRDefault="00AD5365" w:rsidP="00B339D8">
      <w:pPr>
        <w:spacing w:before="100" w:beforeAutospacing="1" w:after="100" w:afterAutospacing="1" w:line="240" w:lineRule="auto"/>
        <w:jc w:val="right"/>
        <w:rPr>
          <w:rFonts w:ascii="Times New Roman" w:eastAsia="Times New Roman" w:hAnsi="Times New Roman" w:cs="Times New Roman"/>
          <w:sz w:val="24"/>
          <w:szCs w:val="24"/>
        </w:rPr>
      </w:pPr>
      <w:r w:rsidRPr="004A629A">
        <w:rPr>
          <w:rFonts w:ascii="Times New Roman" w:eastAsia="Times New Roman" w:hAnsi="Times New Roman" w:cs="Times New Roman"/>
          <w:sz w:val="24"/>
          <w:szCs w:val="24"/>
        </w:rPr>
        <w:t>Источник</w:t>
      </w:r>
    </w:p>
    <w:p w:rsidR="00AD5365" w:rsidRPr="004A629A" w:rsidRDefault="00AD5365" w:rsidP="00B339D8">
      <w:pPr>
        <w:spacing w:before="100" w:beforeAutospacing="1" w:after="100" w:afterAutospacing="1" w:line="240" w:lineRule="auto"/>
        <w:jc w:val="both"/>
        <w:rPr>
          <w:rFonts w:ascii="Times New Roman" w:eastAsia="Times New Roman" w:hAnsi="Times New Roman" w:cs="Times New Roman"/>
          <w:sz w:val="24"/>
          <w:szCs w:val="24"/>
        </w:rPr>
      </w:pPr>
      <w:r w:rsidRPr="004A629A">
        <w:rPr>
          <w:rFonts w:ascii="Times New Roman" w:eastAsia="Times New Roman" w:hAnsi="Times New Roman" w:cs="Times New Roman"/>
          <w:b/>
          <w:bCs/>
          <w:sz w:val="24"/>
          <w:szCs w:val="24"/>
        </w:rPr>
        <w:t>Консолидированный бюджет субъекта Российской Федерации</w:t>
      </w:r>
    </w:p>
    <w:p w:rsidR="00AD5365" w:rsidRPr="004A629A" w:rsidRDefault="00AD5365" w:rsidP="00B339D8">
      <w:pPr>
        <w:spacing w:before="100" w:beforeAutospacing="1" w:after="100" w:afterAutospacing="1" w:line="240" w:lineRule="auto"/>
        <w:jc w:val="both"/>
        <w:rPr>
          <w:rFonts w:ascii="Times New Roman" w:eastAsia="Times New Roman" w:hAnsi="Times New Roman" w:cs="Times New Roman"/>
          <w:sz w:val="24"/>
          <w:szCs w:val="24"/>
        </w:rPr>
      </w:pPr>
      <w:r w:rsidRPr="004A629A">
        <w:rPr>
          <w:rFonts w:ascii="Times New Roman" w:eastAsia="Times New Roman" w:hAnsi="Times New Roman" w:cs="Times New Roman"/>
          <w:sz w:val="24"/>
          <w:szCs w:val="24"/>
        </w:rPr>
        <w:t>Бюджет субъекта Российской Федерации и свод бюджетов муниципальных образований, входящих в состав субъекта Российской Федерации (без учета межбюджетных трансфертов между этими бюджетами), образуют консолидированный бюджет субъекта Российской Федерации</w:t>
      </w:r>
    </w:p>
    <w:p w:rsidR="00AD5365" w:rsidRPr="004A629A" w:rsidRDefault="00AD5365" w:rsidP="00B339D8">
      <w:pPr>
        <w:spacing w:before="100" w:beforeAutospacing="1" w:after="100" w:afterAutospacing="1" w:line="240" w:lineRule="auto"/>
        <w:jc w:val="right"/>
        <w:rPr>
          <w:rFonts w:ascii="Times New Roman" w:eastAsia="Times New Roman" w:hAnsi="Times New Roman" w:cs="Times New Roman"/>
          <w:sz w:val="24"/>
          <w:szCs w:val="24"/>
        </w:rPr>
      </w:pPr>
      <w:r w:rsidRPr="004A629A">
        <w:rPr>
          <w:rFonts w:ascii="Times New Roman" w:eastAsia="Times New Roman" w:hAnsi="Times New Roman" w:cs="Times New Roman"/>
          <w:sz w:val="24"/>
          <w:szCs w:val="24"/>
        </w:rPr>
        <w:t>Источник</w:t>
      </w:r>
    </w:p>
    <w:p w:rsidR="00AD5365" w:rsidRPr="004A629A" w:rsidRDefault="00AD5365" w:rsidP="00B339D8">
      <w:pPr>
        <w:spacing w:before="100" w:beforeAutospacing="1" w:after="100" w:afterAutospacing="1" w:line="240" w:lineRule="auto"/>
        <w:jc w:val="both"/>
        <w:rPr>
          <w:rFonts w:ascii="Times New Roman" w:eastAsia="Times New Roman" w:hAnsi="Times New Roman" w:cs="Times New Roman"/>
          <w:sz w:val="24"/>
          <w:szCs w:val="24"/>
        </w:rPr>
      </w:pPr>
      <w:bookmarkStart w:id="5" w:name="a10"/>
      <w:bookmarkEnd w:id="5"/>
      <w:r w:rsidRPr="004A629A">
        <w:rPr>
          <w:rFonts w:ascii="Times New Roman" w:eastAsia="Times New Roman" w:hAnsi="Times New Roman" w:cs="Times New Roman"/>
          <w:b/>
          <w:bCs/>
          <w:sz w:val="24"/>
          <w:szCs w:val="24"/>
        </w:rPr>
        <w:t>Лимит бюджетных обязательств</w:t>
      </w:r>
      <w:r w:rsidRPr="004A629A">
        <w:rPr>
          <w:rFonts w:ascii="Times New Roman" w:eastAsia="Times New Roman" w:hAnsi="Times New Roman" w:cs="Times New Roman"/>
          <w:sz w:val="24"/>
          <w:szCs w:val="24"/>
        </w:rPr>
        <w:t xml:space="preserve"> – объем прав в денежном выражении на принятие казенным учреждением бюджетных обязательств и (или) их исполнение в текущем финансовом году (текущем финансовом году и плановом периоде)</w:t>
      </w:r>
    </w:p>
    <w:p w:rsidR="00AD5365" w:rsidRPr="004A629A" w:rsidRDefault="00AD5365" w:rsidP="00B339D8">
      <w:pPr>
        <w:spacing w:before="100" w:beforeAutospacing="1" w:after="100" w:afterAutospacing="1" w:line="240" w:lineRule="auto"/>
        <w:jc w:val="both"/>
        <w:rPr>
          <w:rFonts w:ascii="Times New Roman" w:eastAsia="Times New Roman" w:hAnsi="Times New Roman" w:cs="Times New Roman"/>
          <w:sz w:val="24"/>
          <w:szCs w:val="24"/>
        </w:rPr>
      </w:pPr>
      <w:bookmarkStart w:id="6" w:name="a11"/>
      <w:bookmarkEnd w:id="6"/>
      <w:r w:rsidRPr="004A629A">
        <w:rPr>
          <w:rFonts w:ascii="Times New Roman" w:eastAsia="Times New Roman" w:hAnsi="Times New Roman" w:cs="Times New Roman"/>
          <w:b/>
          <w:bCs/>
          <w:sz w:val="24"/>
          <w:szCs w:val="24"/>
        </w:rPr>
        <w:t>Межбюджетные отношения</w:t>
      </w:r>
      <w:r w:rsidRPr="004A629A">
        <w:rPr>
          <w:rFonts w:ascii="Times New Roman" w:eastAsia="Times New Roman" w:hAnsi="Times New Roman" w:cs="Times New Roman"/>
          <w:sz w:val="24"/>
          <w:szCs w:val="24"/>
        </w:rPr>
        <w:t xml:space="preserve"> – взаимоотношения между публично-правовыми образованиями по вопросам регулирования бюджетных правоотношений, организации и осуществления бюджетного процесса</w:t>
      </w:r>
    </w:p>
    <w:p w:rsidR="00AD5365" w:rsidRPr="004A629A" w:rsidRDefault="00AD5365" w:rsidP="00B339D8">
      <w:pPr>
        <w:spacing w:before="100" w:beforeAutospacing="1" w:after="100" w:afterAutospacing="1" w:line="240" w:lineRule="auto"/>
        <w:jc w:val="right"/>
        <w:rPr>
          <w:rFonts w:ascii="Times New Roman" w:eastAsia="Times New Roman" w:hAnsi="Times New Roman" w:cs="Times New Roman"/>
          <w:sz w:val="24"/>
          <w:szCs w:val="24"/>
        </w:rPr>
      </w:pPr>
      <w:r w:rsidRPr="004A629A">
        <w:rPr>
          <w:rFonts w:ascii="Times New Roman" w:eastAsia="Times New Roman" w:hAnsi="Times New Roman" w:cs="Times New Roman"/>
          <w:sz w:val="24"/>
          <w:szCs w:val="24"/>
        </w:rPr>
        <w:t>Источник</w:t>
      </w:r>
    </w:p>
    <w:p w:rsidR="00AD5365" w:rsidRPr="004A629A" w:rsidRDefault="00AD5365" w:rsidP="00B339D8">
      <w:pPr>
        <w:spacing w:before="100" w:beforeAutospacing="1" w:after="100" w:afterAutospacing="1" w:line="240" w:lineRule="auto"/>
        <w:jc w:val="both"/>
        <w:rPr>
          <w:rFonts w:ascii="Times New Roman" w:eastAsia="Times New Roman" w:hAnsi="Times New Roman" w:cs="Times New Roman"/>
          <w:sz w:val="24"/>
          <w:szCs w:val="24"/>
        </w:rPr>
      </w:pPr>
      <w:r w:rsidRPr="004A629A">
        <w:rPr>
          <w:rFonts w:ascii="Times New Roman" w:eastAsia="Times New Roman" w:hAnsi="Times New Roman" w:cs="Times New Roman"/>
          <w:b/>
          <w:bCs/>
          <w:sz w:val="24"/>
          <w:szCs w:val="24"/>
        </w:rPr>
        <w:t>Межбюджетные трансферты</w:t>
      </w:r>
      <w:r w:rsidRPr="004A629A">
        <w:rPr>
          <w:rFonts w:ascii="Times New Roman" w:eastAsia="Times New Roman" w:hAnsi="Times New Roman" w:cs="Times New Roman"/>
          <w:sz w:val="24"/>
          <w:szCs w:val="24"/>
        </w:rPr>
        <w:t xml:space="preserve"> – средства, предоставляемые одним бюджетом бюджетной системы Российской Федерации другому бюджету бюджетной системы Российской Федерации</w:t>
      </w:r>
    </w:p>
    <w:p w:rsidR="00AD5365" w:rsidRPr="004A629A" w:rsidRDefault="00AD5365" w:rsidP="00B339D8">
      <w:pPr>
        <w:spacing w:before="100" w:beforeAutospacing="1" w:after="100" w:afterAutospacing="1" w:line="240" w:lineRule="auto"/>
        <w:jc w:val="right"/>
        <w:rPr>
          <w:rFonts w:ascii="Times New Roman" w:eastAsia="Times New Roman" w:hAnsi="Times New Roman" w:cs="Times New Roman"/>
          <w:sz w:val="24"/>
          <w:szCs w:val="24"/>
        </w:rPr>
      </w:pPr>
      <w:r w:rsidRPr="004A629A">
        <w:rPr>
          <w:rFonts w:ascii="Times New Roman" w:eastAsia="Times New Roman" w:hAnsi="Times New Roman" w:cs="Times New Roman"/>
          <w:sz w:val="24"/>
          <w:szCs w:val="24"/>
        </w:rPr>
        <w:t>Источник</w:t>
      </w:r>
    </w:p>
    <w:p w:rsidR="00AD5365" w:rsidRPr="004A629A" w:rsidRDefault="00AD5365" w:rsidP="00B339D8">
      <w:pPr>
        <w:spacing w:before="100" w:beforeAutospacing="1" w:after="100" w:afterAutospacing="1" w:line="240" w:lineRule="auto"/>
        <w:jc w:val="both"/>
        <w:rPr>
          <w:rFonts w:ascii="Times New Roman" w:eastAsia="Times New Roman" w:hAnsi="Times New Roman" w:cs="Times New Roman"/>
          <w:sz w:val="24"/>
          <w:szCs w:val="24"/>
        </w:rPr>
      </w:pPr>
      <w:r w:rsidRPr="004A629A">
        <w:rPr>
          <w:rFonts w:ascii="Times New Roman" w:eastAsia="Times New Roman" w:hAnsi="Times New Roman" w:cs="Times New Roman"/>
          <w:b/>
          <w:bCs/>
          <w:sz w:val="24"/>
          <w:szCs w:val="24"/>
        </w:rPr>
        <w:lastRenderedPageBreak/>
        <w:t>Межбюджетные трансферты из местных бюджетов предоставляются в форме:</w:t>
      </w:r>
    </w:p>
    <w:p w:rsidR="00AD5365" w:rsidRPr="004A629A" w:rsidRDefault="00AD5365" w:rsidP="00B339D8">
      <w:pPr>
        <w:spacing w:before="100" w:beforeAutospacing="1" w:after="100" w:afterAutospacing="1" w:line="240" w:lineRule="auto"/>
        <w:jc w:val="both"/>
        <w:rPr>
          <w:rFonts w:ascii="Times New Roman" w:eastAsia="Times New Roman" w:hAnsi="Times New Roman" w:cs="Times New Roman"/>
          <w:sz w:val="24"/>
          <w:szCs w:val="24"/>
        </w:rPr>
      </w:pPr>
      <w:r w:rsidRPr="004A629A">
        <w:rPr>
          <w:rFonts w:ascii="Times New Roman" w:eastAsia="Times New Roman" w:hAnsi="Times New Roman" w:cs="Times New Roman"/>
          <w:sz w:val="24"/>
          <w:szCs w:val="24"/>
        </w:rPr>
        <w:t>- дотаций из бюджетов муниципальных районов на выравнивание бюджетной обеспеченности поселений;</w:t>
      </w:r>
    </w:p>
    <w:p w:rsidR="00AD5365" w:rsidRPr="004A629A" w:rsidRDefault="00AD5365" w:rsidP="00B339D8">
      <w:pPr>
        <w:spacing w:before="100" w:beforeAutospacing="1" w:after="100" w:afterAutospacing="1" w:line="240" w:lineRule="auto"/>
        <w:jc w:val="both"/>
        <w:rPr>
          <w:rFonts w:ascii="Times New Roman" w:eastAsia="Times New Roman" w:hAnsi="Times New Roman" w:cs="Times New Roman"/>
          <w:sz w:val="24"/>
          <w:szCs w:val="24"/>
        </w:rPr>
      </w:pPr>
      <w:r w:rsidRPr="004A629A">
        <w:rPr>
          <w:rFonts w:ascii="Times New Roman" w:eastAsia="Times New Roman" w:hAnsi="Times New Roman" w:cs="Times New Roman"/>
          <w:sz w:val="24"/>
          <w:szCs w:val="24"/>
        </w:rPr>
        <w:t>- субсидий, перечисляемых из бюджетов поселений в бюджеты муниципальных районов на решение вопросов местного значения межмуниципального характера;</w:t>
      </w:r>
    </w:p>
    <w:p w:rsidR="00AD5365" w:rsidRPr="004A629A" w:rsidRDefault="00AD5365" w:rsidP="00B339D8">
      <w:pPr>
        <w:spacing w:before="100" w:beforeAutospacing="1" w:after="100" w:afterAutospacing="1" w:line="240" w:lineRule="auto"/>
        <w:jc w:val="both"/>
        <w:rPr>
          <w:rFonts w:ascii="Times New Roman" w:eastAsia="Times New Roman" w:hAnsi="Times New Roman" w:cs="Times New Roman"/>
          <w:sz w:val="24"/>
          <w:szCs w:val="24"/>
        </w:rPr>
      </w:pPr>
      <w:r w:rsidRPr="004A629A">
        <w:rPr>
          <w:rFonts w:ascii="Times New Roman" w:eastAsia="Times New Roman" w:hAnsi="Times New Roman" w:cs="Times New Roman"/>
          <w:sz w:val="24"/>
          <w:szCs w:val="24"/>
        </w:rPr>
        <w:t>- субсидий, перечисляемых в бюджеты субъектов Российской Федерации для формирования региональных фондов финансовой поддержки поселений и региональных фондов финансовой поддержки муниципальных районов (городских округов);</w:t>
      </w:r>
    </w:p>
    <w:p w:rsidR="00AD5365" w:rsidRPr="004A629A" w:rsidRDefault="00AD5365" w:rsidP="00B339D8">
      <w:pPr>
        <w:spacing w:before="100" w:beforeAutospacing="1" w:after="100" w:afterAutospacing="1" w:line="240" w:lineRule="auto"/>
        <w:jc w:val="both"/>
        <w:rPr>
          <w:rFonts w:ascii="Times New Roman" w:eastAsia="Times New Roman" w:hAnsi="Times New Roman" w:cs="Times New Roman"/>
          <w:sz w:val="24"/>
          <w:szCs w:val="24"/>
        </w:rPr>
      </w:pPr>
      <w:r w:rsidRPr="004A629A">
        <w:rPr>
          <w:rFonts w:ascii="Times New Roman" w:eastAsia="Times New Roman" w:hAnsi="Times New Roman" w:cs="Times New Roman"/>
          <w:sz w:val="24"/>
          <w:szCs w:val="24"/>
        </w:rPr>
        <w:t>- иных межбюджетных трансфертов</w:t>
      </w:r>
    </w:p>
    <w:p w:rsidR="00AD5365" w:rsidRPr="004A629A" w:rsidRDefault="00AD5365" w:rsidP="00B339D8">
      <w:pPr>
        <w:spacing w:before="100" w:beforeAutospacing="1" w:after="100" w:afterAutospacing="1" w:line="240" w:lineRule="auto"/>
        <w:jc w:val="both"/>
        <w:rPr>
          <w:rFonts w:ascii="Times New Roman" w:eastAsia="Times New Roman" w:hAnsi="Times New Roman" w:cs="Times New Roman"/>
          <w:sz w:val="24"/>
          <w:szCs w:val="24"/>
        </w:rPr>
      </w:pPr>
      <w:r w:rsidRPr="004A629A">
        <w:rPr>
          <w:rFonts w:ascii="Times New Roman" w:eastAsia="Times New Roman" w:hAnsi="Times New Roman" w:cs="Times New Roman"/>
          <w:sz w:val="24"/>
          <w:szCs w:val="24"/>
        </w:rPr>
        <w:t>Межбюджетные трансферты из бюджетов муниципальных районов бюджетам поселений (за исключением межбюджетных трансфертов на осуществление части полномочий по решению вопросов местного значения в соответствии с заключенными соглашениями) предоставляются при условии соблюдения соответствующими органами местного самоуправления поселений бюджетного законодательства Российской Федерации и законодательства Российской Федерации о налогах и сборах</w:t>
      </w:r>
    </w:p>
    <w:p w:rsidR="00AD5365" w:rsidRPr="004A629A" w:rsidRDefault="00AD5365" w:rsidP="00B339D8">
      <w:pPr>
        <w:spacing w:before="100" w:beforeAutospacing="1" w:after="100" w:afterAutospacing="1" w:line="240" w:lineRule="auto"/>
        <w:jc w:val="right"/>
        <w:rPr>
          <w:rFonts w:ascii="Times New Roman" w:eastAsia="Times New Roman" w:hAnsi="Times New Roman" w:cs="Times New Roman"/>
          <w:sz w:val="24"/>
          <w:szCs w:val="24"/>
        </w:rPr>
      </w:pPr>
      <w:r w:rsidRPr="004A629A">
        <w:rPr>
          <w:rFonts w:ascii="Times New Roman" w:eastAsia="Times New Roman" w:hAnsi="Times New Roman" w:cs="Times New Roman"/>
          <w:sz w:val="24"/>
          <w:szCs w:val="24"/>
        </w:rPr>
        <w:t>Источник</w:t>
      </w:r>
    </w:p>
    <w:p w:rsidR="00AD5365" w:rsidRPr="004A629A" w:rsidRDefault="00AD5365" w:rsidP="00B339D8">
      <w:pPr>
        <w:spacing w:before="100" w:beforeAutospacing="1" w:after="100" w:afterAutospacing="1" w:line="240" w:lineRule="auto"/>
        <w:jc w:val="both"/>
        <w:rPr>
          <w:rFonts w:ascii="Times New Roman" w:eastAsia="Times New Roman" w:hAnsi="Times New Roman" w:cs="Times New Roman"/>
          <w:sz w:val="24"/>
          <w:szCs w:val="24"/>
        </w:rPr>
      </w:pPr>
      <w:r w:rsidRPr="004A629A">
        <w:rPr>
          <w:rFonts w:ascii="Times New Roman" w:eastAsia="Times New Roman" w:hAnsi="Times New Roman" w:cs="Times New Roman"/>
          <w:b/>
          <w:bCs/>
          <w:sz w:val="24"/>
          <w:szCs w:val="24"/>
        </w:rPr>
        <w:t>Межбюджетные трансферты из областного бюджета предоставляются в форме:</w:t>
      </w:r>
    </w:p>
    <w:p w:rsidR="00AD5365" w:rsidRPr="004A629A" w:rsidRDefault="00AD5365" w:rsidP="00B339D8">
      <w:pPr>
        <w:spacing w:before="100" w:beforeAutospacing="1" w:after="100" w:afterAutospacing="1" w:line="240" w:lineRule="auto"/>
        <w:jc w:val="both"/>
        <w:rPr>
          <w:rFonts w:ascii="Times New Roman" w:eastAsia="Times New Roman" w:hAnsi="Times New Roman" w:cs="Times New Roman"/>
          <w:sz w:val="24"/>
          <w:szCs w:val="24"/>
        </w:rPr>
      </w:pPr>
      <w:r w:rsidRPr="004A629A">
        <w:rPr>
          <w:rFonts w:ascii="Times New Roman" w:eastAsia="Times New Roman" w:hAnsi="Times New Roman" w:cs="Times New Roman"/>
          <w:sz w:val="24"/>
          <w:szCs w:val="24"/>
        </w:rPr>
        <w:t xml:space="preserve">- дотаций на выравнивание бюджетной обеспеченности поселений </w:t>
      </w:r>
      <w:r w:rsidR="008E1F59">
        <w:rPr>
          <w:rFonts w:ascii="Times New Roman" w:eastAsia="Times New Roman" w:hAnsi="Times New Roman" w:cs="Times New Roman"/>
          <w:sz w:val="24"/>
          <w:szCs w:val="24"/>
        </w:rPr>
        <w:t>Курск</w:t>
      </w:r>
      <w:r w:rsidRPr="004A629A">
        <w:rPr>
          <w:rFonts w:ascii="Times New Roman" w:eastAsia="Times New Roman" w:hAnsi="Times New Roman" w:cs="Times New Roman"/>
          <w:sz w:val="24"/>
          <w:szCs w:val="24"/>
        </w:rPr>
        <w:t xml:space="preserve">ой области и дотаций на выравнивание бюджетной обеспеченности муниципальных районов (городского округа) </w:t>
      </w:r>
      <w:r w:rsidR="008E1F59">
        <w:rPr>
          <w:rFonts w:ascii="Times New Roman" w:eastAsia="Times New Roman" w:hAnsi="Times New Roman" w:cs="Times New Roman"/>
          <w:sz w:val="24"/>
          <w:szCs w:val="24"/>
        </w:rPr>
        <w:t>Курс</w:t>
      </w:r>
      <w:r w:rsidRPr="004A629A">
        <w:rPr>
          <w:rFonts w:ascii="Times New Roman" w:eastAsia="Times New Roman" w:hAnsi="Times New Roman" w:cs="Times New Roman"/>
          <w:sz w:val="24"/>
          <w:szCs w:val="24"/>
        </w:rPr>
        <w:t>кой области;</w:t>
      </w:r>
    </w:p>
    <w:p w:rsidR="00AD5365" w:rsidRPr="004A629A" w:rsidRDefault="00AD5365" w:rsidP="00B339D8">
      <w:pPr>
        <w:spacing w:before="100" w:beforeAutospacing="1" w:after="100" w:afterAutospacing="1" w:line="240" w:lineRule="auto"/>
        <w:jc w:val="both"/>
        <w:rPr>
          <w:rFonts w:ascii="Times New Roman" w:eastAsia="Times New Roman" w:hAnsi="Times New Roman" w:cs="Times New Roman"/>
          <w:sz w:val="24"/>
          <w:szCs w:val="24"/>
        </w:rPr>
      </w:pPr>
      <w:r w:rsidRPr="004A629A">
        <w:rPr>
          <w:rFonts w:ascii="Times New Roman" w:eastAsia="Times New Roman" w:hAnsi="Times New Roman" w:cs="Times New Roman"/>
          <w:sz w:val="24"/>
          <w:szCs w:val="24"/>
        </w:rPr>
        <w:t>- субсидий местным бюджетам;</w:t>
      </w:r>
    </w:p>
    <w:p w:rsidR="00AD5365" w:rsidRPr="004A629A" w:rsidRDefault="00AD5365" w:rsidP="00B339D8">
      <w:pPr>
        <w:spacing w:before="100" w:beforeAutospacing="1" w:after="100" w:afterAutospacing="1" w:line="240" w:lineRule="auto"/>
        <w:jc w:val="both"/>
        <w:rPr>
          <w:rFonts w:ascii="Times New Roman" w:eastAsia="Times New Roman" w:hAnsi="Times New Roman" w:cs="Times New Roman"/>
          <w:sz w:val="24"/>
          <w:szCs w:val="24"/>
        </w:rPr>
      </w:pPr>
      <w:r w:rsidRPr="004A629A">
        <w:rPr>
          <w:rFonts w:ascii="Times New Roman" w:eastAsia="Times New Roman" w:hAnsi="Times New Roman" w:cs="Times New Roman"/>
          <w:sz w:val="24"/>
          <w:szCs w:val="24"/>
        </w:rPr>
        <w:t>- субвенций местным бюджетам;</w:t>
      </w:r>
    </w:p>
    <w:p w:rsidR="00AD5365" w:rsidRPr="004A629A" w:rsidRDefault="00AD5365" w:rsidP="00B339D8">
      <w:pPr>
        <w:spacing w:before="100" w:beforeAutospacing="1" w:after="100" w:afterAutospacing="1" w:line="240" w:lineRule="auto"/>
        <w:jc w:val="both"/>
        <w:rPr>
          <w:rFonts w:ascii="Times New Roman" w:eastAsia="Times New Roman" w:hAnsi="Times New Roman" w:cs="Times New Roman"/>
          <w:sz w:val="24"/>
          <w:szCs w:val="24"/>
        </w:rPr>
      </w:pPr>
      <w:r w:rsidRPr="004A629A">
        <w:rPr>
          <w:rFonts w:ascii="Times New Roman" w:eastAsia="Times New Roman" w:hAnsi="Times New Roman" w:cs="Times New Roman"/>
          <w:sz w:val="24"/>
          <w:szCs w:val="24"/>
        </w:rPr>
        <w:t>- субсидий федеральному бюджету;</w:t>
      </w:r>
    </w:p>
    <w:p w:rsidR="00AD5365" w:rsidRPr="004A629A" w:rsidRDefault="00AD5365" w:rsidP="00B339D8">
      <w:pPr>
        <w:spacing w:before="100" w:beforeAutospacing="1" w:after="100" w:afterAutospacing="1" w:line="240" w:lineRule="auto"/>
        <w:jc w:val="both"/>
        <w:rPr>
          <w:rFonts w:ascii="Times New Roman" w:eastAsia="Times New Roman" w:hAnsi="Times New Roman" w:cs="Times New Roman"/>
          <w:sz w:val="24"/>
          <w:szCs w:val="24"/>
        </w:rPr>
      </w:pPr>
      <w:r w:rsidRPr="004A629A">
        <w:rPr>
          <w:rFonts w:ascii="Times New Roman" w:eastAsia="Times New Roman" w:hAnsi="Times New Roman" w:cs="Times New Roman"/>
          <w:sz w:val="24"/>
          <w:szCs w:val="24"/>
        </w:rPr>
        <w:t>- иных межбюджетных трансфертов бюджетам бюджетной системы Российской Федерации</w:t>
      </w:r>
    </w:p>
    <w:p w:rsidR="00AD5365" w:rsidRPr="004A629A" w:rsidRDefault="00AD5365" w:rsidP="00B339D8">
      <w:pPr>
        <w:spacing w:before="100" w:beforeAutospacing="1" w:after="100" w:afterAutospacing="1" w:line="240" w:lineRule="auto"/>
        <w:jc w:val="right"/>
        <w:rPr>
          <w:rFonts w:ascii="Times New Roman" w:eastAsia="Times New Roman" w:hAnsi="Times New Roman" w:cs="Times New Roman"/>
          <w:sz w:val="24"/>
          <w:szCs w:val="24"/>
        </w:rPr>
      </w:pPr>
      <w:r w:rsidRPr="004A629A">
        <w:rPr>
          <w:rFonts w:ascii="Times New Roman" w:eastAsia="Times New Roman" w:hAnsi="Times New Roman" w:cs="Times New Roman"/>
          <w:sz w:val="24"/>
          <w:szCs w:val="24"/>
        </w:rPr>
        <w:t>Источник</w:t>
      </w:r>
    </w:p>
    <w:p w:rsidR="00AD5365" w:rsidRPr="004A629A" w:rsidRDefault="00AD5365" w:rsidP="00B339D8">
      <w:pPr>
        <w:spacing w:before="100" w:beforeAutospacing="1" w:after="100" w:afterAutospacing="1" w:line="240" w:lineRule="auto"/>
        <w:jc w:val="both"/>
        <w:rPr>
          <w:rFonts w:ascii="Times New Roman" w:eastAsia="Times New Roman" w:hAnsi="Times New Roman" w:cs="Times New Roman"/>
          <w:sz w:val="24"/>
          <w:szCs w:val="24"/>
        </w:rPr>
      </w:pPr>
      <w:r w:rsidRPr="004A629A">
        <w:rPr>
          <w:rFonts w:ascii="Times New Roman" w:eastAsia="Times New Roman" w:hAnsi="Times New Roman" w:cs="Times New Roman"/>
          <w:b/>
          <w:bCs/>
          <w:sz w:val="24"/>
          <w:szCs w:val="24"/>
        </w:rPr>
        <w:t>Бюджет муниципального образования (местный бюджет)</w:t>
      </w:r>
      <w:r w:rsidRPr="004A629A">
        <w:rPr>
          <w:rFonts w:ascii="Times New Roman" w:eastAsia="Times New Roman" w:hAnsi="Times New Roman" w:cs="Times New Roman"/>
          <w:sz w:val="24"/>
          <w:szCs w:val="24"/>
        </w:rPr>
        <w:t xml:space="preserve"> предназначен для исполнения расходных обязательств муниципального образования</w:t>
      </w:r>
    </w:p>
    <w:p w:rsidR="00AD5365" w:rsidRPr="004A629A" w:rsidRDefault="00AD5365" w:rsidP="00B339D8">
      <w:pPr>
        <w:spacing w:before="100" w:beforeAutospacing="1" w:after="100" w:afterAutospacing="1" w:line="240" w:lineRule="auto"/>
        <w:jc w:val="right"/>
        <w:rPr>
          <w:rFonts w:ascii="Times New Roman" w:eastAsia="Times New Roman" w:hAnsi="Times New Roman" w:cs="Times New Roman"/>
          <w:sz w:val="24"/>
          <w:szCs w:val="24"/>
        </w:rPr>
      </w:pPr>
      <w:r w:rsidRPr="004A629A">
        <w:rPr>
          <w:rFonts w:ascii="Times New Roman" w:eastAsia="Times New Roman" w:hAnsi="Times New Roman" w:cs="Times New Roman"/>
          <w:sz w:val="24"/>
          <w:szCs w:val="24"/>
        </w:rPr>
        <w:t>Источник</w:t>
      </w:r>
    </w:p>
    <w:p w:rsidR="00AD5365" w:rsidRPr="004A629A" w:rsidRDefault="00AD5365" w:rsidP="00B339D8">
      <w:pPr>
        <w:spacing w:before="100" w:beforeAutospacing="1" w:after="100" w:afterAutospacing="1" w:line="240" w:lineRule="auto"/>
        <w:jc w:val="both"/>
        <w:rPr>
          <w:rFonts w:ascii="Times New Roman" w:eastAsia="Times New Roman" w:hAnsi="Times New Roman" w:cs="Times New Roman"/>
          <w:sz w:val="24"/>
          <w:szCs w:val="24"/>
        </w:rPr>
      </w:pPr>
      <w:r w:rsidRPr="004A629A">
        <w:rPr>
          <w:rFonts w:ascii="Times New Roman" w:eastAsia="Times New Roman" w:hAnsi="Times New Roman" w:cs="Times New Roman"/>
          <w:b/>
          <w:bCs/>
          <w:sz w:val="24"/>
          <w:szCs w:val="24"/>
        </w:rPr>
        <w:t>Муниципальное образование</w:t>
      </w:r>
      <w:r w:rsidRPr="004A629A">
        <w:rPr>
          <w:rFonts w:ascii="Times New Roman" w:eastAsia="Times New Roman" w:hAnsi="Times New Roman" w:cs="Times New Roman"/>
          <w:sz w:val="24"/>
          <w:szCs w:val="24"/>
        </w:rPr>
        <w:t xml:space="preserve"> – городское или сельское поселение, муниципальный район, городской округ, городской округ с внутригородским делением, внутригородской район либо внутригородская территория города федерального значения</w:t>
      </w:r>
    </w:p>
    <w:p w:rsidR="00AD5365" w:rsidRPr="004A629A" w:rsidRDefault="00AD5365" w:rsidP="00B339D8">
      <w:pPr>
        <w:spacing w:before="100" w:beforeAutospacing="1" w:after="100" w:afterAutospacing="1" w:line="240" w:lineRule="auto"/>
        <w:jc w:val="right"/>
        <w:rPr>
          <w:rFonts w:ascii="Times New Roman" w:eastAsia="Times New Roman" w:hAnsi="Times New Roman" w:cs="Times New Roman"/>
          <w:sz w:val="24"/>
          <w:szCs w:val="24"/>
        </w:rPr>
      </w:pPr>
      <w:r w:rsidRPr="004A629A">
        <w:rPr>
          <w:rFonts w:ascii="Times New Roman" w:eastAsia="Times New Roman" w:hAnsi="Times New Roman" w:cs="Times New Roman"/>
          <w:sz w:val="24"/>
          <w:szCs w:val="24"/>
        </w:rPr>
        <w:t>Источник</w:t>
      </w:r>
    </w:p>
    <w:p w:rsidR="00AD5365" w:rsidRPr="004A629A" w:rsidRDefault="00AD5365" w:rsidP="00B339D8">
      <w:pPr>
        <w:spacing w:before="100" w:beforeAutospacing="1" w:after="100" w:afterAutospacing="1" w:line="240" w:lineRule="auto"/>
        <w:jc w:val="both"/>
        <w:rPr>
          <w:rFonts w:ascii="Times New Roman" w:eastAsia="Times New Roman" w:hAnsi="Times New Roman" w:cs="Times New Roman"/>
          <w:sz w:val="24"/>
          <w:szCs w:val="24"/>
        </w:rPr>
      </w:pPr>
      <w:proofErr w:type="gramStart"/>
      <w:r w:rsidRPr="004A629A">
        <w:rPr>
          <w:rFonts w:ascii="Times New Roman" w:eastAsia="Times New Roman" w:hAnsi="Times New Roman" w:cs="Times New Roman"/>
          <w:b/>
          <w:bCs/>
          <w:sz w:val="24"/>
          <w:szCs w:val="24"/>
        </w:rPr>
        <w:lastRenderedPageBreak/>
        <w:t>Муниципальный правовой акт</w:t>
      </w:r>
      <w:r w:rsidRPr="004A629A">
        <w:rPr>
          <w:rFonts w:ascii="Times New Roman" w:eastAsia="Times New Roman" w:hAnsi="Times New Roman" w:cs="Times New Roman"/>
          <w:sz w:val="24"/>
          <w:szCs w:val="24"/>
        </w:rPr>
        <w:t xml:space="preserve"> – решение, принятое непосредственно населением муниципального образования по вопросам местного значения, либо решение, принятое органом местного самоуправления и (или) должностным лицом местного самоуправления по вопросам местного значения, по вопросам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 а также по иным вопросам, отнесенным уставом муниципального образования в соответствии с федеральными законами</w:t>
      </w:r>
      <w:proofErr w:type="gramEnd"/>
      <w:r w:rsidRPr="004A629A">
        <w:rPr>
          <w:rFonts w:ascii="Times New Roman" w:eastAsia="Times New Roman" w:hAnsi="Times New Roman" w:cs="Times New Roman"/>
          <w:sz w:val="24"/>
          <w:szCs w:val="24"/>
        </w:rPr>
        <w:t xml:space="preserve"> к полномочиям органов местного самоуправления и (или) должностных лиц местного самоуправления, документально оформленные, обязательные для исполнения на территории муниципального образования, устанавливающие либо изменяющие общеобязательные правила или имеющие индивидуальный характер</w:t>
      </w:r>
    </w:p>
    <w:p w:rsidR="00AD5365" w:rsidRPr="004A629A" w:rsidRDefault="00AD5365" w:rsidP="00B339D8">
      <w:pPr>
        <w:spacing w:before="100" w:beforeAutospacing="1" w:after="100" w:afterAutospacing="1" w:line="240" w:lineRule="auto"/>
        <w:jc w:val="right"/>
        <w:rPr>
          <w:rFonts w:ascii="Times New Roman" w:eastAsia="Times New Roman" w:hAnsi="Times New Roman" w:cs="Times New Roman"/>
          <w:sz w:val="24"/>
          <w:szCs w:val="24"/>
        </w:rPr>
      </w:pPr>
      <w:r w:rsidRPr="004A629A">
        <w:rPr>
          <w:rFonts w:ascii="Times New Roman" w:eastAsia="Times New Roman" w:hAnsi="Times New Roman" w:cs="Times New Roman"/>
          <w:sz w:val="24"/>
          <w:szCs w:val="24"/>
        </w:rPr>
        <w:t>Источник</w:t>
      </w:r>
    </w:p>
    <w:p w:rsidR="00AD5365" w:rsidRPr="004A629A" w:rsidRDefault="00AD5365" w:rsidP="00B339D8">
      <w:pPr>
        <w:spacing w:before="100" w:beforeAutospacing="1" w:after="100" w:afterAutospacing="1" w:line="240" w:lineRule="auto"/>
        <w:jc w:val="both"/>
        <w:rPr>
          <w:rFonts w:ascii="Times New Roman" w:eastAsia="Times New Roman" w:hAnsi="Times New Roman" w:cs="Times New Roman"/>
          <w:sz w:val="24"/>
          <w:szCs w:val="24"/>
        </w:rPr>
      </w:pPr>
      <w:bookmarkStart w:id="7" w:name="a12"/>
      <w:bookmarkEnd w:id="7"/>
      <w:proofErr w:type="gramStart"/>
      <w:r w:rsidRPr="004A629A">
        <w:rPr>
          <w:rFonts w:ascii="Times New Roman" w:eastAsia="Times New Roman" w:hAnsi="Times New Roman" w:cs="Times New Roman"/>
          <w:b/>
          <w:bCs/>
          <w:sz w:val="24"/>
          <w:szCs w:val="24"/>
        </w:rPr>
        <w:t>Налоговые доходы</w:t>
      </w:r>
      <w:r w:rsidRPr="004A629A">
        <w:rPr>
          <w:rFonts w:ascii="Times New Roman" w:eastAsia="Times New Roman" w:hAnsi="Times New Roman" w:cs="Times New Roman"/>
          <w:sz w:val="24"/>
          <w:szCs w:val="24"/>
        </w:rPr>
        <w:t xml:space="preserve"> – доходы от предусмотренных законодательством Российской Федерации о налогах и сборах федеральных налогов и сборов, в том числе от налогов, предусмотренных специальными налоговыми режимами, региональных и местных налогов, а также пеней и штрафов по ним</w:t>
      </w:r>
      <w:proofErr w:type="gramEnd"/>
    </w:p>
    <w:p w:rsidR="00AD5365" w:rsidRPr="004A629A" w:rsidRDefault="00AD5365" w:rsidP="00B339D8">
      <w:pPr>
        <w:spacing w:before="100" w:beforeAutospacing="1" w:after="100" w:afterAutospacing="1" w:line="240" w:lineRule="auto"/>
        <w:jc w:val="right"/>
        <w:rPr>
          <w:rFonts w:ascii="Times New Roman" w:eastAsia="Times New Roman" w:hAnsi="Times New Roman" w:cs="Times New Roman"/>
          <w:sz w:val="24"/>
          <w:szCs w:val="24"/>
        </w:rPr>
      </w:pPr>
      <w:r w:rsidRPr="004A629A">
        <w:rPr>
          <w:rFonts w:ascii="Times New Roman" w:eastAsia="Times New Roman" w:hAnsi="Times New Roman" w:cs="Times New Roman"/>
          <w:sz w:val="24"/>
          <w:szCs w:val="24"/>
        </w:rPr>
        <w:t>Источник</w:t>
      </w:r>
    </w:p>
    <w:p w:rsidR="00AD5365" w:rsidRPr="004A629A" w:rsidRDefault="00AD5365" w:rsidP="00B339D8">
      <w:pPr>
        <w:spacing w:before="100" w:beforeAutospacing="1" w:after="100" w:afterAutospacing="1" w:line="240" w:lineRule="auto"/>
        <w:jc w:val="both"/>
        <w:rPr>
          <w:rFonts w:ascii="Times New Roman" w:eastAsia="Times New Roman" w:hAnsi="Times New Roman" w:cs="Times New Roman"/>
          <w:sz w:val="24"/>
          <w:szCs w:val="24"/>
        </w:rPr>
      </w:pPr>
      <w:r w:rsidRPr="004A629A">
        <w:rPr>
          <w:rFonts w:ascii="Times New Roman" w:eastAsia="Times New Roman" w:hAnsi="Times New Roman" w:cs="Times New Roman"/>
          <w:b/>
          <w:bCs/>
          <w:sz w:val="24"/>
          <w:szCs w:val="24"/>
        </w:rPr>
        <w:t>Налоговые доходы бюджетов поселений</w:t>
      </w:r>
    </w:p>
    <w:p w:rsidR="00AD5365" w:rsidRPr="004A629A" w:rsidRDefault="00AD5365" w:rsidP="00B339D8">
      <w:pPr>
        <w:spacing w:before="100" w:beforeAutospacing="1" w:after="100" w:afterAutospacing="1" w:line="240" w:lineRule="auto"/>
        <w:jc w:val="both"/>
        <w:rPr>
          <w:rFonts w:ascii="Times New Roman" w:eastAsia="Times New Roman" w:hAnsi="Times New Roman" w:cs="Times New Roman"/>
          <w:sz w:val="24"/>
          <w:szCs w:val="24"/>
        </w:rPr>
      </w:pPr>
      <w:r w:rsidRPr="004A629A">
        <w:rPr>
          <w:rFonts w:ascii="Times New Roman" w:eastAsia="Times New Roman" w:hAnsi="Times New Roman" w:cs="Times New Roman"/>
          <w:sz w:val="24"/>
          <w:szCs w:val="24"/>
        </w:rPr>
        <w:t>В бюджеты поселений зачисляются налоговые доходы от следующих местных налогов, устанавливаемых представительными органами поселений в соответствии с законодательством Российской Федерации о налогах и сборах:</w:t>
      </w:r>
    </w:p>
    <w:p w:rsidR="00AD5365" w:rsidRPr="004A629A" w:rsidRDefault="00AD5365" w:rsidP="00B339D8">
      <w:pPr>
        <w:spacing w:before="100" w:beforeAutospacing="1" w:after="100" w:afterAutospacing="1" w:line="240" w:lineRule="auto"/>
        <w:jc w:val="both"/>
        <w:rPr>
          <w:rFonts w:ascii="Times New Roman" w:eastAsia="Times New Roman" w:hAnsi="Times New Roman" w:cs="Times New Roman"/>
          <w:sz w:val="24"/>
          <w:szCs w:val="24"/>
        </w:rPr>
      </w:pPr>
      <w:r w:rsidRPr="004A629A">
        <w:rPr>
          <w:rFonts w:ascii="Times New Roman" w:eastAsia="Times New Roman" w:hAnsi="Times New Roman" w:cs="Times New Roman"/>
          <w:sz w:val="24"/>
          <w:szCs w:val="24"/>
        </w:rPr>
        <w:t>- земельного налога – по нормативу 100 процентов;</w:t>
      </w:r>
    </w:p>
    <w:p w:rsidR="00AD5365" w:rsidRPr="004A629A" w:rsidRDefault="00AD5365" w:rsidP="00B339D8">
      <w:pPr>
        <w:spacing w:before="100" w:beforeAutospacing="1" w:after="100" w:afterAutospacing="1" w:line="240" w:lineRule="auto"/>
        <w:jc w:val="both"/>
        <w:rPr>
          <w:rFonts w:ascii="Times New Roman" w:eastAsia="Times New Roman" w:hAnsi="Times New Roman" w:cs="Times New Roman"/>
          <w:sz w:val="24"/>
          <w:szCs w:val="24"/>
        </w:rPr>
      </w:pPr>
      <w:r w:rsidRPr="004A629A">
        <w:rPr>
          <w:rFonts w:ascii="Times New Roman" w:eastAsia="Times New Roman" w:hAnsi="Times New Roman" w:cs="Times New Roman"/>
          <w:sz w:val="24"/>
          <w:szCs w:val="24"/>
        </w:rPr>
        <w:t>- налога на имущество физических лиц – по нормативу 100 процентов</w:t>
      </w:r>
    </w:p>
    <w:p w:rsidR="00AD5365" w:rsidRPr="004A629A" w:rsidRDefault="00AD5365" w:rsidP="00B339D8">
      <w:pPr>
        <w:spacing w:before="100" w:beforeAutospacing="1" w:after="100" w:afterAutospacing="1" w:line="240" w:lineRule="auto"/>
        <w:jc w:val="both"/>
        <w:rPr>
          <w:rFonts w:ascii="Times New Roman" w:eastAsia="Times New Roman" w:hAnsi="Times New Roman" w:cs="Times New Roman"/>
          <w:sz w:val="24"/>
          <w:szCs w:val="24"/>
        </w:rPr>
      </w:pPr>
      <w:r w:rsidRPr="004A629A">
        <w:rPr>
          <w:rFonts w:ascii="Times New Roman" w:eastAsia="Times New Roman" w:hAnsi="Times New Roman" w:cs="Times New Roman"/>
          <w:sz w:val="24"/>
          <w:szCs w:val="24"/>
        </w:rPr>
        <w:t>В бюджеты поселений зачисляются налоговые доходы от следующих федеральных налогов и сборов, в том числе налогов, предусмотренных специальными налоговыми режимами:</w:t>
      </w:r>
    </w:p>
    <w:p w:rsidR="009264E7" w:rsidRDefault="00AD5365" w:rsidP="00B339D8">
      <w:pPr>
        <w:spacing w:before="100" w:beforeAutospacing="1" w:after="100" w:afterAutospacing="1" w:line="240" w:lineRule="auto"/>
        <w:jc w:val="both"/>
        <w:rPr>
          <w:rFonts w:ascii="Times New Roman" w:eastAsia="Times New Roman" w:hAnsi="Times New Roman" w:cs="Times New Roman"/>
          <w:sz w:val="24"/>
          <w:szCs w:val="24"/>
        </w:rPr>
      </w:pPr>
      <w:r w:rsidRPr="004A629A">
        <w:rPr>
          <w:rFonts w:ascii="Times New Roman" w:eastAsia="Times New Roman" w:hAnsi="Times New Roman" w:cs="Times New Roman"/>
          <w:sz w:val="24"/>
          <w:szCs w:val="24"/>
        </w:rPr>
        <w:t>- налога на доходы физических лиц – по нормативу</w:t>
      </w:r>
      <w:r w:rsidR="009B1C1F">
        <w:rPr>
          <w:rFonts w:ascii="Times New Roman" w:eastAsia="Times New Roman" w:hAnsi="Times New Roman" w:cs="Times New Roman"/>
          <w:sz w:val="24"/>
          <w:szCs w:val="24"/>
        </w:rPr>
        <w:t xml:space="preserve">, </w:t>
      </w:r>
    </w:p>
    <w:p w:rsidR="00AD5365" w:rsidRPr="004A629A" w:rsidRDefault="00AD5365" w:rsidP="00B339D8">
      <w:pPr>
        <w:spacing w:before="100" w:beforeAutospacing="1" w:after="100" w:afterAutospacing="1" w:line="240" w:lineRule="auto"/>
        <w:jc w:val="both"/>
        <w:rPr>
          <w:rFonts w:ascii="Times New Roman" w:eastAsia="Times New Roman" w:hAnsi="Times New Roman" w:cs="Times New Roman"/>
          <w:sz w:val="24"/>
          <w:szCs w:val="24"/>
        </w:rPr>
      </w:pPr>
      <w:r w:rsidRPr="004A629A">
        <w:rPr>
          <w:rFonts w:ascii="Times New Roman" w:eastAsia="Times New Roman" w:hAnsi="Times New Roman" w:cs="Times New Roman"/>
          <w:sz w:val="24"/>
          <w:szCs w:val="24"/>
        </w:rPr>
        <w:t>- единого сельскохозяйственного налога – по нормативу;</w:t>
      </w:r>
    </w:p>
    <w:p w:rsidR="00AD5365" w:rsidRPr="004A629A" w:rsidRDefault="00AD5365" w:rsidP="00B339D8">
      <w:pPr>
        <w:spacing w:before="100" w:beforeAutospacing="1" w:after="100" w:afterAutospacing="1" w:line="240" w:lineRule="auto"/>
        <w:jc w:val="both"/>
        <w:rPr>
          <w:rFonts w:ascii="Times New Roman" w:eastAsia="Times New Roman" w:hAnsi="Times New Roman" w:cs="Times New Roman"/>
          <w:sz w:val="24"/>
          <w:szCs w:val="24"/>
        </w:rPr>
      </w:pPr>
      <w:proofErr w:type="gramStart"/>
      <w:r w:rsidRPr="004A629A">
        <w:rPr>
          <w:rFonts w:ascii="Times New Roman" w:eastAsia="Times New Roman" w:hAnsi="Times New Roman" w:cs="Times New Roman"/>
          <w:sz w:val="24"/>
          <w:szCs w:val="24"/>
        </w:rPr>
        <w:t>- государственной пошлины за совершение нотариальных действий должностными лицами органов местного самоуправления поселения, уполномоченными в соответствии с законодательными актами Российской Федерации на совершение нотариальных действий, за выдачу органом местного самоуправления поселения специального разрешения на движение по автомобильной дороге транспортного средства, осуществляющего перевозки опасных, тяжеловесных и (или) крупногабаритных грузов, - по нормативу 100 процентов</w:t>
      </w:r>
      <w:proofErr w:type="gramEnd"/>
    </w:p>
    <w:p w:rsidR="00AD5365" w:rsidRPr="004A629A" w:rsidRDefault="00AD5365" w:rsidP="00B339D8">
      <w:pPr>
        <w:spacing w:before="100" w:beforeAutospacing="1" w:after="100" w:afterAutospacing="1" w:line="240" w:lineRule="auto"/>
        <w:jc w:val="both"/>
        <w:rPr>
          <w:rFonts w:ascii="Times New Roman" w:eastAsia="Times New Roman" w:hAnsi="Times New Roman" w:cs="Times New Roman"/>
          <w:sz w:val="24"/>
          <w:szCs w:val="24"/>
        </w:rPr>
      </w:pPr>
      <w:r w:rsidRPr="004A629A">
        <w:rPr>
          <w:rFonts w:ascii="Times New Roman" w:eastAsia="Times New Roman" w:hAnsi="Times New Roman" w:cs="Times New Roman"/>
          <w:sz w:val="24"/>
          <w:szCs w:val="24"/>
        </w:rPr>
        <w:t xml:space="preserve">В бюджеты поселений зачисляются налоговые доходы от федеральных налогов и сборов, в том числе налогов, предусмотренных специальными налоговыми режимами, и (или) региональных налогов по нормативам отчислений, установленным органами </w:t>
      </w:r>
      <w:r w:rsidRPr="004A629A">
        <w:rPr>
          <w:rFonts w:ascii="Times New Roman" w:eastAsia="Times New Roman" w:hAnsi="Times New Roman" w:cs="Times New Roman"/>
          <w:sz w:val="24"/>
          <w:szCs w:val="24"/>
        </w:rPr>
        <w:lastRenderedPageBreak/>
        <w:t>государственной власти субъектов Российской Федерации в соответствии со статьей 58 Бюджетного кодекса Российской Федерации</w:t>
      </w:r>
    </w:p>
    <w:p w:rsidR="00AD5365" w:rsidRPr="004A629A" w:rsidRDefault="00AD5365" w:rsidP="00B339D8">
      <w:pPr>
        <w:spacing w:before="100" w:beforeAutospacing="1" w:after="100" w:afterAutospacing="1" w:line="240" w:lineRule="auto"/>
        <w:jc w:val="both"/>
        <w:rPr>
          <w:rFonts w:ascii="Times New Roman" w:eastAsia="Times New Roman" w:hAnsi="Times New Roman" w:cs="Times New Roman"/>
          <w:sz w:val="24"/>
          <w:szCs w:val="24"/>
        </w:rPr>
      </w:pPr>
      <w:r w:rsidRPr="004A629A">
        <w:rPr>
          <w:rFonts w:ascii="Times New Roman" w:eastAsia="Times New Roman" w:hAnsi="Times New Roman" w:cs="Times New Roman"/>
          <w:sz w:val="24"/>
          <w:szCs w:val="24"/>
        </w:rPr>
        <w:t>В бюджеты поселений зачисляются налоговые доходы от федеральных налогов и сборов, в том числе налогов, предусмотренных специальными налоговыми режимами, региональных и (или) местных налогов по нормативам отчислений, установленным представительными органами муниципальных районов в соответствии со статьей 63 Бюджетного кодекса Российской Федерации</w:t>
      </w:r>
    </w:p>
    <w:p w:rsidR="00221E3E" w:rsidRDefault="00AD5365" w:rsidP="00221E3E">
      <w:pPr>
        <w:spacing w:before="100" w:beforeAutospacing="1" w:after="100" w:afterAutospacing="1" w:line="240" w:lineRule="auto"/>
        <w:jc w:val="right"/>
        <w:rPr>
          <w:rFonts w:ascii="Times New Roman" w:eastAsia="Times New Roman" w:hAnsi="Times New Roman" w:cs="Times New Roman"/>
          <w:sz w:val="24"/>
          <w:szCs w:val="24"/>
        </w:rPr>
      </w:pPr>
      <w:r w:rsidRPr="004A629A">
        <w:rPr>
          <w:rFonts w:ascii="Times New Roman" w:eastAsia="Times New Roman" w:hAnsi="Times New Roman" w:cs="Times New Roman"/>
          <w:sz w:val="24"/>
          <w:szCs w:val="24"/>
        </w:rPr>
        <w:t>Источник</w:t>
      </w:r>
    </w:p>
    <w:p w:rsidR="00AD5365" w:rsidRPr="004A629A" w:rsidRDefault="00AD5365" w:rsidP="00221E3E">
      <w:pPr>
        <w:spacing w:before="100" w:beforeAutospacing="1" w:after="100" w:afterAutospacing="1" w:line="240" w:lineRule="auto"/>
        <w:rPr>
          <w:rFonts w:ascii="Times New Roman" w:eastAsia="Times New Roman" w:hAnsi="Times New Roman" w:cs="Times New Roman"/>
          <w:sz w:val="24"/>
          <w:szCs w:val="24"/>
        </w:rPr>
      </w:pPr>
      <w:r w:rsidRPr="004A629A">
        <w:rPr>
          <w:rFonts w:ascii="Times New Roman" w:eastAsia="Times New Roman" w:hAnsi="Times New Roman" w:cs="Times New Roman"/>
          <w:b/>
          <w:bCs/>
          <w:sz w:val="24"/>
          <w:szCs w:val="24"/>
        </w:rPr>
        <w:t>Неналоговые доходы</w:t>
      </w:r>
    </w:p>
    <w:p w:rsidR="00AD5365" w:rsidRPr="004A629A" w:rsidRDefault="00AD5365" w:rsidP="00B339D8">
      <w:pPr>
        <w:spacing w:before="100" w:beforeAutospacing="1" w:after="100" w:afterAutospacing="1" w:line="240" w:lineRule="auto"/>
        <w:jc w:val="both"/>
        <w:rPr>
          <w:rFonts w:ascii="Times New Roman" w:eastAsia="Times New Roman" w:hAnsi="Times New Roman" w:cs="Times New Roman"/>
          <w:sz w:val="24"/>
          <w:szCs w:val="24"/>
        </w:rPr>
      </w:pPr>
      <w:r w:rsidRPr="004A629A">
        <w:rPr>
          <w:rFonts w:ascii="Times New Roman" w:eastAsia="Times New Roman" w:hAnsi="Times New Roman" w:cs="Times New Roman"/>
          <w:sz w:val="24"/>
          <w:szCs w:val="24"/>
        </w:rPr>
        <w:t>К неналоговым доходам бюджетов относятся:</w:t>
      </w:r>
    </w:p>
    <w:p w:rsidR="00AD5365" w:rsidRPr="004A629A" w:rsidRDefault="00AD5365" w:rsidP="00B339D8">
      <w:pPr>
        <w:spacing w:before="100" w:beforeAutospacing="1" w:after="100" w:afterAutospacing="1" w:line="240" w:lineRule="auto"/>
        <w:jc w:val="both"/>
        <w:rPr>
          <w:rFonts w:ascii="Times New Roman" w:eastAsia="Times New Roman" w:hAnsi="Times New Roman" w:cs="Times New Roman"/>
          <w:sz w:val="24"/>
          <w:szCs w:val="24"/>
        </w:rPr>
      </w:pPr>
      <w:r w:rsidRPr="004A629A">
        <w:rPr>
          <w:rFonts w:ascii="Times New Roman" w:eastAsia="Times New Roman" w:hAnsi="Times New Roman" w:cs="Times New Roman"/>
          <w:sz w:val="24"/>
          <w:szCs w:val="24"/>
        </w:rPr>
        <w:t>- доходы от использования имущества, находящегося в государственной или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p w:rsidR="00AD5365" w:rsidRPr="004A629A" w:rsidRDefault="00AD5365" w:rsidP="00B339D8">
      <w:pPr>
        <w:spacing w:before="100" w:beforeAutospacing="1" w:after="100" w:afterAutospacing="1" w:line="240" w:lineRule="auto"/>
        <w:jc w:val="both"/>
        <w:rPr>
          <w:rFonts w:ascii="Times New Roman" w:eastAsia="Times New Roman" w:hAnsi="Times New Roman" w:cs="Times New Roman"/>
          <w:sz w:val="24"/>
          <w:szCs w:val="24"/>
        </w:rPr>
      </w:pPr>
      <w:r w:rsidRPr="004A629A">
        <w:rPr>
          <w:rFonts w:ascii="Times New Roman" w:eastAsia="Times New Roman" w:hAnsi="Times New Roman" w:cs="Times New Roman"/>
          <w:sz w:val="24"/>
          <w:szCs w:val="24"/>
        </w:rPr>
        <w:t>- доходы от продажи имущества (кроме акций и иных форм участия в капитале, государственных запасов драгоценных металлов и драгоценных камней), находящегося в государственной или муниципальной собственности, за исключением движимого имущества бюджетных и автономных учреждений, а также имущества государственных и муниципальных унитарных предприятий, в том числе казенных;</w:t>
      </w:r>
    </w:p>
    <w:p w:rsidR="00AD5365" w:rsidRPr="004A629A" w:rsidRDefault="00AD5365" w:rsidP="00B339D8">
      <w:pPr>
        <w:spacing w:before="100" w:beforeAutospacing="1" w:after="100" w:afterAutospacing="1" w:line="240" w:lineRule="auto"/>
        <w:jc w:val="both"/>
        <w:rPr>
          <w:rFonts w:ascii="Times New Roman" w:eastAsia="Times New Roman" w:hAnsi="Times New Roman" w:cs="Times New Roman"/>
          <w:sz w:val="24"/>
          <w:szCs w:val="24"/>
        </w:rPr>
      </w:pPr>
      <w:r w:rsidRPr="004A629A">
        <w:rPr>
          <w:rFonts w:ascii="Times New Roman" w:eastAsia="Times New Roman" w:hAnsi="Times New Roman" w:cs="Times New Roman"/>
          <w:sz w:val="24"/>
          <w:szCs w:val="24"/>
        </w:rPr>
        <w:t>- доходы от платных услуг, оказываемых казенными учреждениями;</w:t>
      </w:r>
    </w:p>
    <w:p w:rsidR="00AD5365" w:rsidRPr="004A629A" w:rsidRDefault="00AD5365" w:rsidP="00B339D8">
      <w:pPr>
        <w:spacing w:before="100" w:beforeAutospacing="1" w:after="100" w:afterAutospacing="1" w:line="240" w:lineRule="auto"/>
        <w:jc w:val="both"/>
        <w:rPr>
          <w:rFonts w:ascii="Times New Roman" w:eastAsia="Times New Roman" w:hAnsi="Times New Roman" w:cs="Times New Roman"/>
          <w:sz w:val="24"/>
          <w:szCs w:val="24"/>
        </w:rPr>
      </w:pPr>
      <w:r w:rsidRPr="004A629A">
        <w:rPr>
          <w:rFonts w:ascii="Times New Roman" w:eastAsia="Times New Roman" w:hAnsi="Times New Roman" w:cs="Times New Roman"/>
          <w:sz w:val="24"/>
          <w:szCs w:val="24"/>
        </w:rPr>
        <w:t>- средства, полученные в результате применения мер гражданско-правовой, административной и уголовной ответственности, в том числе штрафы, конфискации, компенсации, а также средства, полученные в возмещение вреда, причиненного Российской Федерации, субъектам Российской Федерации, муниципальным образованиям, и иные суммы принудительного изъятия;</w:t>
      </w:r>
    </w:p>
    <w:p w:rsidR="00AD5365" w:rsidRPr="004A629A" w:rsidRDefault="00AD5365" w:rsidP="00B339D8">
      <w:pPr>
        <w:spacing w:before="100" w:beforeAutospacing="1" w:after="100" w:afterAutospacing="1" w:line="240" w:lineRule="auto"/>
        <w:jc w:val="both"/>
        <w:rPr>
          <w:rFonts w:ascii="Times New Roman" w:eastAsia="Times New Roman" w:hAnsi="Times New Roman" w:cs="Times New Roman"/>
          <w:sz w:val="24"/>
          <w:szCs w:val="24"/>
        </w:rPr>
      </w:pPr>
      <w:r w:rsidRPr="004A629A">
        <w:rPr>
          <w:rFonts w:ascii="Times New Roman" w:eastAsia="Times New Roman" w:hAnsi="Times New Roman" w:cs="Times New Roman"/>
          <w:sz w:val="24"/>
          <w:szCs w:val="24"/>
        </w:rPr>
        <w:t>- средства самообложения граждан; - иные неналоговые доходы</w:t>
      </w:r>
    </w:p>
    <w:p w:rsidR="00221E3E" w:rsidRDefault="00AD5365" w:rsidP="00221E3E">
      <w:pPr>
        <w:spacing w:before="100" w:beforeAutospacing="1" w:after="100" w:afterAutospacing="1" w:line="240" w:lineRule="auto"/>
        <w:jc w:val="right"/>
        <w:rPr>
          <w:rFonts w:ascii="Times New Roman" w:eastAsia="Times New Roman" w:hAnsi="Times New Roman" w:cs="Times New Roman"/>
          <w:sz w:val="24"/>
          <w:szCs w:val="24"/>
        </w:rPr>
      </w:pPr>
      <w:r w:rsidRPr="004A629A">
        <w:rPr>
          <w:rFonts w:ascii="Times New Roman" w:eastAsia="Times New Roman" w:hAnsi="Times New Roman" w:cs="Times New Roman"/>
          <w:sz w:val="24"/>
          <w:szCs w:val="24"/>
        </w:rPr>
        <w:t>Источник</w:t>
      </w:r>
    </w:p>
    <w:p w:rsidR="00AD5365" w:rsidRPr="004A629A" w:rsidRDefault="00AD5365" w:rsidP="00221E3E">
      <w:pPr>
        <w:spacing w:before="100" w:beforeAutospacing="1" w:after="100" w:afterAutospacing="1" w:line="240" w:lineRule="auto"/>
        <w:rPr>
          <w:rFonts w:ascii="Times New Roman" w:eastAsia="Times New Roman" w:hAnsi="Times New Roman" w:cs="Times New Roman"/>
          <w:sz w:val="24"/>
          <w:szCs w:val="24"/>
        </w:rPr>
      </w:pPr>
      <w:r w:rsidRPr="004A629A">
        <w:rPr>
          <w:rFonts w:ascii="Times New Roman" w:eastAsia="Times New Roman" w:hAnsi="Times New Roman" w:cs="Times New Roman"/>
          <w:b/>
          <w:bCs/>
          <w:sz w:val="24"/>
          <w:szCs w:val="24"/>
        </w:rPr>
        <w:t>Неналоговые доходы местных бюджетов</w:t>
      </w:r>
    </w:p>
    <w:p w:rsidR="00AD5365" w:rsidRPr="004A629A" w:rsidRDefault="00AD5365" w:rsidP="00B339D8">
      <w:pPr>
        <w:spacing w:before="100" w:beforeAutospacing="1" w:after="100" w:afterAutospacing="1" w:line="240" w:lineRule="auto"/>
        <w:jc w:val="both"/>
        <w:rPr>
          <w:rFonts w:ascii="Times New Roman" w:eastAsia="Times New Roman" w:hAnsi="Times New Roman" w:cs="Times New Roman"/>
          <w:sz w:val="24"/>
          <w:szCs w:val="24"/>
        </w:rPr>
      </w:pPr>
      <w:r w:rsidRPr="004A629A">
        <w:rPr>
          <w:rFonts w:ascii="Times New Roman" w:eastAsia="Times New Roman" w:hAnsi="Times New Roman" w:cs="Times New Roman"/>
          <w:sz w:val="24"/>
          <w:szCs w:val="24"/>
        </w:rPr>
        <w:t>Неналоговые доходы местных бюджетов формируются в соответствии со статьями 41, 42 и 46 Бюджетного кодекса Российской Федерации, в том числе за счет:</w:t>
      </w:r>
    </w:p>
    <w:p w:rsidR="00AD5365" w:rsidRPr="004A629A" w:rsidRDefault="00AD5365" w:rsidP="00B339D8">
      <w:pPr>
        <w:spacing w:before="100" w:beforeAutospacing="1" w:after="100" w:afterAutospacing="1" w:line="240" w:lineRule="auto"/>
        <w:jc w:val="both"/>
        <w:rPr>
          <w:rFonts w:ascii="Times New Roman" w:eastAsia="Times New Roman" w:hAnsi="Times New Roman" w:cs="Times New Roman"/>
          <w:sz w:val="24"/>
          <w:szCs w:val="24"/>
        </w:rPr>
      </w:pPr>
      <w:r w:rsidRPr="004A629A">
        <w:rPr>
          <w:rFonts w:ascii="Times New Roman" w:eastAsia="Times New Roman" w:hAnsi="Times New Roman" w:cs="Times New Roman"/>
          <w:sz w:val="24"/>
          <w:szCs w:val="24"/>
        </w:rPr>
        <w:t>- доходов от использования имущества, находящегося в муниципальной собственности, за исключением имущества муниципальных бюджетных и автономных учреждений, а также имущества муниципальных унитарных предприятий, в том числе казенных, – по нормативу 100 процентов;</w:t>
      </w:r>
    </w:p>
    <w:p w:rsidR="00AD5365" w:rsidRPr="004A629A" w:rsidRDefault="00AD5365" w:rsidP="00B339D8">
      <w:pPr>
        <w:spacing w:before="100" w:beforeAutospacing="1" w:after="100" w:afterAutospacing="1" w:line="240" w:lineRule="auto"/>
        <w:jc w:val="both"/>
        <w:rPr>
          <w:rFonts w:ascii="Times New Roman" w:eastAsia="Times New Roman" w:hAnsi="Times New Roman" w:cs="Times New Roman"/>
          <w:sz w:val="24"/>
          <w:szCs w:val="24"/>
        </w:rPr>
      </w:pPr>
      <w:r w:rsidRPr="004A629A">
        <w:rPr>
          <w:rFonts w:ascii="Times New Roman" w:eastAsia="Times New Roman" w:hAnsi="Times New Roman" w:cs="Times New Roman"/>
          <w:sz w:val="24"/>
          <w:szCs w:val="24"/>
        </w:rPr>
        <w:t xml:space="preserve">- доходов от продажи имущества (кроме акций и иных форм участия в капитале), находящегося в муниципальной собственности, за исключением движимого имущества муниципальных бюджетных и автономных учреждений, а также имущества </w:t>
      </w:r>
      <w:r w:rsidRPr="004A629A">
        <w:rPr>
          <w:rFonts w:ascii="Times New Roman" w:eastAsia="Times New Roman" w:hAnsi="Times New Roman" w:cs="Times New Roman"/>
          <w:sz w:val="24"/>
          <w:szCs w:val="24"/>
        </w:rPr>
        <w:lastRenderedPageBreak/>
        <w:t>муниципальных унитарных предприятий, в том числе казенных, – по нормативу 100 процентов;</w:t>
      </w:r>
    </w:p>
    <w:p w:rsidR="00AD5365" w:rsidRPr="004A629A" w:rsidRDefault="00AD5365" w:rsidP="00B339D8">
      <w:pPr>
        <w:spacing w:before="100" w:beforeAutospacing="1" w:after="100" w:afterAutospacing="1" w:line="240" w:lineRule="auto"/>
        <w:jc w:val="both"/>
        <w:rPr>
          <w:rFonts w:ascii="Times New Roman" w:eastAsia="Times New Roman" w:hAnsi="Times New Roman" w:cs="Times New Roman"/>
          <w:sz w:val="24"/>
          <w:szCs w:val="24"/>
        </w:rPr>
      </w:pPr>
      <w:r w:rsidRPr="004A629A">
        <w:rPr>
          <w:rFonts w:ascii="Times New Roman" w:eastAsia="Times New Roman" w:hAnsi="Times New Roman" w:cs="Times New Roman"/>
          <w:sz w:val="24"/>
          <w:szCs w:val="24"/>
        </w:rPr>
        <w:t>- доходов от платных услуг, оказываемых муниципальными казенными учреждениями;</w:t>
      </w:r>
    </w:p>
    <w:p w:rsidR="00AD5365" w:rsidRPr="004A629A" w:rsidRDefault="00AD5365" w:rsidP="00B339D8">
      <w:pPr>
        <w:spacing w:before="100" w:beforeAutospacing="1" w:after="100" w:afterAutospacing="1" w:line="240" w:lineRule="auto"/>
        <w:jc w:val="both"/>
        <w:rPr>
          <w:rFonts w:ascii="Times New Roman" w:eastAsia="Times New Roman" w:hAnsi="Times New Roman" w:cs="Times New Roman"/>
          <w:sz w:val="24"/>
          <w:szCs w:val="24"/>
        </w:rPr>
      </w:pPr>
      <w:proofErr w:type="gramStart"/>
      <w:r w:rsidRPr="004A629A">
        <w:rPr>
          <w:rFonts w:ascii="Times New Roman" w:eastAsia="Times New Roman" w:hAnsi="Times New Roman" w:cs="Times New Roman"/>
          <w:sz w:val="24"/>
          <w:szCs w:val="24"/>
        </w:rPr>
        <w:t>- части прибыли муниципальных унитарных предприятий, остающейся после уплаты налогов и иных обязательных платежей, в размерах, определяемых в порядке, установленном муниципальными правовыми актами представительных органов муниципальных образований;</w:t>
      </w:r>
      <w:proofErr w:type="gramEnd"/>
    </w:p>
    <w:p w:rsidR="00AD5365" w:rsidRPr="004A629A" w:rsidRDefault="00AD5365" w:rsidP="00B339D8">
      <w:pPr>
        <w:spacing w:before="100" w:beforeAutospacing="1" w:after="100" w:afterAutospacing="1" w:line="240" w:lineRule="auto"/>
        <w:jc w:val="both"/>
        <w:rPr>
          <w:rFonts w:ascii="Times New Roman" w:eastAsia="Times New Roman" w:hAnsi="Times New Roman" w:cs="Times New Roman"/>
          <w:sz w:val="24"/>
          <w:szCs w:val="24"/>
        </w:rPr>
      </w:pPr>
      <w:r w:rsidRPr="004A629A">
        <w:rPr>
          <w:rFonts w:ascii="Times New Roman" w:eastAsia="Times New Roman" w:hAnsi="Times New Roman" w:cs="Times New Roman"/>
          <w:sz w:val="24"/>
          <w:szCs w:val="24"/>
        </w:rPr>
        <w:t>- платы за использование лесов, расположенных на землях, находящихся в муниципальной собственности, – по нормативу 100 процентов</w:t>
      </w:r>
    </w:p>
    <w:p w:rsidR="00AD5365" w:rsidRPr="004A629A" w:rsidRDefault="00AD5365" w:rsidP="00B339D8">
      <w:pPr>
        <w:spacing w:before="100" w:beforeAutospacing="1" w:after="100" w:afterAutospacing="1" w:line="240" w:lineRule="auto"/>
        <w:jc w:val="both"/>
        <w:rPr>
          <w:rFonts w:ascii="Times New Roman" w:eastAsia="Times New Roman" w:hAnsi="Times New Roman" w:cs="Times New Roman"/>
          <w:sz w:val="24"/>
          <w:szCs w:val="24"/>
        </w:rPr>
      </w:pPr>
      <w:r w:rsidRPr="004A629A">
        <w:rPr>
          <w:rFonts w:ascii="Times New Roman" w:eastAsia="Times New Roman" w:hAnsi="Times New Roman" w:cs="Times New Roman"/>
          <w:sz w:val="24"/>
          <w:szCs w:val="24"/>
        </w:rPr>
        <w:t>В бюджеты муниципальных районов и бюджеты городских округов подлежит зачислению плата за негативное воздействие на окружающую среду по нормативу 40 процентов</w:t>
      </w:r>
    </w:p>
    <w:p w:rsidR="00AD5365" w:rsidRPr="004A629A" w:rsidRDefault="00AD5365" w:rsidP="00B339D8">
      <w:pPr>
        <w:spacing w:before="100" w:beforeAutospacing="1" w:after="100" w:afterAutospacing="1" w:line="240" w:lineRule="auto"/>
        <w:jc w:val="both"/>
        <w:rPr>
          <w:rFonts w:ascii="Times New Roman" w:eastAsia="Times New Roman" w:hAnsi="Times New Roman" w:cs="Times New Roman"/>
          <w:sz w:val="24"/>
          <w:szCs w:val="24"/>
        </w:rPr>
      </w:pPr>
      <w:r w:rsidRPr="004A629A">
        <w:rPr>
          <w:rFonts w:ascii="Times New Roman" w:eastAsia="Times New Roman" w:hAnsi="Times New Roman" w:cs="Times New Roman"/>
          <w:sz w:val="24"/>
          <w:szCs w:val="24"/>
        </w:rPr>
        <w:t>В бюджеты городских округов до разграничения государственной собственности на землю поступают:</w:t>
      </w:r>
    </w:p>
    <w:p w:rsidR="00AD5365" w:rsidRPr="004A629A" w:rsidRDefault="00AD5365" w:rsidP="00B339D8">
      <w:pPr>
        <w:spacing w:before="100" w:beforeAutospacing="1" w:after="100" w:afterAutospacing="1" w:line="240" w:lineRule="auto"/>
        <w:jc w:val="both"/>
        <w:rPr>
          <w:rFonts w:ascii="Times New Roman" w:eastAsia="Times New Roman" w:hAnsi="Times New Roman" w:cs="Times New Roman"/>
          <w:sz w:val="24"/>
          <w:szCs w:val="24"/>
        </w:rPr>
      </w:pPr>
      <w:r w:rsidRPr="004A629A">
        <w:rPr>
          <w:rFonts w:ascii="Times New Roman" w:eastAsia="Times New Roman" w:hAnsi="Times New Roman" w:cs="Times New Roman"/>
          <w:sz w:val="24"/>
          <w:szCs w:val="24"/>
        </w:rPr>
        <w:t>- доходы от передачи в аренду земельных участков, государственная собственность на которые не разграничена и которые расположены в границах городских округов, а также средства от продажи права на заключение договоров аренды указанных земельных участков – по нормативу 100 процентов;</w:t>
      </w:r>
    </w:p>
    <w:p w:rsidR="00AD5365" w:rsidRPr="004A629A" w:rsidRDefault="00AD5365" w:rsidP="00B339D8">
      <w:pPr>
        <w:spacing w:before="100" w:beforeAutospacing="1" w:after="100" w:afterAutospacing="1" w:line="240" w:lineRule="auto"/>
        <w:jc w:val="both"/>
        <w:rPr>
          <w:rFonts w:ascii="Times New Roman" w:eastAsia="Times New Roman" w:hAnsi="Times New Roman" w:cs="Times New Roman"/>
          <w:sz w:val="24"/>
          <w:szCs w:val="24"/>
        </w:rPr>
      </w:pPr>
      <w:r w:rsidRPr="004A629A">
        <w:rPr>
          <w:rFonts w:ascii="Times New Roman" w:eastAsia="Times New Roman" w:hAnsi="Times New Roman" w:cs="Times New Roman"/>
          <w:sz w:val="24"/>
          <w:szCs w:val="24"/>
        </w:rPr>
        <w:t>- доходы от продажи земельных участков, государственная собственность на которые не разграничена и которые расположены в границах городских округов, – по нормативу 100 процентов</w:t>
      </w:r>
    </w:p>
    <w:p w:rsidR="00AD5365" w:rsidRPr="004A629A" w:rsidRDefault="00AD5365" w:rsidP="00B339D8">
      <w:pPr>
        <w:spacing w:before="100" w:beforeAutospacing="1" w:after="100" w:afterAutospacing="1" w:line="240" w:lineRule="auto"/>
        <w:jc w:val="both"/>
        <w:rPr>
          <w:rFonts w:ascii="Times New Roman" w:eastAsia="Times New Roman" w:hAnsi="Times New Roman" w:cs="Times New Roman"/>
          <w:sz w:val="24"/>
          <w:szCs w:val="24"/>
        </w:rPr>
      </w:pPr>
      <w:r w:rsidRPr="004A629A">
        <w:rPr>
          <w:rFonts w:ascii="Times New Roman" w:eastAsia="Times New Roman" w:hAnsi="Times New Roman" w:cs="Times New Roman"/>
          <w:sz w:val="24"/>
          <w:szCs w:val="24"/>
        </w:rPr>
        <w:t>В бюджеты муниципальных районов до разграничения государственной собственности на землю поступают:</w:t>
      </w:r>
    </w:p>
    <w:p w:rsidR="00AD5365" w:rsidRPr="004A629A" w:rsidRDefault="00AD5365" w:rsidP="00B339D8">
      <w:pPr>
        <w:spacing w:before="100" w:beforeAutospacing="1" w:after="100" w:afterAutospacing="1" w:line="240" w:lineRule="auto"/>
        <w:jc w:val="both"/>
        <w:rPr>
          <w:rFonts w:ascii="Times New Roman" w:eastAsia="Times New Roman" w:hAnsi="Times New Roman" w:cs="Times New Roman"/>
          <w:sz w:val="24"/>
          <w:szCs w:val="24"/>
        </w:rPr>
      </w:pPr>
      <w:r w:rsidRPr="004A629A">
        <w:rPr>
          <w:rFonts w:ascii="Times New Roman" w:eastAsia="Times New Roman" w:hAnsi="Times New Roman" w:cs="Times New Roman"/>
          <w:sz w:val="24"/>
          <w:szCs w:val="24"/>
        </w:rPr>
        <w:t>- доходы от передачи в аренду земельных участков, государственная собственность на которые не разграничена и которые расположены в границах поселений, а также средства от продажи права на заключение договоров аренды указанных земельных участков – по нормативу 50 процентов;</w:t>
      </w:r>
    </w:p>
    <w:p w:rsidR="00AD5365" w:rsidRPr="004A629A" w:rsidRDefault="00AD5365" w:rsidP="00B339D8">
      <w:pPr>
        <w:spacing w:before="100" w:beforeAutospacing="1" w:after="100" w:afterAutospacing="1" w:line="240" w:lineRule="auto"/>
        <w:jc w:val="both"/>
        <w:rPr>
          <w:rFonts w:ascii="Times New Roman" w:eastAsia="Times New Roman" w:hAnsi="Times New Roman" w:cs="Times New Roman"/>
          <w:sz w:val="24"/>
          <w:szCs w:val="24"/>
        </w:rPr>
      </w:pPr>
      <w:r w:rsidRPr="004A629A">
        <w:rPr>
          <w:rFonts w:ascii="Times New Roman" w:eastAsia="Times New Roman" w:hAnsi="Times New Roman" w:cs="Times New Roman"/>
          <w:sz w:val="24"/>
          <w:szCs w:val="24"/>
        </w:rPr>
        <w:t>- доходы от продажи земельных участков, государственная собственность на которые не разграничена и которые расположены в границах межселенных территорий муниципальных районов, – по нормативу 100 процентов;</w:t>
      </w:r>
    </w:p>
    <w:p w:rsidR="00AD5365" w:rsidRPr="004A629A" w:rsidRDefault="00AD5365" w:rsidP="00B339D8">
      <w:pPr>
        <w:spacing w:before="100" w:beforeAutospacing="1" w:after="100" w:afterAutospacing="1" w:line="240" w:lineRule="auto"/>
        <w:jc w:val="both"/>
        <w:rPr>
          <w:rFonts w:ascii="Times New Roman" w:eastAsia="Times New Roman" w:hAnsi="Times New Roman" w:cs="Times New Roman"/>
          <w:sz w:val="24"/>
          <w:szCs w:val="24"/>
        </w:rPr>
      </w:pPr>
      <w:r w:rsidRPr="004A629A">
        <w:rPr>
          <w:rFonts w:ascii="Times New Roman" w:eastAsia="Times New Roman" w:hAnsi="Times New Roman" w:cs="Times New Roman"/>
          <w:sz w:val="24"/>
          <w:szCs w:val="24"/>
        </w:rPr>
        <w:t>- доходы от продажи земельных участков, государственная собственность на которые не разграничена и которые расположены в границах поселений, – по нормативу 50 процентов;</w:t>
      </w:r>
    </w:p>
    <w:p w:rsidR="00AD5365" w:rsidRPr="004A629A" w:rsidRDefault="00AD5365" w:rsidP="00B339D8">
      <w:pPr>
        <w:spacing w:before="100" w:beforeAutospacing="1" w:after="100" w:afterAutospacing="1" w:line="240" w:lineRule="auto"/>
        <w:jc w:val="both"/>
        <w:rPr>
          <w:rFonts w:ascii="Times New Roman" w:eastAsia="Times New Roman" w:hAnsi="Times New Roman" w:cs="Times New Roman"/>
          <w:sz w:val="24"/>
          <w:szCs w:val="24"/>
        </w:rPr>
      </w:pPr>
      <w:r w:rsidRPr="004A629A">
        <w:rPr>
          <w:rFonts w:ascii="Times New Roman" w:eastAsia="Times New Roman" w:hAnsi="Times New Roman" w:cs="Times New Roman"/>
          <w:sz w:val="24"/>
          <w:szCs w:val="24"/>
        </w:rPr>
        <w:t>- доходы от передачи в аренду земельных участков, государственная собственность на которые не разграничена и которые расположены в границах межселенных территорий муниципальных районов, а также средства от продажи права на заключение договоров аренды указанных земельных участков – по нормативу 100 процентов</w:t>
      </w:r>
    </w:p>
    <w:p w:rsidR="00AD5365" w:rsidRPr="004A629A" w:rsidRDefault="00AD5365" w:rsidP="00B339D8">
      <w:pPr>
        <w:spacing w:before="100" w:beforeAutospacing="1" w:after="100" w:afterAutospacing="1" w:line="240" w:lineRule="auto"/>
        <w:jc w:val="both"/>
        <w:rPr>
          <w:rFonts w:ascii="Times New Roman" w:eastAsia="Times New Roman" w:hAnsi="Times New Roman" w:cs="Times New Roman"/>
          <w:sz w:val="24"/>
          <w:szCs w:val="24"/>
        </w:rPr>
      </w:pPr>
      <w:r w:rsidRPr="004A629A">
        <w:rPr>
          <w:rFonts w:ascii="Times New Roman" w:eastAsia="Times New Roman" w:hAnsi="Times New Roman" w:cs="Times New Roman"/>
          <w:sz w:val="24"/>
          <w:szCs w:val="24"/>
        </w:rPr>
        <w:t>В бюджеты поселений до разграничения государственной собственности на землю поступают:</w:t>
      </w:r>
    </w:p>
    <w:p w:rsidR="00AD5365" w:rsidRPr="004A629A" w:rsidRDefault="00AD5365" w:rsidP="00B339D8">
      <w:pPr>
        <w:spacing w:before="100" w:beforeAutospacing="1" w:after="100" w:afterAutospacing="1" w:line="240" w:lineRule="auto"/>
        <w:jc w:val="both"/>
        <w:rPr>
          <w:rFonts w:ascii="Times New Roman" w:eastAsia="Times New Roman" w:hAnsi="Times New Roman" w:cs="Times New Roman"/>
          <w:sz w:val="24"/>
          <w:szCs w:val="24"/>
        </w:rPr>
      </w:pPr>
      <w:r w:rsidRPr="004A629A">
        <w:rPr>
          <w:rFonts w:ascii="Times New Roman" w:eastAsia="Times New Roman" w:hAnsi="Times New Roman" w:cs="Times New Roman"/>
          <w:sz w:val="24"/>
          <w:szCs w:val="24"/>
        </w:rPr>
        <w:lastRenderedPageBreak/>
        <w:t>- доходы от передачи в аренду земельных участков, государственная собственность на которые не разграничена и которые расположены в границах поселений, а также средства от продажи права на заключение договоров аренды указанных земельных участков – по нормативу 50 процентов;</w:t>
      </w:r>
    </w:p>
    <w:p w:rsidR="00AD5365" w:rsidRPr="004A629A" w:rsidRDefault="00AD5365" w:rsidP="00B339D8">
      <w:pPr>
        <w:spacing w:before="100" w:beforeAutospacing="1" w:after="100" w:afterAutospacing="1" w:line="240" w:lineRule="auto"/>
        <w:jc w:val="both"/>
        <w:rPr>
          <w:rFonts w:ascii="Times New Roman" w:eastAsia="Times New Roman" w:hAnsi="Times New Roman" w:cs="Times New Roman"/>
          <w:sz w:val="24"/>
          <w:szCs w:val="24"/>
        </w:rPr>
      </w:pPr>
      <w:r w:rsidRPr="004A629A">
        <w:rPr>
          <w:rFonts w:ascii="Times New Roman" w:eastAsia="Times New Roman" w:hAnsi="Times New Roman" w:cs="Times New Roman"/>
          <w:sz w:val="24"/>
          <w:szCs w:val="24"/>
        </w:rPr>
        <w:t>- доходы от продажи земельных участков, государственная собственность на которые не разграничена и которые расположены в границах поселений, – по нормативу 50 процентов</w:t>
      </w:r>
    </w:p>
    <w:p w:rsidR="00AD5365" w:rsidRPr="004A629A" w:rsidRDefault="00AD5365" w:rsidP="00B339D8">
      <w:pPr>
        <w:spacing w:before="100" w:beforeAutospacing="1" w:after="100" w:afterAutospacing="1" w:line="240" w:lineRule="auto"/>
        <w:jc w:val="both"/>
        <w:rPr>
          <w:rFonts w:ascii="Times New Roman" w:eastAsia="Times New Roman" w:hAnsi="Times New Roman" w:cs="Times New Roman"/>
          <w:sz w:val="24"/>
          <w:szCs w:val="24"/>
        </w:rPr>
      </w:pPr>
      <w:r w:rsidRPr="004A629A">
        <w:rPr>
          <w:rFonts w:ascii="Times New Roman" w:eastAsia="Times New Roman" w:hAnsi="Times New Roman" w:cs="Times New Roman"/>
          <w:sz w:val="24"/>
          <w:szCs w:val="24"/>
        </w:rPr>
        <w:t>В бюджеты поселений, муниципальных районов, городских округов подлежит зачислению плата за пользование водными объектами в зависимости от права собственности на водные объекты по нормативу 100 процентов</w:t>
      </w:r>
    </w:p>
    <w:p w:rsidR="00AD5365" w:rsidRPr="004A629A" w:rsidRDefault="00AD5365" w:rsidP="00B339D8">
      <w:pPr>
        <w:spacing w:before="100" w:beforeAutospacing="1" w:after="100" w:afterAutospacing="1" w:line="240" w:lineRule="auto"/>
        <w:jc w:val="both"/>
        <w:rPr>
          <w:rFonts w:ascii="Times New Roman" w:eastAsia="Times New Roman" w:hAnsi="Times New Roman" w:cs="Times New Roman"/>
          <w:sz w:val="24"/>
          <w:szCs w:val="24"/>
        </w:rPr>
      </w:pPr>
      <w:r w:rsidRPr="004A629A">
        <w:rPr>
          <w:rFonts w:ascii="Times New Roman" w:eastAsia="Times New Roman" w:hAnsi="Times New Roman" w:cs="Times New Roman"/>
          <w:sz w:val="24"/>
          <w:szCs w:val="24"/>
        </w:rPr>
        <w:t>В бюджеты городских округов поступают:</w:t>
      </w:r>
    </w:p>
    <w:p w:rsidR="00AD5365" w:rsidRPr="004A629A" w:rsidRDefault="00AD5365" w:rsidP="00B339D8">
      <w:pPr>
        <w:spacing w:before="100" w:beforeAutospacing="1" w:after="100" w:afterAutospacing="1" w:line="240" w:lineRule="auto"/>
        <w:jc w:val="both"/>
        <w:rPr>
          <w:rFonts w:ascii="Times New Roman" w:eastAsia="Times New Roman" w:hAnsi="Times New Roman" w:cs="Times New Roman"/>
          <w:sz w:val="24"/>
          <w:szCs w:val="24"/>
        </w:rPr>
      </w:pPr>
      <w:r w:rsidRPr="004A629A">
        <w:rPr>
          <w:rFonts w:ascii="Times New Roman" w:eastAsia="Times New Roman" w:hAnsi="Times New Roman" w:cs="Times New Roman"/>
          <w:sz w:val="24"/>
          <w:szCs w:val="24"/>
        </w:rPr>
        <w:t>- доходы от продажи земельных участков, которые расположены в границах городских округов,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 по нормативу не менее 50 процентов, если законодательством соответствующего субъекта Российской Федерации не установлено иное;</w:t>
      </w:r>
    </w:p>
    <w:p w:rsidR="00AD5365" w:rsidRPr="004A629A" w:rsidRDefault="00AD5365" w:rsidP="00B339D8">
      <w:pPr>
        <w:spacing w:before="100" w:beforeAutospacing="1" w:after="100" w:afterAutospacing="1" w:line="240" w:lineRule="auto"/>
        <w:jc w:val="both"/>
        <w:rPr>
          <w:rFonts w:ascii="Times New Roman" w:eastAsia="Times New Roman" w:hAnsi="Times New Roman" w:cs="Times New Roman"/>
          <w:sz w:val="24"/>
          <w:szCs w:val="24"/>
        </w:rPr>
      </w:pPr>
      <w:proofErr w:type="gramStart"/>
      <w:r w:rsidRPr="004A629A">
        <w:rPr>
          <w:rFonts w:ascii="Times New Roman" w:eastAsia="Times New Roman" w:hAnsi="Times New Roman" w:cs="Times New Roman"/>
          <w:sz w:val="24"/>
          <w:szCs w:val="24"/>
        </w:rPr>
        <w:t>- доходы от передачи в аренду земельных участков, которые расположены в границах городских округов,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а также доходы от продажи прав на заключение договоров аренды таких земельных участков – по нормативу не менее 50 процентов, если законодательством соответствующего субъекта Российской Федерации не</w:t>
      </w:r>
      <w:proofErr w:type="gramEnd"/>
      <w:r w:rsidRPr="004A629A">
        <w:rPr>
          <w:rFonts w:ascii="Times New Roman" w:eastAsia="Times New Roman" w:hAnsi="Times New Roman" w:cs="Times New Roman"/>
          <w:sz w:val="24"/>
          <w:szCs w:val="24"/>
        </w:rPr>
        <w:t xml:space="preserve"> установлено иное;</w:t>
      </w:r>
    </w:p>
    <w:p w:rsidR="00AD5365" w:rsidRPr="004A629A" w:rsidRDefault="00AD5365" w:rsidP="00B339D8">
      <w:pPr>
        <w:spacing w:before="100" w:beforeAutospacing="1" w:after="100" w:afterAutospacing="1" w:line="240" w:lineRule="auto"/>
        <w:jc w:val="both"/>
        <w:rPr>
          <w:rFonts w:ascii="Times New Roman" w:eastAsia="Times New Roman" w:hAnsi="Times New Roman" w:cs="Times New Roman"/>
          <w:sz w:val="24"/>
          <w:szCs w:val="24"/>
        </w:rPr>
      </w:pPr>
      <w:proofErr w:type="gramStart"/>
      <w:r w:rsidRPr="004A629A">
        <w:rPr>
          <w:rFonts w:ascii="Times New Roman" w:eastAsia="Times New Roman" w:hAnsi="Times New Roman" w:cs="Times New Roman"/>
          <w:sz w:val="24"/>
          <w:szCs w:val="24"/>
        </w:rPr>
        <w:t>- доходы от продажи объектов недвижимого имущества одновременно с занятыми такими объектами недвижимого имущества земельными участками, которые расположены в границах городских округов,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 по нормативу не менее 50 процентов, если законодательством соответствующего субъекта Российской Федерации не установлено иное</w:t>
      </w:r>
      <w:proofErr w:type="gramEnd"/>
    </w:p>
    <w:p w:rsidR="00AD5365" w:rsidRPr="004A629A" w:rsidRDefault="00AD5365" w:rsidP="00B339D8">
      <w:pPr>
        <w:spacing w:before="100" w:beforeAutospacing="1" w:after="100" w:afterAutospacing="1" w:line="240" w:lineRule="auto"/>
        <w:jc w:val="both"/>
        <w:rPr>
          <w:rFonts w:ascii="Times New Roman" w:eastAsia="Times New Roman" w:hAnsi="Times New Roman" w:cs="Times New Roman"/>
          <w:sz w:val="24"/>
          <w:szCs w:val="24"/>
        </w:rPr>
      </w:pPr>
      <w:r w:rsidRPr="004A629A">
        <w:rPr>
          <w:rFonts w:ascii="Times New Roman" w:eastAsia="Times New Roman" w:hAnsi="Times New Roman" w:cs="Times New Roman"/>
          <w:sz w:val="24"/>
          <w:szCs w:val="24"/>
        </w:rPr>
        <w:t>В бюджеты поселений поступают:</w:t>
      </w:r>
    </w:p>
    <w:p w:rsidR="00AD5365" w:rsidRPr="004A629A" w:rsidRDefault="00AD5365" w:rsidP="00B339D8">
      <w:pPr>
        <w:spacing w:before="100" w:beforeAutospacing="1" w:after="100" w:afterAutospacing="1" w:line="240" w:lineRule="auto"/>
        <w:jc w:val="both"/>
        <w:rPr>
          <w:rFonts w:ascii="Times New Roman" w:eastAsia="Times New Roman" w:hAnsi="Times New Roman" w:cs="Times New Roman"/>
          <w:sz w:val="24"/>
          <w:szCs w:val="24"/>
        </w:rPr>
      </w:pPr>
      <w:r w:rsidRPr="004A629A">
        <w:rPr>
          <w:rFonts w:ascii="Times New Roman" w:eastAsia="Times New Roman" w:hAnsi="Times New Roman" w:cs="Times New Roman"/>
          <w:sz w:val="24"/>
          <w:szCs w:val="24"/>
        </w:rPr>
        <w:t>- доходы от продажи земельных участков, которые расположены в границах поселений,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 по нормативу не менее 50 процентов, если законодательством соответствующего субъекта Российской Федерации не установлено иное;</w:t>
      </w:r>
    </w:p>
    <w:p w:rsidR="00AD5365" w:rsidRPr="004A629A" w:rsidRDefault="00AD5365" w:rsidP="00B339D8">
      <w:pPr>
        <w:spacing w:before="100" w:beforeAutospacing="1" w:after="100" w:afterAutospacing="1" w:line="240" w:lineRule="auto"/>
        <w:jc w:val="both"/>
        <w:rPr>
          <w:rFonts w:ascii="Times New Roman" w:eastAsia="Times New Roman" w:hAnsi="Times New Roman" w:cs="Times New Roman"/>
          <w:sz w:val="24"/>
          <w:szCs w:val="24"/>
        </w:rPr>
      </w:pPr>
      <w:proofErr w:type="gramStart"/>
      <w:r w:rsidRPr="004A629A">
        <w:rPr>
          <w:rFonts w:ascii="Times New Roman" w:eastAsia="Times New Roman" w:hAnsi="Times New Roman" w:cs="Times New Roman"/>
          <w:sz w:val="24"/>
          <w:szCs w:val="24"/>
        </w:rPr>
        <w:t xml:space="preserve">- доходы от передачи в аренду земельных участков, которые расположены в границах поселений,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а также доходы от продажи прав на заключение договоров аренды таких земельных участков – по нормативу не </w:t>
      </w:r>
      <w:r w:rsidRPr="004A629A">
        <w:rPr>
          <w:rFonts w:ascii="Times New Roman" w:eastAsia="Times New Roman" w:hAnsi="Times New Roman" w:cs="Times New Roman"/>
          <w:sz w:val="24"/>
          <w:szCs w:val="24"/>
        </w:rPr>
        <w:lastRenderedPageBreak/>
        <w:t>менее 50 процентов, если законодательством соответствующего субъекта Российской Федерации не установлено</w:t>
      </w:r>
      <w:proofErr w:type="gramEnd"/>
      <w:r w:rsidRPr="004A629A">
        <w:rPr>
          <w:rFonts w:ascii="Times New Roman" w:eastAsia="Times New Roman" w:hAnsi="Times New Roman" w:cs="Times New Roman"/>
          <w:sz w:val="24"/>
          <w:szCs w:val="24"/>
        </w:rPr>
        <w:t xml:space="preserve"> иное;</w:t>
      </w:r>
    </w:p>
    <w:p w:rsidR="00AD5365" w:rsidRPr="004A629A" w:rsidRDefault="00AD5365" w:rsidP="00B339D8">
      <w:pPr>
        <w:spacing w:before="100" w:beforeAutospacing="1" w:after="100" w:afterAutospacing="1" w:line="240" w:lineRule="auto"/>
        <w:jc w:val="both"/>
        <w:rPr>
          <w:rFonts w:ascii="Times New Roman" w:eastAsia="Times New Roman" w:hAnsi="Times New Roman" w:cs="Times New Roman"/>
          <w:sz w:val="24"/>
          <w:szCs w:val="24"/>
        </w:rPr>
      </w:pPr>
      <w:proofErr w:type="gramStart"/>
      <w:r w:rsidRPr="004A629A">
        <w:rPr>
          <w:rFonts w:ascii="Times New Roman" w:eastAsia="Times New Roman" w:hAnsi="Times New Roman" w:cs="Times New Roman"/>
          <w:sz w:val="24"/>
          <w:szCs w:val="24"/>
        </w:rPr>
        <w:t>- доходы от продажи объектов недвижимого имущества одновременно с занятыми такими объектами недвижимого имущества земельными участками, которые расположены в границах поселений,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 по нормативу не менее 50 процентов, если законодательством соответствующего субъекта Российской Федерации не установлено иное</w:t>
      </w:r>
      <w:proofErr w:type="gramEnd"/>
    </w:p>
    <w:p w:rsidR="00AD5365" w:rsidRPr="004A629A" w:rsidRDefault="00AD5365" w:rsidP="00B339D8">
      <w:pPr>
        <w:spacing w:before="100" w:beforeAutospacing="1" w:after="100" w:afterAutospacing="1" w:line="240" w:lineRule="auto"/>
        <w:jc w:val="right"/>
        <w:rPr>
          <w:rFonts w:ascii="Times New Roman" w:eastAsia="Times New Roman" w:hAnsi="Times New Roman" w:cs="Times New Roman"/>
          <w:sz w:val="24"/>
          <w:szCs w:val="24"/>
        </w:rPr>
      </w:pPr>
      <w:r w:rsidRPr="004A629A">
        <w:rPr>
          <w:rFonts w:ascii="Times New Roman" w:eastAsia="Times New Roman" w:hAnsi="Times New Roman" w:cs="Times New Roman"/>
          <w:sz w:val="24"/>
          <w:szCs w:val="24"/>
        </w:rPr>
        <w:t>Источник</w:t>
      </w:r>
    </w:p>
    <w:p w:rsidR="00AD5365" w:rsidRPr="004A629A" w:rsidRDefault="00AD5365" w:rsidP="00B339D8">
      <w:pPr>
        <w:spacing w:before="100" w:beforeAutospacing="1" w:after="100" w:afterAutospacing="1" w:line="240" w:lineRule="auto"/>
        <w:jc w:val="both"/>
        <w:rPr>
          <w:rFonts w:ascii="Times New Roman" w:eastAsia="Times New Roman" w:hAnsi="Times New Roman" w:cs="Times New Roman"/>
          <w:sz w:val="24"/>
          <w:szCs w:val="24"/>
        </w:rPr>
      </w:pPr>
      <w:bookmarkStart w:id="8" w:name="a13"/>
      <w:bookmarkEnd w:id="8"/>
      <w:r w:rsidRPr="004A629A">
        <w:rPr>
          <w:rFonts w:ascii="Times New Roman" w:eastAsia="Times New Roman" w:hAnsi="Times New Roman" w:cs="Times New Roman"/>
          <w:b/>
          <w:bCs/>
          <w:sz w:val="24"/>
          <w:szCs w:val="24"/>
        </w:rPr>
        <w:t>Обоснование бюджетных ассигнований</w:t>
      </w:r>
      <w:r w:rsidRPr="004A629A">
        <w:rPr>
          <w:rFonts w:ascii="Times New Roman" w:eastAsia="Times New Roman" w:hAnsi="Times New Roman" w:cs="Times New Roman"/>
          <w:sz w:val="24"/>
          <w:szCs w:val="24"/>
        </w:rPr>
        <w:t xml:space="preserve"> – документ, характеризующий бюджетные ассигнования в очередном финансовом году (очередном финансовом году и плановом периоде)</w:t>
      </w:r>
    </w:p>
    <w:p w:rsidR="00AD5365" w:rsidRPr="004A629A" w:rsidRDefault="00AD5365" w:rsidP="00B339D8">
      <w:pPr>
        <w:spacing w:before="100" w:beforeAutospacing="1" w:after="100" w:afterAutospacing="1" w:line="240" w:lineRule="auto"/>
        <w:jc w:val="right"/>
        <w:rPr>
          <w:rFonts w:ascii="Times New Roman" w:eastAsia="Times New Roman" w:hAnsi="Times New Roman" w:cs="Times New Roman"/>
          <w:sz w:val="24"/>
          <w:szCs w:val="24"/>
        </w:rPr>
      </w:pPr>
      <w:r w:rsidRPr="004A629A">
        <w:rPr>
          <w:rFonts w:ascii="Times New Roman" w:eastAsia="Times New Roman" w:hAnsi="Times New Roman" w:cs="Times New Roman"/>
          <w:sz w:val="24"/>
          <w:szCs w:val="24"/>
        </w:rPr>
        <w:t>Источник</w:t>
      </w:r>
    </w:p>
    <w:p w:rsidR="00AD5365" w:rsidRPr="004A629A" w:rsidRDefault="00AD5365" w:rsidP="00221E3E">
      <w:pPr>
        <w:spacing w:before="100" w:beforeAutospacing="1" w:after="100" w:afterAutospacing="1" w:line="240" w:lineRule="auto"/>
        <w:rPr>
          <w:rFonts w:ascii="Times New Roman" w:eastAsia="Times New Roman" w:hAnsi="Times New Roman" w:cs="Times New Roman"/>
          <w:sz w:val="24"/>
          <w:szCs w:val="24"/>
        </w:rPr>
      </w:pPr>
      <w:r w:rsidRPr="004A629A">
        <w:rPr>
          <w:rFonts w:ascii="Times New Roman" w:eastAsia="Times New Roman" w:hAnsi="Times New Roman" w:cs="Times New Roman"/>
          <w:b/>
          <w:bCs/>
          <w:sz w:val="24"/>
          <w:szCs w:val="24"/>
        </w:rPr>
        <w:t>Отчетный финансовый год</w:t>
      </w:r>
      <w:r w:rsidRPr="004A629A">
        <w:rPr>
          <w:rFonts w:ascii="Times New Roman" w:eastAsia="Times New Roman" w:hAnsi="Times New Roman" w:cs="Times New Roman"/>
          <w:sz w:val="24"/>
          <w:szCs w:val="24"/>
        </w:rPr>
        <w:t xml:space="preserve"> – год, предшествующий текущему финансовому году</w:t>
      </w:r>
    </w:p>
    <w:p w:rsidR="00221E3E" w:rsidRDefault="00AD5365" w:rsidP="00221E3E">
      <w:pPr>
        <w:spacing w:before="100" w:beforeAutospacing="1" w:after="100" w:afterAutospacing="1" w:line="240" w:lineRule="auto"/>
        <w:jc w:val="right"/>
        <w:rPr>
          <w:rFonts w:ascii="Times New Roman" w:eastAsia="Times New Roman" w:hAnsi="Times New Roman" w:cs="Times New Roman"/>
          <w:sz w:val="24"/>
          <w:szCs w:val="24"/>
        </w:rPr>
      </w:pPr>
      <w:r w:rsidRPr="004A629A">
        <w:rPr>
          <w:rFonts w:ascii="Times New Roman" w:eastAsia="Times New Roman" w:hAnsi="Times New Roman" w:cs="Times New Roman"/>
          <w:sz w:val="24"/>
          <w:szCs w:val="24"/>
        </w:rPr>
        <w:t>Источник</w:t>
      </w:r>
    </w:p>
    <w:p w:rsidR="00610B99" w:rsidRDefault="00610B99" w:rsidP="00221E3E">
      <w:pPr>
        <w:spacing w:before="100" w:beforeAutospacing="1" w:after="100" w:afterAutospacing="1" w:line="240" w:lineRule="auto"/>
        <w:rPr>
          <w:rFonts w:ascii="Times New Roman" w:eastAsia="Times New Roman" w:hAnsi="Times New Roman" w:cs="Times New Roman"/>
          <w:b/>
          <w:bCs/>
          <w:sz w:val="24"/>
          <w:szCs w:val="24"/>
        </w:rPr>
      </w:pPr>
    </w:p>
    <w:p w:rsidR="00AD5365" w:rsidRPr="004A629A" w:rsidRDefault="00AD5365" w:rsidP="00221E3E">
      <w:pPr>
        <w:spacing w:before="100" w:beforeAutospacing="1" w:after="100" w:afterAutospacing="1" w:line="240" w:lineRule="auto"/>
        <w:rPr>
          <w:rFonts w:ascii="Times New Roman" w:eastAsia="Times New Roman" w:hAnsi="Times New Roman" w:cs="Times New Roman"/>
          <w:sz w:val="24"/>
          <w:szCs w:val="24"/>
        </w:rPr>
      </w:pPr>
      <w:r w:rsidRPr="004A629A">
        <w:rPr>
          <w:rFonts w:ascii="Times New Roman" w:eastAsia="Times New Roman" w:hAnsi="Times New Roman" w:cs="Times New Roman"/>
          <w:b/>
          <w:bCs/>
          <w:sz w:val="24"/>
          <w:szCs w:val="24"/>
        </w:rPr>
        <w:t>Принципы бюджетной системы Российской федерации</w:t>
      </w:r>
    </w:p>
    <w:p w:rsidR="00AD5365" w:rsidRPr="004A629A" w:rsidRDefault="00AD5365" w:rsidP="00B339D8">
      <w:pPr>
        <w:spacing w:before="100" w:beforeAutospacing="1" w:after="100" w:afterAutospacing="1" w:line="240" w:lineRule="auto"/>
        <w:jc w:val="both"/>
        <w:rPr>
          <w:rFonts w:ascii="Times New Roman" w:eastAsia="Times New Roman" w:hAnsi="Times New Roman" w:cs="Times New Roman"/>
          <w:sz w:val="24"/>
          <w:szCs w:val="24"/>
        </w:rPr>
      </w:pPr>
      <w:r w:rsidRPr="004A629A">
        <w:rPr>
          <w:rFonts w:ascii="Times New Roman" w:eastAsia="Times New Roman" w:hAnsi="Times New Roman" w:cs="Times New Roman"/>
          <w:sz w:val="24"/>
          <w:szCs w:val="24"/>
        </w:rPr>
        <w:t>Бюджетная система Российской Федерации основана на принципах:</w:t>
      </w:r>
    </w:p>
    <w:p w:rsidR="00AD5365" w:rsidRPr="004A629A" w:rsidRDefault="00AD5365" w:rsidP="00B339D8">
      <w:pPr>
        <w:spacing w:before="100" w:beforeAutospacing="1" w:after="100" w:afterAutospacing="1" w:line="240" w:lineRule="auto"/>
        <w:jc w:val="both"/>
        <w:rPr>
          <w:rFonts w:ascii="Times New Roman" w:eastAsia="Times New Roman" w:hAnsi="Times New Roman" w:cs="Times New Roman"/>
          <w:sz w:val="24"/>
          <w:szCs w:val="24"/>
        </w:rPr>
      </w:pPr>
      <w:r w:rsidRPr="004A629A">
        <w:rPr>
          <w:rFonts w:ascii="Times New Roman" w:eastAsia="Times New Roman" w:hAnsi="Times New Roman" w:cs="Times New Roman"/>
          <w:sz w:val="24"/>
          <w:szCs w:val="24"/>
        </w:rPr>
        <w:t>- единства бюджетной системы Российской Федерации; - разграничения доходов, расходов и источников финансирования дефицитов бюджетов между бюджетами бюджетной системы Российской Федерации;</w:t>
      </w:r>
    </w:p>
    <w:p w:rsidR="00221E3E" w:rsidRDefault="00AD5365" w:rsidP="00B339D8">
      <w:pPr>
        <w:spacing w:before="100" w:beforeAutospacing="1" w:after="100" w:afterAutospacing="1" w:line="240" w:lineRule="auto"/>
        <w:jc w:val="both"/>
        <w:rPr>
          <w:rFonts w:ascii="Times New Roman" w:eastAsia="Times New Roman" w:hAnsi="Times New Roman" w:cs="Times New Roman"/>
          <w:sz w:val="24"/>
          <w:szCs w:val="24"/>
        </w:rPr>
      </w:pPr>
      <w:r w:rsidRPr="004A629A">
        <w:rPr>
          <w:rFonts w:ascii="Times New Roman" w:eastAsia="Times New Roman" w:hAnsi="Times New Roman" w:cs="Times New Roman"/>
          <w:sz w:val="24"/>
          <w:szCs w:val="24"/>
        </w:rPr>
        <w:t>- самостоятельности бюджетов;</w:t>
      </w:r>
    </w:p>
    <w:p w:rsidR="00AD5365" w:rsidRPr="004A629A" w:rsidRDefault="00AD5365" w:rsidP="00B339D8">
      <w:pPr>
        <w:spacing w:before="100" w:beforeAutospacing="1" w:after="100" w:afterAutospacing="1" w:line="240" w:lineRule="auto"/>
        <w:jc w:val="both"/>
        <w:rPr>
          <w:rFonts w:ascii="Times New Roman" w:eastAsia="Times New Roman" w:hAnsi="Times New Roman" w:cs="Times New Roman"/>
          <w:sz w:val="24"/>
          <w:szCs w:val="24"/>
        </w:rPr>
      </w:pPr>
      <w:r w:rsidRPr="004A629A">
        <w:rPr>
          <w:rFonts w:ascii="Times New Roman" w:eastAsia="Times New Roman" w:hAnsi="Times New Roman" w:cs="Times New Roman"/>
          <w:sz w:val="24"/>
          <w:szCs w:val="24"/>
        </w:rPr>
        <w:t>- равенства бюджетных прав субъектов Российской Федерации, муниципальных образований;</w:t>
      </w:r>
    </w:p>
    <w:p w:rsidR="00AD5365" w:rsidRPr="004A629A" w:rsidRDefault="00AD5365" w:rsidP="00B339D8">
      <w:pPr>
        <w:spacing w:before="100" w:beforeAutospacing="1" w:after="100" w:afterAutospacing="1" w:line="240" w:lineRule="auto"/>
        <w:jc w:val="both"/>
        <w:rPr>
          <w:rFonts w:ascii="Times New Roman" w:eastAsia="Times New Roman" w:hAnsi="Times New Roman" w:cs="Times New Roman"/>
          <w:sz w:val="24"/>
          <w:szCs w:val="24"/>
        </w:rPr>
      </w:pPr>
      <w:r w:rsidRPr="004A629A">
        <w:rPr>
          <w:rFonts w:ascii="Times New Roman" w:eastAsia="Times New Roman" w:hAnsi="Times New Roman" w:cs="Times New Roman"/>
          <w:sz w:val="24"/>
          <w:szCs w:val="24"/>
        </w:rPr>
        <w:t>- полноты отражения доходов, расходов и источников финансирования дефицитов бюджетов;</w:t>
      </w:r>
    </w:p>
    <w:p w:rsidR="00AD5365" w:rsidRPr="004A629A" w:rsidRDefault="00AD5365" w:rsidP="00B339D8">
      <w:pPr>
        <w:spacing w:before="100" w:beforeAutospacing="1" w:after="100" w:afterAutospacing="1" w:line="240" w:lineRule="auto"/>
        <w:jc w:val="both"/>
        <w:rPr>
          <w:rFonts w:ascii="Times New Roman" w:eastAsia="Times New Roman" w:hAnsi="Times New Roman" w:cs="Times New Roman"/>
          <w:sz w:val="24"/>
          <w:szCs w:val="24"/>
        </w:rPr>
      </w:pPr>
      <w:r w:rsidRPr="004A629A">
        <w:rPr>
          <w:rFonts w:ascii="Times New Roman" w:eastAsia="Times New Roman" w:hAnsi="Times New Roman" w:cs="Times New Roman"/>
          <w:sz w:val="24"/>
          <w:szCs w:val="24"/>
        </w:rPr>
        <w:t>- сбалансированности бюджета; - эффективности использования бюджетных средств; - общего (совокупного) покрытия расходов бюджетов;</w:t>
      </w:r>
    </w:p>
    <w:p w:rsidR="00AD5365" w:rsidRPr="004A629A" w:rsidRDefault="00AD5365" w:rsidP="00B339D8">
      <w:pPr>
        <w:spacing w:before="100" w:beforeAutospacing="1" w:after="100" w:afterAutospacing="1" w:line="240" w:lineRule="auto"/>
        <w:jc w:val="both"/>
        <w:rPr>
          <w:rFonts w:ascii="Times New Roman" w:eastAsia="Times New Roman" w:hAnsi="Times New Roman" w:cs="Times New Roman"/>
          <w:sz w:val="24"/>
          <w:szCs w:val="24"/>
        </w:rPr>
      </w:pPr>
      <w:r w:rsidRPr="004A629A">
        <w:rPr>
          <w:rFonts w:ascii="Times New Roman" w:eastAsia="Times New Roman" w:hAnsi="Times New Roman" w:cs="Times New Roman"/>
          <w:sz w:val="24"/>
          <w:szCs w:val="24"/>
        </w:rPr>
        <w:t>- прозрачности (открытости);</w:t>
      </w:r>
    </w:p>
    <w:p w:rsidR="00AD5365" w:rsidRPr="004A629A" w:rsidRDefault="00AD5365" w:rsidP="00B339D8">
      <w:pPr>
        <w:spacing w:before="100" w:beforeAutospacing="1" w:after="100" w:afterAutospacing="1" w:line="240" w:lineRule="auto"/>
        <w:jc w:val="both"/>
        <w:rPr>
          <w:rFonts w:ascii="Times New Roman" w:eastAsia="Times New Roman" w:hAnsi="Times New Roman" w:cs="Times New Roman"/>
          <w:sz w:val="24"/>
          <w:szCs w:val="24"/>
        </w:rPr>
      </w:pPr>
      <w:r w:rsidRPr="004A629A">
        <w:rPr>
          <w:rFonts w:ascii="Times New Roman" w:eastAsia="Times New Roman" w:hAnsi="Times New Roman" w:cs="Times New Roman"/>
          <w:sz w:val="24"/>
          <w:szCs w:val="24"/>
        </w:rPr>
        <w:t>- достоверности бюджета;</w:t>
      </w:r>
    </w:p>
    <w:p w:rsidR="00AD5365" w:rsidRPr="004A629A" w:rsidRDefault="00AD5365" w:rsidP="00B339D8">
      <w:pPr>
        <w:spacing w:before="100" w:beforeAutospacing="1" w:after="100" w:afterAutospacing="1" w:line="240" w:lineRule="auto"/>
        <w:jc w:val="both"/>
        <w:rPr>
          <w:rFonts w:ascii="Times New Roman" w:eastAsia="Times New Roman" w:hAnsi="Times New Roman" w:cs="Times New Roman"/>
          <w:sz w:val="24"/>
          <w:szCs w:val="24"/>
        </w:rPr>
      </w:pPr>
      <w:r w:rsidRPr="004A629A">
        <w:rPr>
          <w:rFonts w:ascii="Times New Roman" w:eastAsia="Times New Roman" w:hAnsi="Times New Roman" w:cs="Times New Roman"/>
          <w:sz w:val="24"/>
          <w:szCs w:val="24"/>
        </w:rPr>
        <w:t>- адресности и целевого характера бюджетных средств;</w:t>
      </w:r>
    </w:p>
    <w:p w:rsidR="00AD5365" w:rsidRPr="004A629A" w:rsidRDefault="00AD5365" w:rsidP="00B339D8">
      <w:pPr>
        <w:spacing w:before="100" w:beforeAutospacing="1" w:after="100" w:afterAutospacing="1" w:line="240" w:lineRule="auto"/>
        <w:jc w:val="both"/>
        <w:rPr>
          <w:rFonts w:ascii="Times New Roman" w:eastAsia="Times New Roman" w:hAnsi="Times New Roman" w:cs="Times New Roman"/>
          <w:sz w:val="24"/>
          <w:szCs w:val="24"/>
        </w:rPr>
      </w:pPr>
      <w:r w:rsidRPr="004A629A">
        <w:rPr>
          <w:rFonts w:ascii="Times New Roman" w:eastAsia="Times New Roman" w:hAnsi="Times New Roman" w:cs="Times New Roman"/>
          <w:sz w:val="24"/>
          <w:szCs w:val="24"/>
        </w:rPr>
        <w:t>- подведомственности расходов бюджетов;</w:t>
      </w:r>
    </w:p>
    <w:p w:rsidR="00AD5365" w:rsidRPr="004A629A" w:rsidRDefault="00AD5365" w:rsidP="00B339D8">
      <w:pPr>
        <w:spacing w:before="100" w:beforeAutospacing="1" w:after="100" w:afterAutospacing="1" w:line="240" w:lineRule="auto"/>
        <w:jc w:val="both"/>
        <w:rPr>
          <w:rFonts w:ascii="Times New Roman" w:eastAsia="Times New Roman" w:hAnsi="Times New Roman" w:cs="Times New Roman"/>
          <w:sz w:val="24"/>
          <w:szCs w:val="24"/>
        </w:rPr>
      </w:pPr>
      <w:r w:rsidRPr="004A629A">
        <w:rPr>
          <w:rFonts w:ascii="Times New Roman" w:eastAsia="Times New Roman" w:hAnsi="Times New Roman" w:cs="Times New Roman"/>
          <w:sz w:val="24"/>
          <w:szCs w:val="24"/>
        </w:rPr>
        <w:lastRenderedPageBreak/>
        <w:t>- единства кассы</w:t>
      </w:r>
    </w:p>
    <w:p w:rsidR="00AD5365" w:rsidRPr="004A629A" w:rsidRDefault="00AD5365" w:rsidP="00B339D8">
      <w:pPr>
        <w:spacing w:before="100" w:beforeAutospacing="1" w:after="100" w:afterAutospacing="1" w:line="240" w:lineRule="auto"/>
        <w:jc w:val="right"/>
        <w:rPr>
          <w:rFonts w:ascii="Times New Roman" w:eastAsia="Times New Roman" w:hAnsi="Times New Roman" w:cs="Times New Roman"/>
          <w:sz w:val="24"/>
          <w:szCs w:val="24"/>
        </w:rPr>
      </w:pPr>
      <w:r w:rsidRPr="004A629A">
        <w:rPr>
          <w:rFonts w:ascii="Times New Roman" w:eastAsia="Times New Roman" w:hAnsi="Times New Roman" w:cs="Times New Roman"/>
          <w:sz w:val="24"/>
          <w:szCs w:val="24"/>
        </w:rPr>
        <w:t>Источник</w:t>
      </w:r>
    </w:p>
    <w:p w:rsidR="00AD5365" w:rsidRPr="004A629A" w:rsidRDefault="00AD5365" w:rsidP="00B339D8">
      <w:pPr>
        <w:spacing w:before="100" w:beforeAutospacing="1" w:after="100" w:afterAutospacing="1" w:line="240" w:lineRule="auto"/>
        <w:jc w:val="both"/>
        <w:rPr>
          <w:rFonts w:ascii="Times New Roman" w:eastAsia="Times New Roman" w:hAnsi="Times New Roman" w:cs="Times New Roman"/>
          <w:sz w:val="24"/>
          <w:szCs w:val="24"/>
        </w:rPr>
      </w:pPr>
      <w:proofErr w:type="gramStart"/>
      <w:r w:rsidRPr="004A629A">
        <w:rPr>
          <w:rFonts w:ascii="Times New Roman" w:eastAsia="Times New Roman" w:hAnsi="Times New Roman" w:cs="Times New Roman"/>
          <w:b/>
          <w:bCs/>
          <w:sz w:val="24"/>
          <w:szCs w:val="24"/>
        </w:rPr>
        <w:t>Получатель бюджетных средств (получатель средств соответствующего бюджета)</w:t>
      </w:r>
      <w:r w:rsidRPr="004A629A">
        <w:rPr>
          <w:rFonts w:ascii="Times New Roman" w:eastAsia="Times New Roman" w:hAnsi="Times New Roman" w:cs="Times New Roman"/>
          <w:sz w:val="24"/>
          <w:szCs w:val="24"/>
        </w:rPr>
        <w:t xml:space="preserve"> – орган государственной власти (государственный орган), орган управления государственным внебюджетным фондом, орган местного самоуправления, орган местной администрации, находящееся в ведении главного распорядителя (распорядителя) бюджетных средств казенное учреждение, имеющие право на принятие и (или) исполнение бюджетных обязательств от имени публично-правового образования за счет средств соответствующего бюджета, если иное не установлено Бюджетным кодексом Российской Федерации</w:t>
      </w:r>
      <w:proofErr w:type="gramEnd"/>
    </w:p>
    <w:p w:rsidR="00AD5365" w:rsidRPr="004A629A" w:rsidRDefault="00AD5365" w:rsidP="00B339D8">
      <w:pPr>
        <w:spacing w:before="100" w:beforeAutospacing="1" w:after="100" w:afterAutospacing="1" w:line="240" w:lineRule="auto"/>
        <w:jc w:val="right"/>
        <w:rPr>
          <w:rFonts w:ascii="Times New Roman" w:eastAsia="Times New Roman" w:hAnsi="Times New Roman" w:cs="Times New Roman"/>
          <w:sz w:val="24"/>
          <w:szCs w:val="24"/>
        </w:rPr>
      </w:pPr>
      <w:r w:rsidRPr="004A629A">
        <w:rPr>
          <w:rFonts w:ascii="Times New Roman" w:eastAsia="Times New Roman" w:hAnsi="Times New Roman" w:cs="Times New Roman"/>
          <w:sz w:val="24"/>
          <w:szCs w:val="24"/>
        </w:rPr>
        <w:t>Источник</w:t>
      </w:r>
    </w:p>
    <w:p w:rsidR="00AD5365" w:rsidRPr="004A629A" w:rsidRDefault="00AD5365" w:rsidP="00B339D8">
      <w:pPr>
        <w:spacing w:before="100" w:beforeAutospacing="1" w:after="100" w:afterAutospacing="1" w:line="240" w:lineRule="auto"/>
        <w:jc w:val="both"/>
        <w:rPr>
          <w:rFonts w:ascii="Times New Roman" w:eastAsia="Times New Roman" w:hAnsi="Times New Roman" w:cs="Times New Roman"/>
          <w:sz w:val="24"/>
          <w:szCs w:val="24"/>
        </w:rPr>
      </w:pPr>
      <w:r w:rsidRPr="004A629A">
        <w:rPr>
          <w:rFonts w:ascii="Times New Roman" w:eastAsia="Times New Roman" w:hAnsi="Times New Roman" w:cs="Times New Roman"/>
          <w:b/>
          <w:bCs/>
          <w:sz w:val="24"/>
          <w:szCs w:val="24"/>
        </w:rPr>
        <w:t>Поселение</w:t>
      </w:r>
      <w:r w:rsidRPr="004A629A">
        <w:rPr>
          <w:rFonts w:ascii="Times New Roman" w:eastAsia="Times New Roman" w:hAnsi="Times New Roman" w:cs="Times New Roman"/>
          <w:sz w:val="24"/>
          <w:szCs w:val="24"/>
        </w:rPr>
        <w:t xml:space="preserve"> – городское или сельское поселение</w:t>
      </w:r>
    </w:p>
    <w:p w:rsidR="00AD5365" w:rsidRPr="004A629A" w:rsidRDefault="00AD5365" w:rsidP="00B339D8">
      <w:pPr>
        <w:spacing w:before="100" w:beforeAutospacing="1" w:after="100" w:afterAutospacing="1" w:line="240" w:lineRule="auto"/>
        <w:jc w:val="right"/>
        <w:rPr>
          <w:rFonts w:ascii="Times New Roman" w:eastAsia="Times New Roman" w:hAnsi="Times New Roman" w:cs="Times New Roman"/>
          <w:sz w:val="24"/>
          <w:szCs w:val="24"/>
        </w:rPr>
      </w:pPr>
      <w:r w:rsidRPr="004A629A">
        <w:rPr>
          <w:rFonts w:ascii="Times New Roman" w:eastAsia="Times New Roman" w:hAnsi="Times New Roman" w:cs="Times New Roman"/>
          <w:sz w:val="24"/>
          <w:szCs w:val="24"/>
        </w:rPr>
        <w:t>Источник</w:t>
      </w:r>
    </w:p>
    <w:p w:rsidR="00AD5365" w:rsidRPr="004A629A" w:rsidRDefault="00AD5365" w:rsidP="00B339D8">
      <w:pPr>
        <w:spacing w:before="100" w:beforeAutospacing="1" w:after="100" w:afterAutospacing="1" w:line="240" w:lineRule="auto"/>
        <w:jc w:val="both"/>
        <w:rPr>
          <w:rFonts w:ascii="Times New Roman" w:eastAsia="Times New Roman" w:hAnsi="Times New Roman" w:cs="Times New Roman"/>
          <w:sz w:val="24"/>
          <w:szCs w:val="24"/>
        </w:rPr>
      </w:pPr>
      <w:r w:rsidRPr="004A629A">
        <w:rPr>
          <w:rFonts w:ascii="Times New Roman" w:eastAsia="Times New Roman" w:hAnsi="Times New Roman" w:cs="Times New Roman"/>
          <w:b/>
          <w:bCs/>
          <w:sz w:val="24"/>
          <w:szCs w:val="24"/>
        </w:rPr>
        <w:t>Принцип достоверности бюджета</w:t>
      </w:r>
      <w:r w:rsidRPr="004A629A">
        <w:rPr>
          <w:rFonts w:ascii="Times New Roman" w:eastAsia="Times New Roman" w:hAnsi="Times New Roman" w:cs="Times New Roman"/>
          <w:sz w:val="24"/>
          <w:szCs w:val="24"/>
        </w:rPr>
        <w:t xml:space="preserve"> означает надежность показателей прогноза социально-экономического развития соответствующей территории и реалистичность расчета доходов и расходов бюджета</w:t>
      </w:r>
    </w:p>
    <w:p w:rsidR="00AD5365" w:rsidRPr="004A629A" w:rsidRDefault="00AD5365" w:rsidP="00B339D8">
      <w:pPr>
        <w:spacing w:before="100" w:beforeAutospacing="1" w:after="100" w:afterAutospacing="1" w:line="240" w:lineRule="auto"/>
        <w:jc w:val="right"/>
        <w:rPr>
          <w:rFonts w:ascii="Times New Roman" w:eastAsia="Times New Roman" w:hAnsi="Times New Roman" w:cs="Times New Roman"/>
          <w:sz w:val="24"/>
          <w:szCs w:val="24"/>
        </w:rPr>
      </w:pPr>
      <w:r w:rsidRPr="004A629A">
        <w:rPr>
          <w:rFonts w:ascii="Times New Roman" w:eastAsia="Times New Roman" w:hAnsi="Times New Roman" w:cs="Times New Roman"/>
          <w:sz w:val="24"/>
          <w:szCs w:val="24"/>
        </w:rPr>
        <w:t>Источник</w:t>
      </w:r>
    </w:p>
    <w:p w:rsidR="00AD5365" w:rsidRPr="004A629A" w:rsidRDefault="00AD5365" w:rsidP="00B339D8">
      <w:pPr>
        <w:spacing w:before="100" w:beforeAutospacing="1" w:after="100" w:afterAutospacing="1" w:line="240" w:lineRule="auto"/>
        <w:jc w:val="both"/>
        <w:rPr>
          <w:rFonts w:ascii="Times New Roman" w:eastAsia="Times New Roman" w:hAnsi="Times New Roman" w:cs="Times New Roman"/>
          <w:sz w:val="24"/>
          <w:szCs w:val="24"/>
        </w:rPr>
      </w:pPr>
      <w:r w:rsidRPr="004A629A">
        <w:rPr>
          <w:rFonts w:ascii="Times New Roman" w:eastAsia="Times New Roman" w:hAnsi="Times New Roman" w:cs="Times New Roman"/>
          <w:b/>
          <w:bCs/>
          <w:sz w:val="24"/>
          <w:szCs w:val="24"/>
        </w:rPr>
        <w:t>Принцип полноты отражения доходов, расходов и источников финансирования дефицитов бюджетов</w:t>
      </w:r>
      <w:r w:rsidRPr="004A629A">
        <w:rPr>
          <w:rFonts w:ascii="Times New Roman" w:eastAsia="Times New Roman" w:hAnsi="Times New Roman" w:cs="Times New Roman"/>
          <w:sz w:val="24"/>
          <w:szCs w:val="24"/>
        </w:rPr>
        <w:t xml:space="preserve"> означает, что все доходы, расходы и источники финансирования дефицитов бюджетов в обязательном порядке и в полном объеме отражаются в соответствующих бюджетах</w:t>
      </w:r>
    </w:p>
    <w:p w:rsidR="00AD5365" w:rsidRPr="004A629A" w:rsidRDefault="00AD5365" w:rsidP="00B339D8">
      <w:pPr>
        <w:spacing w:before="100" w:beforeAutospacing="1" w:after="100" w:afterAutospacing="1" w:line="240" w:lineRule="auto"/>
        <w:jc w:val="right"/>
        <w:rPr>
          <w:rFonts w:ascii="Times New Roman" w:eastAsia="Times New Roman" w:hAnsi="Times New Roman" w:cs="Times New Roman"/>
          <w:sz w:val="24"/>
          <w:szCs w:val="24"/>
        </w:rPr>
      </w:pPr>
      <w:r w:rsidRPr="004A629A">
        <w:rPr>
          <w:rFonts w:ascii="Times New Roman" w:eastAsia="Times New Roman" w:hAnsi="Times New Roman" w:cs="Times New Roman"/>
          <w:sz w:val="24"/>
          <w:szCs w:val="24"/>
        </w:rPr>
        <w:t>Источник</w:t>
      </w:r>
    </w:p>
    <w:p w:rsidR="00AD5365" w:rsidRPr="004A629A" w:rsidRDefault="00AD5365" w:rsidP="00B339D8">
      <w:pPr>
        <w:spacing w:before="100" w:beforeAutospacing="1" w:after="100" w:afterAutospacing="1" w:line="240" w:lineRule="auto"/>
        <w:jc w:val="both"/>
        <w:rPr>
          <w:rFonts w:ascii="Times New Roman" w:eastAsia="Times New Roman" w:hAnsi="Times New Roman" w:cs="Times New Roman"/>
          <w:sz w:val="24"/>
          <w:szCs w:val="24"/>
        </w:rPr>
      </w:pPr>
      <w:r w:rsidRPr="004A629A">
        <w:rPr>
          <w:rFonts w:ascii="Times New Roman" w:eastAsia="Times New Roman" w:hAnsi="Times New Roman" w:cs="Times New Roman"/>
          <w:b/>
          <w:bCs/>
          <w:sz w:val="24"/>
          <w:szCs w:val="24"/>
        </w:rPr>
        <w:t>Принцип прозрачности (открытости) означает:</w:t>
      </w:r>
    </w:p>
    <w:p w:rsidR="00AD5365" w:rsidRPr="004A629A" w:rsidRDefault="00AD5365" w:rsidP="00B339D8">
      <w:pPr>
        <w:spacing w:before="100" w:beforeAutospacing="1" w:after="100" w:afterAutospacing="1" w:line="240" w:lineRule="auto"/>
        <w:jc w:val="both"/>
        <w:rPr>
          <w:rFonts w:ascii="Times New Roman" w:eastAsia="Times New Roman" w:hAnsi="Times New Roman" w:cs="Times New Roman"/>
          <w:sz w:val="24"/>
          <w:szCs w:val="24"/>
        </w:rPr>
      </w:pPr>
      <w:r w:rsidRPr="004A629A">
        <w:rPr>
          <w:rFonts w:ascii="Times New Roman" w:eastAsia="Times New Roman" w:hAnsi="Times New Roman" w:cs="Times New Roman"/>
          <w:sz w:val="24"/>
          <w:szCs w:val="24"/>
        </w:rPr>
        <w:t>- обязательное опубликование в средствах массовой информации утвержденных бюджетов и отчетов об их исполнении, полноту представления информации о ходе исполнения бюджетов, а также доступность иных сведений о бюджетах по решению законодательных (представительных) органов государственной власти, представительных органов муниципальных образований;</w:t>
      </w:r>
    </w:p>
    <w:p w:rsidR="00AD5365" w:rsidRPr="004A629A" w:rsidRDefault="00AD5365" w:rsidP="00B339D8">
      <w:pPr>
        <w:spacing w:before="100" w:beforeAutospacing="1" w:after="100" w:afterAutospacing="1" w:line="240" w:lineRule="auto"/>
        <w:jc w:val="both"/>
        <w:rPr>
          <w:rFonts w:ascii="Times New Roman" w:eastAsia="Times New Roman" w:hAnsi="Times New Roman" w:cs="Times New Roman"/>
          <w:sz w:val="24"/>
          <w:szCs w:val="24"/>
        </w:rPr>
      </w:pPr>
      <w:proofErr w:type="gramStart"/>
      <w:r w:rsidRPr="004A629A">
        <w:rPr>
          <w:rFonts w:ascii="Times New Roman" w:eastAsia="Times New Roman" w:hAnsi="Times New Roman" w:cs="Times New Roman"/>
          <w:sz w:val="24"/>
          <w:szCs w:val="24"/>
        </w:rPr>
        <w:t>- обязательную открытость для общества и средств массовой информации проектов бюджетов, внесенных в законодательные (представительные) органы государственной власти (представительные органы муниципальных образований), процедур рассмотрения и принятия решений по проектам бюджетов, в том числе по вопросам, вызывающим разногласия либо внутри законодательного (представительного) органа государственной власти (представительного органа муниципального образования), либо между законодательным (представительным) органом государственной власти (представительным органом муниципального образования) и исполнительным</w:t>
      </w:r>
      <w:proofErr w:type="gramEnd"/>
      <w:r w:rsidRPr="004A629A">
        <w:rPr>
          <w:rFonts w:ascii="Times New Roman" w:eastAsia="Times New Roman" w:hAnsi="Times New Roman" w:cs="Times New Roman"/>
          <w:sz w:val="24"/>
          <w:szCs w:val="24"/>
        </w:rPr>
        <w:t xml:space="preserve"> органом государственной власти (местной администрацией);</w:t>
      </w:r>
    </w:p>
    <w:p w:rsidR="00AD5365" w:rsidRPr="004A629A" w:rsidRDefault="00AD5365" w:rsidP="00B339D8">
      <w:pPr>
        <w:spacing w:before="100" w:beforeAutospacing="1" w:after="100" w:afterAutospacing="1" w:line="240" w:lineRule="auto"/>
        <w:jc w:val="both"/>
        <w:rPr>
          <w:rFonts w:ascii="Times New Roman" w:eastAsia="Times New Roman" w:hAnsi="Times New Roman" w:cs="Times New Roman"/>
          <w:sz w:val="24"/>
          <w:szCs w:val="24"/>
        </w:rPr>
      </w:pPr>
      <w:r w:rsidRPr="004A629A">
        <w:rPr>
          <w:rFonts w:ascii="Times New Roman" w:eastAsia="Times New Roman" w:hAnsi="Times New Roman" w:cs="Times New Roman"/>
          <w:sz w:val="24"/>
          <w:szCs w:val="24"/>
        </w:rPr>
        <w:lastRenderedPageBreak/>
        <w:t>- обеспечение доступа к информации, размещенной в информационно-телекоммуникационной сети "Интернет" на едином портале бюджетной системы Российской Федерации;</w:t>
      </w:r>
    </w:p>
    <w:p w:rsidR="00AD5365" w:rsidRPr="004A629A" w:rsidRDefault="00AD5365" w:rsidP="00B339D8">
      <w:pPr>
        <w:spacing w:before="100" w:beforeAutospacing="1" w:after="100" w:afterAutospacing="1" w:line="240" w:lineRule="auto"/>
        <w:jc w:val="both"/>
        <w:rPr>
          <w:rFonts w:ascii="Times New Roman" w:eastAsia="Times New Roman" w:hAnsi="Times New Roman" w:cs="Times New Roman"/>
          <w:sz w:val="24"/>
          <w:szCs w:val="24"/>
        </w:rPr>
      </w:pPr>
      <w:r w:rsidRPr="004A629A">
        <w:rPr>
          <w:rFonts w:ascii="Times New Roman" w:eastAsia="Times New Roman" w:hAnsi="Times New Roman" w:cs="Times New Roman"/>
          <w:sz w:val="24"/>
          <w:szCs w:val="24"/>
        </w:rPr>
        <w:t>- стабильность и (или) преемственность бюджетной классификации Российской Федерации, а также обеспечение сопоставимости показателей бюджета отчетного, текущего и очередного финансового года (очередного финансового года и планового периода) Секретные статьи могут утверждаться только в составе федерального бюджета</w:t>
      </w:r>
    </w:p>
    <w:p w:rsidR="00AD5365" w:rsidRPr="004A629A" w:rsidRDefault="00AD5365" w:rsidP="00B339D8">
      <w:pPr>
        <w:spacing w:before="100" w:beforeAutospacing="1" w:after="100" w:afterAutospacing="1" w:line="240" w:lineRule="auto"/>
        <w:jc w:val="right"/>
        <w:rPr>
          <w:rFonts w:ascii="Times New Roman" w:eastAsia="Times New Roman" w:hAnsi="Times New Roman" w:cs="Times New Roman"/>
          <w:sz w:val="24"/>
          <w:szCs w:val="24"/>
        </w:rPr>
      </w:pPr>
      <w:r w:rsidRPr="004A629A">
        <w:rPr>
          <w:rFonts w:ascii="Times New Roman" w:eastAsia="Times New Roman" w:hAnsi="Times New Roman" w:cs="Times New Roman"/>
          <w:sz w:val="24"/>
          <w:szCs w:val="24"/>
        </w:rPr>
        <w:t>Источник</w:t>
      </w:r>
    </w:p>
    <w:p w:rsidR="00AD5365" w:rsidRPr="004A629A" w:rsidRDefault="00AD5365" w:rsidP="00B339D8">
      <w:pPr>
        <w:spacing w:before="100" w:beforeAutospacing="1" w:after="100" w:afterAutospacing="1" w:line="240" w:lineRule="auto"/>
        <w:jc w:val="both"/>
        <w:rPr>
          <w:rFonts w:ascii="Times New Roman" w:eastAsia="Times New Roman" w:hAnsi="Times New Roman" w:cs="Times New Roman"/>
          <w:sz w:val="24"/>
          <w:szCs w:val="24"/>
        </w:rPr>
      </w:pPr>
      <w:r w:rsidRPr="004A629A">
        <w:rPr>
          <w:rFonts w:ascii="Times New Roman" w:eastAsia="Times New Roman" w:hAnsi="Times New Roman" w:cs="Times New Roman"/>
          <w:b/>
          <w:bCs/>
          <w:sz w:val="24"/>
          <w:szCs w:val="24"/>
        </w:rPr>
        <w:t>Принцип самостоятельности бюджетов означает:</w:t>
      </w:r>
    </w:p>
    <w:p w:rsidR="00AD5365" w:rsidRPr="004A629A" w:rsidRDefault="00AD5365" w:rsidP="00B339D8">
      <w:pPr>
        <w:spacing w:before="100" w:beforeAutospacing="1" w:after="100" w:afterAutospacing="1" w:line="240" w:lineRule="auto"/>
        <w:jc w:val="both"/>
        <w:rPr>
          <w:rFonts w:ascii="Times New Roman" w:eastAsia="Times New Roman" w:hAnsi="Times New Roman" w:cs="Times New Roman"/>
          <w:sz w:val="24"/>
          <w:szCs w:val="24"/>
        </w:rPr>
      </w:pPr>
      <w:r w:rsidRPr="004A629A">
        <w:rPr>
          <w:rFonts w:ascii="Times New Roman" w:eastAsia="Times New Roman" w:hAnsi="Times New Roman" w:cs="Times New Roman"/>
          <w:sz w:val="24"/>
          <w:szCs w:val="24"/>
        </w:rPr>
        <w:t>- право и обязанность органов государственной власти и органов местного самоуправления самостоятельно обеспечивать сбалансированность соответствующих бюджетов и эффективность использования бюджетных средств;</w:t>
      </w:r>
    </w:p>
    <w:p w:rsidR="00AD5365" w:rsidRPr="004A629A" w:rsidRDefault="00AD5365" w:rsidP="00B339D8">
      <w:pPr>
        <w:spacing w:before="100" w:beforeAutospacing="1" w:after="100" w:afterAutospacing="1" w:line="240" w:lineRule="auto"/>
        <w:jc w:val="both"/>
        <w:rPr>
          <w:rFonts w:ascii="Times New Roman" w:eastAsia="Times New Roman" w:hAnsi="Times New Roman" w:cs="Times New Roman"/>
          <w:sz w:val="24"/>
          <w:szCs w:val="24"/>
        </w:rPr>
      </w:pPr>
      <w:r w:rsidRPr="004A629A">
        <w:rPr>
          <w:rFonts w:ascii="Times New Roman" w:eastAsia="Times New Roman" w:hAnsi="Times New Roman" w:cs="Times New Roman"/>
          <w:sz w:val="24"/>
          <w:szCs w:val="24"/>
        </w:rPr>
        <w:t>- право и обязанность органов государственной власти и органов местного самоуправления самостоятельно осуществлять бюджетный процесс, за исключением случаев, предусмотренных Бюджетным кодексом Российской Федерации;</w:t>
      </w:r>
    </w:p>
    <w:p w:rsidR="00AD5365" w:rsidRPr="004A629A" w:rsidRDefault="00AD5365" w:rsidP="00B339D8">
      <w:pPr>
        <w:spacing w:before="100" w:beforeAutospacing="1" w:after="100" w:afterAutospacing="1" w:line="240" w:lineRule="auto"/>
        <w:jc w:val="both"/>
        <w:rPr>
          <w:rFonts w:ascii="Times New Roman" w:eastAsia="Times New Roman" w:hAnsi="Times New Roman" w:cs="Times New Roman"/>
          <w:sz w:val="24"/>
          <w:szCs w:val="24"/>
        </w:rPr>
      </w:pPr>
      <w:r w:rsidRPr="004A629A">
        <w:rPr>
          <w:rFonts w:ascii="Times New Roman" w:eastAsia="Times New Roman" w:hAnsi="Times New Roman" w:cs="Times New Roman"/>
          <w:sz w:val="24"/>
          <w:szCs w:val="24"/>
        </w:rPr>
        <w:t>- право органов государственной власти и органов местного самоуправления устанавливать в соответствии с законодательством Российской Федерации о налогах и сборах налоги и сборы, доходы от которых подлежат зачислению в соответствующие бюджеты бюджетной системы Российской Федерации;</w:t>
      </w:r>
    </w:p>
    <w:p w:rsidR="00AD5365" w:rsidRPr="004A629A" w:rsidRDefault="00AD5365" w:rsidP="00B339D8">
      <w:pPr>
        <w:spacing w:before="100" w:beforeAutospacing="1" w:after="100" w:afterAutospacing="1" w:line="240" w:lineRule="auto"/>
        <w:jc w:val="both"/>
        <w:rPr>
          <w:rFonts w:ascii="Times New Roman" w:eastAsia="Times New Roman" w:hAnsi="Times New Roman" w:cs="Times New Roman"/>
          <w:sz w:val="24"/>
          <w:szCs w:val="24"/>
        </w:rPr>
      </w:pPr>
      <w:r w:rsidRPr="004A629A">
        <w:rPr>
          <w:rFonts w:ascii="Times New Roman" w:eastAsia="Times New Roman" w:hAnsi="Times New Roman" w:cs="Times New Roman"/>
          <w:sz w:val="24"/>
          <w:szCs w:val="24"/>
        </w:rPr>
        <w:t>- право органов государственной власти и органов местного самоуправления в соответствии с Бюджетным кодексом Российской Федерации самостоятельно определять формы и направления расходования средств бюджетов (за исключением расходов, финансовое обеспечение которых осуществляется за счет межбюджетных субсидий и субвенций из других бюджетов бюджетной системы Российской Федерации);</w:t>
      </w:r>
    </w:p>
    <w:p w:rsidR="00AD5365" w:rsidRPr="004A629A" w:rsidRDefault="00AD5365" w:rsidP="00B339D8">
      <w:pPr>
        <w:spacing w:before="100" w:beforeAutospacing="1" w:after="100" w:afterAutospacing="1" w:line="240" w:lineRule="auto"/>
        <w:jc w:val="both"/>
        <w:rPr>
          <w:rFonts w:ascii="Times New Roman" w:eastAsia="Times New Roman" w:hAnsi="Times New Roman" w:cs="Times New Roman"/>
          <w:sz w:val="24"/>
          <w:szCs w:val="24"/>
        </w:rPr>
      </w:pPr>
      <w:proofErr w:type="gramStart"/>
      <w:r w:rsidRPr="004A629A">
        <w:rPr>
          <w:rFonts w:ascii="Times New Roman" w:eastAsia="Times New Roman" w:hAnsi="Times New Roman" w:cs="Times New Roman"/>
          <w:sz w:val="24"/>
          <w:szCs w:val="24"/>
        </w:rPr>
        <w:t>- недопустимость установления расходных обязательств, подлежащих исполнению за счет доходов и источников финансирования дефицитов других бюджетов бюджетной системы Российской Федерации, а также расходных обязательств, подлежащих исполнению одновременно за счет средств двух и более бюджетов бюджетной системы Российской Федерации, за счет средств консолидированных бюджетов или без определения бюджета, за счет средств которого должно осуществляться исполнение соответствующих расходных обязательств;</w:t>
      </w:r>
      <w:proofErr w:type="gramEnd"/>
    </w:p>
    <w:p w:rsidR="00AD5365" w:rsidRPr="004A629A" w:rsidRDefault="00AD5365" w:rsidP="00B339D8">
      <w:pPr>
        <w:spacing w:before="100" w:beforeAutospacing="1" w:after="100" w:afterAutospacing="1" w:line="240" w:lineRule="auto"/>
        <w:jc w:val="both"/>
        <w:rPr>
          <w:rFonts w:ascii="Times New Roman" w:eastAsia="Times New Roman" w:hAnsi="Times New Roman" w:cs="Times New Roman"/>
          <w:sz w:val="24"/>
          <w:szCs w:val="24"/>
        </w:rPr>
      </w:pPr>
      <w:r w:rsidRPr="004A629A">
        <w:rPr>
          <w:rFonts w:ascii="Times New Roman" w:eastAsia="Times New Roman" w:hAnsi="Times New Roman" w:cs="Times New Roman"/>
          <w:sz w:val="24"/>
          <w:szCs w:val="24"/>
        </w:rPr>
        <w:t>- право органов государственной власти и органов местного самоуправления предоставлять средства из бюджета на исполнение расходных обязательств, устанавливаемых иными органами государственной власти и органами местного самоуправления, исключительно в форме межбюджетных трансфертов;</w:t>
      </w:r>
    </w:p>
    <w:p w:rsidR="00AD5365" w:rsidRPr="004A629A" w:rsidRDefault="00AD5365" w:rsidP="00B339D8">
      <w:pPr>
        <w:spacing w:before="100" w:beforeAutospacing="1" w:after="100" w:afterAutospacing="1" w:line="240" w:lineRule="auto"/>
        <w:jc w:val="both"/>
        <w:rPr>
          <w:rFonts w:ascii="Times New Roman" w:eastAsia="Times New Roman" w:hAnsi="Times New Roman" w:cs="Times New Roman"/>
          <w:sz w:val="24"/>
          <w:szCs w:val="24"/>
        </w:rPr>
      </w:pPr>
      <w:proofErr w:type="gramStart"/>
      <w:r w:rsidRPr="004A629A">
        <w:rPr>
          <w:rFonts w:ascii="Times New Roman" w:eastAsia="Times New Roman" w:hAnsi="Times New Roman" w:cs="Times New Roman"/>
          <w:sz w:val="24"/>
          <w:szCs w:val="24"/>
        </w:rPr>
        <w:t>- недопустимость введения в действие в течение текущего финансового года органами государственной власти и органами местного самоуправления изменений бюджетного законодательства Российской Федерации и (или) законодательства о налогах и сборах, законодательства о других обязательных платежах, приводящих к увеличению расходов и (или) снижению доходов других бюджетов бюджетной системы Российской Федерации без внесения изменений в законы (решения) о соответствующих бюджетах, предусматривающих компенсацию увеличения расходов</w:t>
      </w:r>
      <w:proofErr w:type="gramEnd"/>
      <w:r w:rsidRPr="004A629A">
        <w:rPr>
          <w:rFonts w:ascii="Times New Roman" w:eastAsia="Times New Roman" w:hAnsi="Times New Roman" w:cs="Times New Roman"/>
          <w:sz w:val="24"/>
          <w:szCs w:val="24"/>
        </w:rPr>
        <w:t>, снижения доходов;</w:t>
      </w:r>
    </w:p>
    <w:p w:rsidR="00AD5365" w:rsidRPr="004A629A" w:rsidRDefault="00AD5365" w:rsidP="00B339D8">
      <w:pPr>
        <w:spacing w:before="100" w:beforeAutospacing="1" w:after="100" w:afterAutospacing="1" w:line="240" w:lineRule="auto"/>
        <w:jc w:val="both"/>
        <w:rPr>
          <w:rFonts w:ascii="Times New Roman" w:eastAsia="Times New Roman" w:hAnsi="Times New Roman" w:cs="Times New Roman"/>
          <w:sz w:val="24"/>
          <w:szCs w:val="24"/>
        </w:rPr>
      </w:pPr>
      <w:r w:rsidRPr="004A629A">
        <w:rPr>
          <w:rFonts w:ascii="Times New Roman" w:eastAsia="Times New Roman" w:hAnsi="Times New Roman" w:cs="Times New Roman"/>
          <w:sz w:val="24"/>
          <w:szCs w:val="24"/>
        </w:rPr>
        <w:lastRenderedPageBreak/>
        <w:t>- недопустимость изъятия дополнительных доходов, экономии по расходам бюджетов, полученных в результате эффективного исполнения бюджетов</w:t>
      </w:r>
    </w:p>
    <w:p w:rsidR="00AD5365" w:rsidRPr="004A629A" w:rsidRDefault="00AD5365" w:rsidP="00B339D8">
      <w:pPr>
        <w:spacing w:before="100" w:beforeAutospacing="1" w:after="100" w:afterAutospacing="1" w:line="240" w:lineRule="auto"/>
        <w:jc w:val="right"/>
        <w:rPr>
          <w:rFonts w:ascii="Times New Roman" w:eastAsia="Times New Roman" w:hAnsi="Times New Roman" w:cs="Times New Roman"/>
          <w:sz w:val="24"/>
          <w:szCs w:val="24"/>
        </w:rPr>
      </w:pPr>
      <w:r w:rsidRPr="004A629A">
        <w:rPr>
          <w:rFonts w:ascii="Times New Roman" w:eastAsia="Times New Roman" w:hAnsi="Times New Roman" w:cs="Times New Roman"/>
          <w:sz w:val="24"/>
          <w:szCs w:val="24"/>
        </w:rPr>
        <w:t>Источник</w:t>
      </w:r>
    </w:p>
    <w:p w:rsidR="00AD5365" w:rsidRPr="004A629A" w:rsidRDefault="00AD5365" w:rsidP="00B339D8">
      <w:pPr>
        <w:spacing w:before="100" w:beforeAutospacing="1" w:after="100" w:afterAutospacing="1" w:line="240" w:lineRule="auto"/>
        <w:jc w:val="both"/>
        <w:rPr>
          <w:rFonts w:ascii="Times New Roman" w:eastAsia="Times New Roman" w:hAnsi="Times New Roman" w:cs="Times New Roman"/>
          <w:sz w:val="24"/>
          <w:szCs w:val="24"/>
        </w:rPr>
      </w:pPr>
      <w:r w:rsidRPr="004A629A">
        <w:rPr>
          <w:rFonts w:ascii="Times New Roman" w:eastAsia="Times New Roman" w:hAnsi="Times New Roman" w:cs="Times New Roman"/>
          <w:b/>
          <w:bCs/>
          <w:sz w:val="24"/>
          <w:szCs w:val="24"/>
        </w:rPr>
        <w:t>Принцип сбалансированности бюджета</w:t>
      </w:r>
      <w:r w:rsidRPr="004A629A">
        <w:rPr>
          <w:rFonts w:ascii="Times New Roman" w:eastAsia="Times New Roman" w:hAnsi="Times New Roman" w:cs="Times New Roman"/>
          <w:sz w:val="24"/>
          <w:szCs w:val="24"/>
        </w:rPr>
        <w:t xml:space="preserve"> означает, что объем предусмотренных бюджетом расходов должен соответствовать суммарному объему доходов бюджета и поступлений источников финансирования его дефицита, уменьшенных на суммы выплат из бюджета, связанных с источниками финансирования дефицита бюджета и изменением остатков на счетах по учету средств бюджетов</w:t>
      </w:r>
    </w:p>
    <w:p w:rsidR="00AD5365" w:rsidRPr="004A629A" w:rsidRDefault="00AD5365" w:rsidP="00B339D8">
      <w:pPr>
        <w:spacing w:before="100" w:beforeAutospacing="1" w:after="100" w:afterAutospacing="1" w:line="240" w:lineRule="auto"/>
        <w:jc w:val="right"/>
        <w:rPr>
          <w:rFonts w:ascii="Times New Roman" w:eastAsia="Times New Roman" w:hAnsi="Times New Roman" w:cs="Times New Roman"/>
          <w:sz w:val="24"/>
          <w:szCs w:val="24"/>
        </w:rPr>
      </w:pPr>
      <w:r w:rsidRPr="004A629A">
        <w:rPr>
          <w:rFonts w:ascii="Times New Roman" w:eastAsia="Times New Roman" w:hAnsi="Times New Roman" w:cs="Times New Roman"/>
          <w:sz w:val="24"/>
          <w:szCs w:val="24"/>
        </w:rPr>
        <w:t>Источник</w:t>
      </w:r>
    </w:p>
    <w:p w:rsidR="00AD5365" w:rsidRPr="004A629A" w:rsidRDefault="00AD5365" w:rsidP="00B339D8">
      <w:pPr>
        <w:spacing w:before="100" w:beforeAutospacing="1" w:after="100" w:afterAutospacing="1" w:line="240" w:lineRule="auto"/>
        <w:jc w:val="both"/>
        <w:rPr>
          <w:rFonts w:ascii="Times New Roman" w:eastAsia="Times New Roman" w:hAnsi="Times New Roman" w:cs="Times New Roman"/>
          <w:sz w:val="24"/>
          <w:szCs w:val="24"/>
        </w:rPr>
      </w:pPr>
      <w:r w:rsidRPr="004A629A">
        <w:rPr>
          <w:rFonts w:ascii="Times New Roman" w:eastAsia="Times New Roman" w:hAnsi="Times New Roman" w:cs="Times New Roman"/>
          <w:b/>
          <w:bCs/>
          <w:sz w:val="24"/>
          <w:szCs w:val="24"/>
        </w:rPr>
        <w:t>Принцип эффективности использования бюджетных средств</w:t>
      </w:r>
      <w:r w:rsidRPr="004A629A">
        <w:rPr>
          <w:rFonts w:ascii="Times New Roman" w:eastAsia="Times New Roman" w:hAnsi="Times New Roman" w:cs="Times New Roman"/>
          <w:sz w:val="24"/>
          <w:szCs w:val="24"/>
        </w:rPr>
        <w:t xml:space="preserve"> означает, что при составлении и исполнении бюджетов участники бюджетного процесса в рамках установленных им бюджетных полномочий должны исходить из необходимости достижения заданных результатов с использованием наименьшего объема средств (экономности) и (или) достижения наилучшего результата с использованием определенного бюджетом объема средств (результативности)</w:t>
      </w:r>
    </w:p>
    <w:p w:rsidR="00AD5365" w:rsidRPr="004A629A" w:rsidRDefault="00AD5365" w:rsidP="00B339D8">
      <w:pPr>
        <w:spacing w:before="100" w:beforeAutospacing="1" w:after="100" w:afterAutospacing="1" w:line="240" w:lineRule="auto"/>
        <w:jc w:val="right"/>
        <w:rPr>
          <w:rFonts w:ascii="Times New Roman" w:eastAsia="Times New Roman" w:hAnsi="Times New Roman" w:cs="Times New Roman"/>
          <w:sz w:val="24"/>
          <w:szCs w:val="24"/>
        </w:rPr>
      </w:pPr>
      <w:r w:rsidRPr="004A629A">
        <w:rPr>
          <w:rFonts w:ascii="Times New Roman" w:eastAsia="Times New Roman" w:hAnsi="Times New Roman" w:cs="Times New Roman"/>
          <w:sz w:val="24"/>
          <w:szCs w:val="24"/>
        </w:rPr>
        <w:t>Источник</w:t>
      </w:r>
    </w:p>
    <w:p w:rsidR="00AD5365" w:rsidRPr="004A629A" w:rsidRDefault="00AD5365" w:rsidP="00B339D8">
      <w:pPr>
        <w:spacing w:before="100" w:beforeAutospacing="1" w:after="100" w:afterAutospacing="1" w:line="240" w:lineRule="auto"/>
        <w:jc w:val="both"/>
        <w:rPr>
          <w:rFonts w:ascii="Times New Roman" w:eastAsia="Times New Roman" w:hAnsi="Times New Roman" w:cs="Times New Roman"/>
          <w:sz w:val="24"/>
          <w:szCs w:val="24"/>
        </w:rPr>
      </w:pPr>
      <w:r w:rsidRPr="004A629A">
        <w:rPr>
          <w:rFonts w:ascii="Times New Roman" w:eastAsia="Times New Roman" w:hAnsi="Times New Roman" w:cs="Times New Roman"/>
          <w:b/>
          <w:bCs/>
          <w:sz w:val="24"/>
          <w:szCs w:val="24"/>
        </w:rPr>
        <w:t>Профицит бюджета</w:t>
      </w:r>
      <w:r w:rsidRPr="004A629A">
        <w:rPr>
          <w:rFonts w:ascii="Times New Roman" w:eastAsia="Times New Roman" w:hAnsi="Times New Roman" w:cs="Times New Roman"/>
          <w:sz w:val="24"/>
          <w:szCs w:val="24"/>
        </w:rPr>
        <w:t xml:space="preserve"> – превышение доходов бюджета над его расходами</w:t>
      </w:r>
    </w:p>
    <w:p w:rsidR="00AD5365" w:rsidRPr="004A629A" w:rsidRDefault="00AD5365" w:rsidP="00B339D8">
      <w:pPr>
        <w:spacing w:before="100" w:beforeAutospacing="1" w:after="100" w:afterAutospacing="1" w:line="240" w:lineRule="auto"/>
        <w:jc w:val="right"/>
        <w:rPr>
          <w:rFonts w:ascii="Times New Roman" w:eastAsia="Times New Roman" w:hAnsi="Times New Roman" w:cs="Times New Roman"/>
          <w:sz w:val="24"/>
          <w:szCs w:val="24"/>
        </w:rPr>
      </w:pPr>
      <w:r w:rsidRPr="004A629A">
        <w:rPr>
          <w:rFonts w:ascii="Times New Roman" w:eastAsia="Times New Roman" w:hAnsi="Times New Roman" w:cs="Times New Roman"/>
          <w:sz w:val="24"/>
          <w:szCs w:val="24"/>
        </w:rPr>
        <w:t>Источник</w:t>
      </w:r>
    </w:p>
    <w:p w:rsidR="00AD5365" w:rsidRPr="004A629A" w:rsidRDefault="00AD5365" w:rsidP="00B339D8">
      <w:pPr>
        <w:spacing w:before="100" w:beforeAutospacing="1" w:after="100" w:afterAutospacing="1" w:line="240" w:lineRule="auto"/>
        <w:jc w:val="both"/>
        <w:rPr>
          <w:rFonts w:ascii="Times New Roman" w:eastAsia="Times New Roman" w:hAnsi="Times New Roman" w:cs="Times New Roman"/>
          <w:sz w:val="24"/>
          <w:szCs w:val="24"/>
        </w:rPr>
      </w:pPr>
      <w:r w:rsidRPr="004A629A">
        <w:rPr>
          <w:rFonts w:ascii="Times New Roman" w:eastAsia="Times New Roman" w:hAnsi="Times New Roman" w:cs="Times New Roman"/>
          <w:b/>
          <w:bCs/>
          <w:sz w:val="24"/>
          <w:szCs w:val="24"/>
        </w:rPr>
        <w:t>Публичные слушания</w:t>
      </w:r>
    </w:p>
    <w:p w:rsidR="00AD5365" w:rsidRPr="004A629A" w:rsidRDefault="00AD5365" w:rsidP="00B339D8">
      <w:pPr>
        <w:spacing w:before="100" w:beforeAutospacing="1" w:after="100" w:afterAutospacing="1" w:line="240" w:lineRule="auto"/>
        <w:jc w:val="both"/>
        <w:rPr>
          <w:rFonts w:ascii="Times New Roman" w:eastAsia="Times New Roman" w:hAnsi="Times New Roman" w:cs="Times New Roman"/>
          <w:sz w:val="24"/>
          <w:szCs w:val="24"/>
        </w:rPr>
      </w:pPr>
      <w:proofErr w:type="gramStart"/>
      <w:r w:rsidRPr="004A629A">
        <w:rPr>
          <w:rFonts w:ascii="Times New Roman" w:eastAsia="Times New Roman" w:hAnsi="Times New Roman" w:cs="Times New Roman"/>
          <w:sz w:val="24"/>
          <w:szCs w:val="24"/>
        </w:rPr>
        <w:t>Под общественными (публичными) слушаниями в Федеральном законе от 21 июля 2014 года № 212-ФЗ "Об основах общественного контроля в Российской Федерации" понимается собрание граждан, организуемое субъектом общественного контроля, а в случаях, предусмотренных законодательством Российской Федерации, органами государственной власти и органами местного самоуправления, государственными и муниципальными организациями, иными органами и организациями, осуществляющими в соответствии с федеральными законами отдельные публичные полномочия, для обсуждения</w:t>
      </w:r>
      <w:proofErr w:type="gramEnd"/>
      <w:r w:rsidRPr="004A629A">
        <w:rPr>
          <w:rFonts w:ascii="Times New Roman" w:eastAsia="Times New Roman" w:hAnsi="Times New Roman" w:cs="Times New Roman"/>
          <w:sz w:val="24"/>
          <w:szCs w:val="24"/>
        </w:rPr>
        <w:t xml:space="preserve"> вопросов, касающихся деятельности указанных органов и организаций и имеющих особую общественную значимость либо затрагивающих права и свободы человека и гражданина, права и законные интересы общественных объединений и иных негосударственных некоммерческих организаций</w:t>
      </w:r>
    </w:p>
    <w:p w:rsidR="00AD5365" w:rsidRPr="004A629A" w:rsidRDefault="00AD5365" w:rsidP="00B339D8">
      <w:pPr>
        <w:spacing w:before="100" w:beforeAutospacing="1" w:after="100" w:afterAutospacing="1" w:line="240" w:lineRule="auto"/>
        <w:jc w:val="right"/>
        <w:rPr>
          <w:rFonts w:ascii="Times New Roman" w:eastAsia="Times New Roman" w:hAnsi="Times New Roman" w:cs="Times New Roman"/>
          <w:sz w:val="24"/>
          <w:szCs w:val="24"/>
        </w:rPr>
      </w:pPr>
      <w:r w:rsidRPr="004A629A">
        <w:rPr>
          <w:rFonts w:ascii="Times New Roman" w:eastAsia="Times New Roman" w:hAnsi="Times New Roman" w:cs="Times New Roman"/>
          <w:sz w:val="24"/>
          <w:szCs w:val="24"/>
        </w:rPr>
        <w:t>Источник</w:t>
      </w:r>
    </w:p>
    <w:p w:rsidR="00AD5365" w:rsidRPr="004A629A" w:rsidRDefault="00AD5365" w:rsidP="00B339D8">
      <w:pPr>
        <w:spacing w:before="100" w:beforeAutospacing="1" w:after="100" w:afterAutospacing="1" w:line="240" w:lineRule="auto"/>
        <w:jc w:val="both"/>
        <w:rPr>
          <w:rFonts w:ascii="Times New Roman" w:eastAsia="Times New Roman" w:hAnsi="Times New Roman" w:cs="Times New Roman"/>
          <w:sz w:val="24"/>
          <w:szCs w:val="24"/>
        </w:rPr>
      </w:pPr>
      <w:bookmarkStart w:id="9" w:name="a15"/>
      <w:bookmarkEnd w:id="9"/>
      <w:r w:rsidRPr="004A629A">
        <w:rPr>
          <w:rFonts w:ascii="Times New Roman" w:eastAsia="Times New Roman" w:hAnsi="Times New Roman" w:cs="Times New Roman"/>
          <w:b/>
          <w:bCs/>
          <w:sz w:val="24"/>
          <w:szCs w:val="24"/>
        </w:rPr>
        <w:t>Распорядитель бюджетных средств (распорядитель средств соответствующего бюджета)</w:t>
      </w:r>
      <w:r w:rsidRPr="004A629A">
        <w:rPr>
          <w:rFonts w:ascii="Times New Roman" w:eastAsia="Times New Roman" w:hAnsi="Times New Roman" w:cs="Times New Roman"/>
          <w:sz w:val="24"/>
          <w:szCs w:val="24"/>
        </w:rPr>
        <w:t xml:space="preserve"> – орган государственной власти (государственный орган), орган управления государственным внебюджетным фондом, орган местного самоуправления, орган местной администрации, казенное учреждение, имеющие право распределять бюджетные ассигнования и лимиты бюджетных обязательств между подведомственными распорядителями и (или) получателями бюджетных средств</w:t>
      </w:r>
    </w:p>
    <w:p w:rsidR="00AD5365" w:rsidRPr="004A629A" w:rsidRDefault="00AD5365" w:rsidP="00B339D8">
      <w:pPr>
        <w:spacing w:before="100" w:beforeAutospacing="1" w:after="100" w:afterAutospacing="1" w:line="240" w:lineRule="auto"/>
        <w:jc w:val="right"/>
        <w:rPr>
          <w:rFonts w:ascii="Times New Roman" w:eastAsia="Times New Roman" w:hAnsi="Times New Roman" w:cs="Times New Roman"/>
          <w:sz w:val="24"/>
          <w:szCs w:val="24"/>
        </w:rPr>
      </w:pPr>
      <w:r w:rsidRPr="004A629A">
        <w:rPr>
          <w:rFonts w:ascii="Times New Roman" w:eastAsia="Times New Roman" w:hAnsi="Times New Roman" w:cs="Times New Roman"/>
          <w:sz w:val="24"/>
          <w:szCs w:val="24"/>
        </w:rPr>
        <w:t>Источник</w:t>
      </w:r>
    </w:p>
    <w:p w:rsidR="00AD5365" w:rsidRPr="004A629A" w:rsidRDefault="00AD5365" w:rsidP="00B339D8">
      <w:pPr>
        <w:spacing w:before="100" w:beforeAutospacing="1" w:after="100" w:afterAutospacing="1" w:line="240" w:lineRule="auto"/>
        <w:jc w:val="both"/>
        <w:rPr>
          <w:rFonts w:ascii="Times New Roman" w:eastAsia="Times New Roman" w:hAnsi="Times New Roman" w:cs="Times New Roman"/>
          <w:sz w:val="24"/>
          <w:szCs w:val="24"/>
        </w:rPr>
      </w:pPr>
      <w:r w:rsidRPr="004A629A">
        <w:rPr>
          <w:rFonts w:ascii="Times New Roman" w:eastAsia="Times New Roman" w:hAnsi="Times New Roman" w:cs="Times New Roman"/>
          <w:b/>
          <w:bCs/>
          <w:sz w:val="24"/>
          <w:szCs w:val="24"/>
        </w:rPr>
        <w:lastRenderedPageBreak/>
        <w:t>Расходы бюджета</w:t>
      </w:r>
      <w:r w:rsidRPr="004A629A">
        <w:rPr>
          <w:rFonts w:ascii="Times New Roman" w:eastAsia="Times New Roman" w:hAnsi="Times New Roman" w:cs="Times New Roman"/>
          <w:sz w:val="24"/>
          <w:szCs w:val="24"/>
        </w:rPr>
        <w:t xml:space="preserve"> – выплачиваемые из бюджета денежные средства, за исключением средств, являющихся в соответствии с Бюджетным кодексом Российской Федерации источниками финансирования дефицита бюджета</w:t>
      </w:r>
    </w:p>
    <w:p w:rsidR="00AD5365" w:rsidRPr="004A629A" w:rsidRDefault="00AD5365" w:rsidP="00B339D8">
      <w:pPr>
        <w:spacing w:before="100" w:beforeAutospacing="1" w:after="100" w:afterAutospacing="1" w:line="240" w:lineRule="auto"/>
        <w:jc w:val="right"/>
        <w:rPr>
          <w:rFonts w:ascii="Times New Roman" w:eastAsia="Times New Roman" w:hAnsi="Times New Roman" w:cs="Times New Roman"/>
          <w:sz w:val="24"/>
          <w:szCs w:val="24"/>
        </w:rPr>
      </w:pPr>
      <w:r w:rsidRPr="004A629A">
        <w:rPr>
          <w:rFonts w:ascii="Times New Roman" w:eastAsia="Times New Roman" w:hAnsi="Times New Roman" w:cs="Times New Roman"/>
          <w:sz w:val="24"/>
          <w:szCs w:val="24"/>
        </w:rPr>
        <w:t>Источник</w:t>
      </w:r>
    </w:p>
    <w:p w:rsidR="00AD5365" w:rsidRPr="004A629A" w:rsidRDefault="00AD5365" w:rsidP="00B339D8">
      <w:pPr>
        <w:spacing w:before="100" w:beforeAutospacing="1" w:after="100" w:afterAutospacing="1" w:line="240" w:lineRule="auto"/>
        <w:jc w:val="both"/>
        <w:rPr>
          <w:rFonts w:ascii="Times New Roman" w:eastAsia="Times New Roman" w:hAnsi="Times New Roman" w:cs="Times New Roman"/>
          <w:sz w:val="24"/>
          <w:szCs w:val="24"/>
        </w:rPr>
      </w:pPr>
      <w:r w:rsidRPr="004A629A">
        <w:rPr>
          <w:rFonts w:ascii="Times New Roman" w:eastAsia="Times New Roman" w:hAnsi="Times New Roman" w:cs="Times New Roman"/>
          <w:b/>
          <w:bCs/>
          <w:sz w:val="24"/>
          <w:szCs w:val="24"/>
        </w:rPr>
        <w:t>Расходные обязательства</w:t>
      </w:r>
      <w:r w:rsidRPr="004A629A">
        <w:rPr>
          <w:rFonts w:ascii="Times New Roman" w:eastAsia="Times New Roman" w:hAnsi="Times New Roman" w:cs="Times New Roman"/>
          <w:sz w:val="24"/>
          <w:szCs w:val="24"/>
        </w:rPr>
        <w:t xml:space="preserve"> – обусловленные законом, иным нормативным правовым актом, договором или соглашением обязанности публично-правового образования (Российской Федерации, субъекта Российской Федерации, муниципального образования) или действующего от его имени казенного учреждения предоставить физическому или юридическому лицу, иному публично-правовому образованию, субъекту международного права средства из соответствующего бюджета</w:t>
      </w:r>
    </w:p>
    <w:p w:rsidR="00AD5365" w:rsidRPr="004A629A" w:rsidRDefault="00AD5365" w:rsidP="00B339D8">
      <w:pPr>
        <w:spacing w:before="100" w:beforeAutospacing="1" w:after="100" w:afterAutospacing="1" w:line="240" w:lineRule="auto"/>
        <w:jc w:val="right"/>
        <w:rPr>
          <w:rFonts w:ascii="Times New Roman" w:eastAsia="Times New Roman" w:hAnsi="Times New Roman" w:cs="Times New Roman"/>
          <w:sz w:val="24"/>
          <w:szCs w:val="24"/>
        </w:rPr>
      </w:pPr>
      <w:r w:rsidRPr="004A629A">
        <w:rPr>
          <w:rFonts w:ascii="Times New Roman" w:eastAsia="Times New Roman" w:hAnsi="Times New Roman" w:cs="Times New Roman"/>
          <w:sz w:val="24"/>
          <w:szCs w:val="24"/>
        </w:rPr>
        <w:t>Источник</w:t>
      </w:r>
    </w:p>
    <w:p w:rsidR="00AD5365" w:rsidRPr="004A629A" w:rsidRDefault="00AD5365" w:rsidP="00B339D8">
      <w:pPr>
        <w:spacing w:before="100" w:beforeAutospacing="1" w:after="100" w:afterAutospacing="1" w:line="240" w:lineRule="auto"/>
        <w:jc w:val="both"/>
        <w:rPr>
          <w:rFonts w:ascii="Times New Roman" w:eastAsia="Times New Roman" w:hAnsi="Times New Roman" w:cs="Times New Roman"/>
          <w:sz w:val="24"/>
          <w:szCs w:val="24"/>
        </w:rPr>
      </w:pPr>
      <w:proofErr w:type="gramStart"/>
      <w:r w:rsidRPr="004A629A">
        <w:rPr>
          <w:rFonts w:ascii="Times New Roman" w:eastAsia="Times New Roman" w:hAnsi="Times New Roman" w:cs="Times New Roman"/>
          <w:b/>
          <w:bCs/>
          <w:sz w:val="24"/>
          <w:szCs w:val="24"/>
        </w:rPr>
        <w:t>Реестр расходных обязательств</w:t>
      </w:r>
      <w:r w:rsidRPr="004A629A">
        <w:rPr>
          <w:rFonts w:ascii="Times New Roman" w:eastAsia="Times New Roman" w:hAnsi="Times New Roman" w:cs="Times New Roman"/>
          <w:sz w:val="24"/>
          <w:szCs w:val="24"/>
        </w:rPr>
        <w:t xml:space="preserve"> – используемый при составлении проекта бюджета свод (перечень) законов, иных нормативных правовых актов, муниципальных правовых актов, обусловливающих публичные нормативные обязательства и (или) правовые основания для иных расходных обязательств с указанием соответствующих положений (статей, частей, пунктов, подпунктов, абзацев) законов и иных нормативных правовых актов, муниципальных правовых актов с оценкой объемов бюджетных ассигнований, необходимых для исполнения включенных в реестр обязательств</w:t>
      </w:r>
      <w:proofErr w:type="gramEnd"/>
    </w:p>
    <w:p w:rsidR="00AD5365" w:rsidRPr="004A629A" w:rsidRDefault="00AD5365" w:rsidP="00B339D8">
      <w:pPr>
        <w:spacing w:before="100" w:beforeAutospacing="1" w:after="100" w:afterAutospacing="1" w:line="240" w:lineRule="auto"/>
        <w:jc w:val="right"/>
        <w:rPr>
          <w:rFonts w:ascii="Times New Roman" w:eastAsia="Times New Roman" w:hAnsi="Times New Roman" w:cs="Times New Roman"/>
          <w:sz w:val="24"/>
          <w:szCs w:val="24"/>
        </w:rPr>
      </w:pPr>
      <w:r w:rsidRPr="004A629A">
        <w:rPr>
          <w:rFonts w:ascii="Times New Roman" w:eastAsia="Times New Roman" w:hAnsi="Times New Roman" w:cs="Times New Roman"/>
          <w:sz w:val="24"/>
          <w:szCs w:val="24"/>
        </w:rPr>
        <w:t>Источник</w:t>
      </w:r>
    </w:p>
    <w:p w:rsidR="00AD5365" w:rsidRPr="004A629A" w:rsidRDefault="00AD5365" w:rsidP="00B339D8">
      <w:pPr>
        <w:spacing w:before="100" w:beforeAutospacing="1" w:after="100" w:afterAutospacing="1" w:line="240" w:lineRule="auto"/>
        <w:jc w:val="both"/>
        <w:rPr>
          <w:rFonts w:ascii="Times New Roman" w:eastAsia="Times New Roman" w:hAnsi="Times New Roman" w:cs="Times New Roman"/>
          <w:sz w:val="24"/>
          <w:szCs w:val="24"/>
        </w:rPr>
      </w:pPr>
      <w:bookmarkStart w:id="10" w:name="a16"/>
      <w:bookmarkEnd w:id="10"/>
      <w:r w:rsidRPr="004A629A">
        <w:rPr>
          <w:rFonts w:ascii="Times New Roman" w:eastAsia="Times New Roman" w:hAnsi="Times New Roman" w:cs="Times New Roman"/>
          <w:b/>
          <w:bCs/>
          <w:sz w:val="24"/>
          <w:szCs w:val="24"/>
        </w:rPr>
        <w:t>Сведения, необходимые для составления проектов бюджетов</w:t>
      </w:r>
    </w:p>
    <w:p w:rsidR="00AD5365" w:rsidRPr="004A629A" w:rsidRDefault="00AD5365" w:rsidP="00B339D8">
      <w:pPr>
        <w:spacing w:before="100" w:beforeAutospacing="1" w:after="100" w:afterAutospacing="1" w:line="240" w:lineRule="auto"/>
        <w:jc w:val="both"/>
        <w:rPr>
          <w:rFonts w:ascii="Times New Roman" w:eastAsia="Times New Roman" w:hAnsi="Times New Roman" w:cs="Times New Roman"/>
          <w:sz w:val="24"/>
          <w:szCs w:val="24"/>
        </w:rPr>
      </w:pPr>
      <w:r w:rsidRPr="004A629A">
        <w:rPr>
          <w:rFonts w:ascii="Times New Roman" w:eastAsia="Times New Roman" w:hAnsi="Times New Roman" w:cs="Times New Roman"/>
          <w:sz w:val="24"/>
          <w:szCs w:val="24"/>
        </w:rPr>
        <w:t xml:space="preserve">В целях своевременного и качественного составления проектов бюджетов соответствующие финансовые органы имеют право получать необходимые сведения от иных финансовых органов, а также от иных органов государственной власти, органов местного самоуправления Составление проекта бюджета основывается </w:t>
      </w:r>
      <w:proofErr w:type="gramStart"/>
      <w:r w:rsidRPr="004A629A">
        <w:rPr>
          <w:rFonts w:ascii="Times New Roman" w:eastAsia="Times New Roman" w:hAnsi="Times New Roman" w:cs="Times New Roman"/>
          <w:sz w:val="24"/>
          <w:szCs w:val="24"/>
        </w:rPr>
        <w:t>на</w:t>
      </w:r>
      <w:proofErr w:type="gramEnd"/>
      <w:r w:rsidRPr="004A629A">
        <w:rPr>
          <w:rFonts w:ascii="Times New Roman" w:eastAsia="Times New Roman" w:hAnsi="Times New Roman" w:cs="Times New Roman"/>
          <w:sz w:val="24"/>
          <w:szCs w:val="24"/>
        </w:rPr>
        <w:t>:</w:t>
      </w:r>
    </w:p>
    <w:p w:rsidR="00AD5365" w:rsidRPr="004A629A" w:rsidRDefault="00AD5365" w:rsidP="00B339D8">
      <w:pPr>
        <w:spacing w:before="100" w:beforeAutospacing="1" w:after="100" w:afterAutospacing="1" w:line="240" w:lineRule="auto"/>
        <w:jc w:val="both"/>
        <w:rPr>
          <w:rFonts w:ascii="Times New Roman" w:eastAsia="Times New Roman" w:hAnsi="Times New Roman" w:cs="Times New Roman"/>
          <w:sz w:val="24"/>
          <w:szCs w:val="24"/>
        </w:rPr>
      </w:pPr>
      <w:r w:rsidRPr="004A629A">
        <w:rPr>
          <w:rFonts w:ascii="Times New Roman" w:eastAsia="Times New Roman" w:hAnsi="Times New Roman" w:cs="Times New Roman"/>
          <w:sz w:val="24"/>
          <w:szCs w:val="24"/>
        </w:rPr>
        <w:t xml:space="preserve">- Бюджетном </w:t>
      </w:r>
      <w:proofErr w:type="gramStart"/>
      <w:r w:rsidRPr="004A629A">
        <w:rPr>
          <w:rFonts w:ascii="Times New Roman" w:eastAsia="Times New Roman" w:hAnsi="Times New Roman" w:cs="Times New Roman"/>
          <w:sz w:val="24"/>
          <w:szCs w:val="24"/>
        </w:rPr>
        <w:t>послании</w:t>
      </w:r>
      <w:proofErr w:type="gramEnd"/>
      <w:r w:rsidRPr="004A629A">
        <w:rPr>
          <w:rFonts w:ascii="Times New Roman" w:eastAsia="Times New Roman" w:hAnsi="Times New Roman" w:cs="Times New Roman"/>
          <w:sz w:val="24"/>
          <w:szCs w:val="24"/>
        </w:rPr>
        <w:t xml:space="preserve"> Президента Российской Федерации;</w:t>
      </w:r>
    </w:p>
    <w:p w:rsidR="00AD5365" w:rsidRPr="004A629A" w:rsidRDefault="00AD5365" w:rsidP="00B339D8">
      <w:pPr>
        <w:spacing w:before="100" w:beforeAutospacing="1" w:after="100" w:afterAutospacing="1" w:line="240" w:lineRule="auto"/>
        <w:jc w:val="both"/>
        <w:rPr>
          <w:rFonts w:ascii="Times New Roman" w:eastAsia="Times New Roman" w:hAnsi="Times New Roman" w:cs="Times New Roman"/>
          <w:sz w:val="24"/>
          <w:szCs w:val="24"/>
        </w:rPr>
      </w:pPr>
      <w:r w:rsidRPr="004A629A">
        <w:rPr>
          <w:rFonts w:ascii="Times New Roman" w:eastAsia="Times New Roman" w:hAnsi="Times New Roman" w:cs="Times New Roman"/>
          <w:sz w:val="24"/>
          <w:szCs w:val="24"/>
        </w:rPr>
        <w:t xml:space="preserve">- </w:t>
      </w:r>
      <w:proofErr w:type="gramStart"/>
      <w:r w:rsidRPr="004A629A">
        <w:rPr>
          <w:rFonts w:ascii="Times New Roman" w:eastAsia="Times New Roman" w:hAnsi="Times New Roman" w:cs="Times New Roman"/>
          <w:sz w:val="24"/>
          <w:szCs w:val="24"/>
        </w:rPr>
        <w:t>прогнозе</w:t>
      </w:r>
      <w:proofErr w:type="gramEnd"/>
      <w:r w:rsidRPr="004A629A">
        <w:rPr>
          <w:rFonts w:ascii="Times New Roman" w:eastAsia="Times New Roman" w:hAnsi="Times New Roman" w:cs="Times New Roman"/>
          <w:sz w:val="24"/>
          <w:szCs w:val="24"/>
        </w:rPr>
        <w:t xml:space="preserve"> социально-экономического развития соответствующей территории;</w:t>
      </w:r>
    </w:p>
    <w:p w:rsidR="00AD5365" w:rsidRPr="004A629A" w:rsidRDefault="00AD5365" w:rsidP="00B339D8">
      <w:pPr>
        <w:spacing w:before="100" w:beforeAutospacing="1" w:after="100" w:afterAutospacing="1" w:line="240" w:lineRule="auto"/>
        <w:jc w:val="both"/>
        <w:rPr>
          <w:rFonts w:ascii="Times New Roman" w:eastAsia="Times New Roman" w:hAnsi="Times New Roman" w:cs="Times New Roman"/>
          <w:sz w:val="24"/>
          <w:szCs w:val="24"/>
        </w:rPr>
      </w:pPr>
      <w:r w:rsidRPr="004A629A">
        <w:rPr>
          <w:rFonts w:ascii="Times New Roman" w:eastAsia="Times New Roman" w:hAnsi="Times New Roman" w:cs="Times New Roman"/>
          <w:sz w:val="24"/>
          <w:szCs w:val="24"/>
        </w:rPr>
        <w:t xml:space="preserve">- основных </w:t>
      </w:r>
      <w:proofErr w:type="gramStart"/>
      <w:r w:rsidRPr="004A629A">
        <w:rPr>
          <w:rFonts w:ascii="Times New Roman" w:eastAsia="Times New Roman" w:hAnsi="Times New Roman" w:cs="Times New Roman"/>
          <w:sz w:val="24"/>
          <w:szCs w:val="24"/>
        </w:rPr>
        <w:t>направлениях</w:t>
      </w:r>
      <w:proofErr w:type="gramEnd"/>
      <w:r w:rsidRPr="004A629A">
        <w:rPr>
          <w:rFonts w:ascii="Times New Roman" w:eastAsia="Times New Roman" w:hAnsi="Times New Roman" w:cs="Times New Roman"/>
          <w:sz w:val="24"/>
          <w:szCs w:val="24"/>
        </w:rPr>
        <w:t xml:space="preserve"> бюджетной и налоговой политики;</w:t>
      </w:r>
    </w:p>
    <w:p w:rsidR="00AD5365" w:rsidRPr="004A629A" w:rsidRDefault="00AD5365" w:rsidP="00B339D8">
      <w:pPr>
        <w:spacing w:before="100" w:beforeAutospacing="1" w:after="100" w:afterAutospacing="1" w:line="240" w:lineRule="auto"/>
        <w:jc w:val="both"/>
        <w:rPr>
          <w:rFonts w:ascii="Times New Roman" w:eastAsia="Times New Roman" w:hAnsi="Times New Roman" w:cs="Times New Roman"/>
          <w:sz w:val="24"/>
          <w:szCs w:val="24"/>
        </w:rPr>
      </w:pPr>
      <w:r w:rsidRPr="004A629A">
        <w:rPr>
          <w:rFonts w:ascii="Times New Roman" w:eastAsia="Times New Roman" w:hAnsi="Times New Roman" w:cs="Times New Roman"/>
          <w:sz w:val="24"/>
          <w:szCs w:val="24"/>
        </w:rPr>
        <w:t xml:space="preserve">- государственных (муниципальных) </w:t>
      </w:r>
      <w:proofErr w:type="gramStart"/>
      <w:r w:rsidRPr="004A629A">
        <w:rPr>
          <w:rFonts w:ascii="Times New Roman" w:eastAsia="Times New Roman" w:hAnsi="Times New Roman" w:cs="Times New Roman"/>
          <w:sz w:val="24"/>
          <w:szCs w:val="24"/>
        </w:rPr>
        <w:t>программах</w:t>
      </w:r>
      <w:proofErr w:type="gramEnd"/>
    </w:p>
    <w:p w:rsidR="00AD5365" w:rsidRPr="004A629A" w:rsidRDefault="00AD5365" w:rsidP="00B339D8">
      <w:pPr>
        <w:spacing w:before="100" w:beforeAutospacing="1" w:after="100" w:afterAutospacing="1" w:line="240" w:lineRule="auto"/>
        <w:jc w:val="right"/>
        <w:rPr>
          <w:rFonts w:ascii="Times New Roman" w:eastAsia="Times New Roman" w:hAnsi="Times New Roman" w:cs="Times New Roman"/>
          <w:sz w:val="24"/>
          <w:szCs w:val="24"/>
        </w:rPr>
      </w:pPr>
      <w:r w:rsidRPr="004A629A">
        <w:rPr>
          <w:rFonts w:ascii="Times New Roman" w:eastAsia="Times New Roman" w:hAnsi="Times New Roman" w:cs="Times New Roman"/>
          <w:sz w:val="24"/>
          <w:szCs w:val="24"/>
        </w:rPr>
        <w:t>Источник</w:t>
      </w:r>
    </w:p>
    <w:p w:rsidR="00AD5365" w:rsidRPr="004A629A" w:rsidRDefault="00AD5365" w:rsidP="00B339D8">
      <w:pPr>
        <w:spacing w:before="100" w:beforeAutospacing="1" w:after="100" w:afterAutospacing="1" w:line="240" w:lineRule="auto"/>
        <w:jc w:val="both"/>
        <w:rPr>
          <w:rFonts w:ascii="Times New Roman" w:eastAsia="Times New Roman" w:hAnsi="Times New Roman" w:cs="Times New Roman"/>
          <w:sz w:val="24"/>
          <w:szCs w:val="24"/>
        </w:rPr>
      </w:pPr>
      <w:r w:rsidRPr="004A629A">
        <w:rPr>
          <w:rFonts w:ascii="Times New Roman" w:eastAsia="Times New Roman" w:hAnsi="Times New Roman" w:cs="Times New Roman"/>
          <w:b/>
          <w:bCs/>
          <w:sz w:val="24"/>
          <w:szCs w:val="24"/>
        </w:rPr>
        <w:t>Сводная бюджетная роспись</w:t>
      </w:r>
      <w:r w:rsidRPr="004A629A">
        <w:rPr>
          <w:rFonts w:ascii="Times New Roman" w:eastAsia="Times New Roman" w:hAnsi="Times New Roman" w:cs="Times New Roman"/>
          <w:sz w:val="24"/>
          <w:szCs w:val="24"/>
        </w:rPr>
        <w:t xml:space="preserve"> – документ, который составляется и ведется финансовым органом (органом управления государственным внебюджетным фондом) в соответствии с Бюджетным кодексом Российской Федерации в целях организации исполнения бюджета по расходам бюджета и источникам финансирования дефицита бюджета</w:t>
      </w:r>
    </w:p>
    <w:p w:rsidR="00AD5365" w:rsidRPr="004A629A" w:rsidRDefault="00AD5365" w:rsidP="00B339D8">
      <w:pPr>
        <w:spacing w:before="100" w:beforeAutospacing="1" w:after="100" w:afterAutospacing="1" w:line="240" w:lineRule="auto"/>
        <w:jc w:val="right"/>
        <w:rPr>
          <w:rFonts w:ascii="Times New Roman" w:eastAsia="Times New Roman" w:hAnsi="Times New Roman" w:cs="Times New Roman"/>
          <w:sz w:val="24"/>
          <w:szCs w:val="24"/>
        </w:rPr>
      </w:pPr>
      <w:r w:rsidRPr="004A629A">
        <w:rPr>
          <w:rFonts w:ascii="Times New Roman" w:eastAsia="Times New Roman" w:hAnsi="Times New Roman" w:cs="Times New Roman"/>
          <w:sz w:val="24"/>
          <w:szCs w:val="24"/>
        </w:rPr>
        <w:t>Источник</w:t>
      </w:r>
    </w:p>
    <w:p w:rsidR="00AD5365" w:rsidRPr="004A629A" w:rsidRDefault="00AD5365" w:rsidP="00B339D8">
      <w:pPr>
        <w:spacing w:before="100" w:beforeAutospacing="1" w:after="100" w:afterAutospacing="1" w:line="240" w:lineRule="auto"/>
        <w:jc w:val="both"/>
        <w:rPr>
          <w:rFonts w:ascii="Times New Roman" w:eastAsia="Times New Roman" w:hAnsi="Times New Roman" w:cs="Times New Roman"/>
          <w:sz w:val="24"/>
          <w:szCs w:val="24"/>
        </w:rPr>
      </w:pPr>
      <w:r w:rsidRPr="004A629A">
        <w:rPr>
          <w:rFonts w:ascii="Times New Roman" w:eastAsia="Times New Roman" w:hAnsi="Times New Roman" w:cs="Times New Roman"/>
          <w:b/>
          <w:bCs/>
          <w:sz w:val="24"/>
          <w:szCs w:val="24"/>
        </w:rPr>
        <w:t>Сельское поселение</w:t>
      </w:r>
      <w:r w:rsidRPr="004A629A">
        <w:rPr>
          <w:rFonts w:ascii="Times New Roman" w:eastAsia="Times New Roman" w:hAnsi="Times New Roman" w:cs="Times New Roman"/>
          <w:sz w:val="24"/>
          <w:szCs w:val="24"/>
        </w:rPr>
        <w:t xml:space="preserve"> – один или несколько объединенных общей территорией сельских населенных пунктов (поселков, сел, станиц, деревень, хуторов, кишлаков, аулов и других сельских населенных пунктов), в которых местное самоуправление осуществляется </w:t>
      </w:r>
      <w:r w:rsidRPr="004A629A">
        <w:rPr>
          <w:rFonts w:ascii="Times New Roman" w:eastAsia="Times New Roman" w:hAnsi="Times New Roman" w:cs="Times New Roman"/>
          <w:sz w:val="24"/>
          <w:szCs w:val="24"/>
        </w:rPr>
        <w:lastRenderedPageBreak/>
        <w:t>населением непосредственно и (или) через выборные и иные органы местного самоуправления</w:t>
      </w:r>
    </w:p>
    <w:p w:rsidR="00221E3E" w:rsidRDefault="00AD5365" w:rsidP="00221E3E">
      <w:pPr>
        <w:spacing w:before="100" w:beforeAutospacing="1" w:after="100" w:afterAutospacing="1" w:line="240" w:lineRule="auto"/>
        <w:jc w:val="right"/>
        <w:rPr>
          <w:rFonts w:ascii="Times New Roman" w:eastAsia="Times New Roman" w:hAnsi="Times New Roman" w:cs="Times New Roman"/>
          <w:sz w:val="24"/>
          <w:szCs w:val="24"/>
        </w:rPr>
      </w:pPr>
      <w:r w:rsidRPr="004A629A">
        <w:rPr>
          <w:rFonts w:ascii="Times New Roman" w:eastAsia="Times New Roman" w:hAnsi="Times New Roman" w:cs="Times New Roman"/>
          <w:sz w:val="24"/>
          <w:szCs w:val="24"/>
        </w:rPr>
        <w:t>Источник</w:t>
      </w:r>
    </w:p>
    <w:p w:rsidR="00AD5365" w:rsidRPr="004A629A" w:rsidRDefault="00AD5365" w:rsidP="00221E3E">
      <w:pPr>
        <w:spacing w:before="100" w:beforeAutospacing="1" w:after="100" w:afterAutospacing="1" w:line="240" w:lineRule="auto"/>
        <w:rPr>
          <w:rFonts w:ascii="Times New Roman" w:eastAsia="Times New Roman" w:hAnsi="Times New Roman" w:cs="Times New Roman"/>
          <w:sz w:val="24"/>
          <w:szCs w:val="24"/>
        </w:rPr>
      </w:pPr>
      <w:r w:rsidRPr="004A629A">
        <w:rPr>
          <w:rFonts w:ascii="Times New Roman" w:eastAsia="Times New Roman" w:hAnsi="Times New Roman" w:cs="Times New Roman"/>
          <w:b/>
          <w:bCs/>
          <w:sz w:val="24"/>
          <w:szCs w:val="24"/>
        </w:rPr>
        <w:t>Собственные доходы бюджета</w:t>
      </w:r>
    </w:p>
    <w:p w:rsidR="00AD5365" w:rsidRPr="004A629A" w:rsidRDefault="00AD5365" w:rsidP="00B339D8">
      <w:pPr>
        <w:spacing w:before="100" w:beforeAutospacing="1" w:after="100" w:afterAutospacing="1" w:line="240" w:lineRule="auto"/>
        <w:jc w:val="both"/>
        <w:rPr>
          <w:rFonts w:ascii="Times New Roman" w:eastAsia="Times New Roman" w:hAnsi="Times New Roman" w:cs="Times New Roman"/>
          <w:sz w:val="24"/>
          <w:szCs w:val="24"/>
        </w:rPr>
      </w:pPr>
      <w:r w:rsidRPr="004A629A">
        <w:rPr>
          <w:rFonts w:ascii="Times New Roman" w:eastAsia="Times New Roman" w:hAnsi="Times New Roman" w:cs="Times New Roman"/>
          <w:sz w:val="24"/>
          <w:szCs w:val="24"/>
        </w:rPr>
        <w:t>К собственным доходам бюджетов относятся:</w:t>
      </w:r>
    </w:p>
    <w:p w:rsidR="00AD5365" w:rsidRPr="004A629A" w:rsidRDefault="00AD5365" w:rsidP="00B339D8">
      <w:pPr>
        <w:spacing w:before="100" w:beforeAutospacing="1" w:after="100" w:afterAutospacing="1" w:line="240" w:lineRule="auto"/>
        <w:jc w:val="both"/>
        <w:rPr>
          <w:rFonts w:ascii="Times New Roman" w:eastAsia="Times New Roman" w:hAnsi="Times New Roman" w:cs="Times New Roman"/>
          <w:sz w:val="24"/>
          <w:szCs w:val="24"/>
        </w:rPr>
      </w:pPr>
      <w:r w:rsidRPr="004A629A">
        <w:rPr>
          <w:rFonts w:ascii="Times New Roman" w:eastAsia="Times New Roman" w:hAnsi="Times New Roman" w:cs="Times New Roman"/>
          <w:sz w:val="24"/>
          <w:szCs w:val="24"/>
        </w:rPr>
        <w:t>- налоговые доходы, зачисляемые в бюджеты в соответствии с бюджетным законодательством Российской Федерации и законодательством о налогах и сборах;</w:t>
      </w:r>
    </w:p>
    <w:p w:rsidR="00AD5365" w:rsidRPr="004A629A" w:rsidRDefault="00AD5365" w:rsidP="00B339D8">
      <w:pPr>
        <w:spacing w:before="100" w:beforeAutospacing="1" w:after="100" w:afterAutospacing="1" w:line="240" w:lineRule="auto"/>
        <w:jc w:val="both"/>
        <w:rPr>
          <w:rFonts w:ascii="Times New Roman" w:eastAsia="Times New Roman" w:hAnsi="Times New Roman" w:cs="Times New Roman"/>
          <w:sz w:val="24"/>
          <w:szCs w:val="24"/>
        </w:rPr>
      </w:pPr>
      <w:r w:rsidRPr="004A629A">
        <w:rPr>
          <w:rFonts w:ascii="Times New Roman" w:eastAsia="Times New Roman" w:hAnsi="Times New Roman" w:cs="Times New Roman"/>
          <w:sz w:val="24"/>
          <w:szCs w:val="24"/>
        </w:rPr>
        <w:t>- неналоговые доходы, зачисляемые в бюджеты в соответствии с законодательством Российской Федерации, законами субъектов Российской Федерации и муниципальными правовыми актами представительных органов муниципальных образований;</w:t>
      </w:r>
    </w:p>
    <w:p w:rsidR="00AD5365" w:rsidRPr="004A629A" w:rsidRDefault="00AD5365" w:rsidP="00B339D8">
      <w:pPr>
        <w:spacing w:before="100" w:beforeAutospacing="1" w:after="100" w:afterAutospacing="1" w:line="240" w:lineRule="auto"/>
        <w:jc w:val="both"/>
        <w:rPr>
          <w:rFonts w:ascii="Times New Roman" w:eastAsia="Times New Roman" w:hAnsi="Times New Roman" w:cs="Times New Roman"/>
          <w:sz w:val="24"/>
          <w:szCs w:val="24"/>
        </w:rPr>
      </w:pPr>
      <w:r w:rsidRPr="004A629A">
        <w:rPr>
          <w:rFonts w:ascii="Times New Roman" w:eastAsia="Times New Roman" w:hAnsi="Times New Roman" w:cs="Times New Roman"/>
          <w:sz w:val="24"/>
          <w:szCs w:val="24"/>
        </w:rPr>
        <w:t>- доходы, полученные бюджетами в виде безвозмездных поступлений, за исключением субвенций</w:t>
      </w:r>
    </w:p>
    <w:p w:rsidR="00AD5365" w:rsidRPr="004A629A" w:rsidRDefault="00AD5365" w:rsidP="00B339D8">
      <w:pPr>
        <w:spacing w:before="100" w:beforeAutospacing="1" w:after="100" w:afterAutospacing="1" w:line="240" w:lineRule="auto"/>
        <w:jc w:val="right"/>
        <w:rPr>
          <w:rFonts w:ascii="Times New Roman" w:eastAsia="Times New Roman" w:hAnsi="Times New Roman" w:cs="Times New Roman"/>
          <w:sz w:val="24"/>
          <w:szCs w:val="24"/>
        </w:rPr>
      </w:pPr>
      <w:r w:rsidRPr="004A629A">
        <w:rPr>
          <w:rFonts w:ascii="Times New Roman" w:eastAsia="Times New Roman" w:hAnsi="Times New Roman" w:cs="Times New Roman"/>
          <w:sz w:val="24"/>
          <w:szCs w:val="24"/>
        </w:rPr>
        <w:t>Источник</w:t>
      </w:r>
    </w:p>
    <w:p w:rsidR="00AD5365" w:rsidRPr="004A629A" w:rsidRDefault="00AD5365" w:rsidP="00B339D8">
      <w:pPr>
        <w:spacing w:before="100" w:beforeAutospacing="1" w:after="100" w:afterAutospacing="1" w:line="240" w:lineRule="auto"/>
        <w:jc w:val="both"/>
        <w:rPr>
          <w:rFonts w:ascii="Times New Roman" w:eastAsia="Times New Roman" w:hAnsi="Times New Roman" w:cs="Times New Roman"/>
          <w:sz w:val="24"/>
          <w:szCs w:val="24"/>
        </w:rPr>
      </w:pPr>
      <w:r w:rsidRPr="004A629A">
        <w:rPr>
          <w:rFonts w:ascii="Times New Roman" w:eastAsia="Times New Roman" w:hAnsi="Times New Roman" w:cs="Times New Roman"/>
          <w:b/>
          <w:bCs/>
          <w:sz w:val="24"/>
          <w:szCs w:val="24"/>
        </w:rPr>
        <w:t>Субсидии местным бюджетам из бюджета субъекта Российской Федерации</w:t>
      </w:r>
      <w:r w:rsidRPr="004A629A">
        <w:rPr>
          <w:rFonts w:ascii="Times New Roman" w:eastAsia="Times New Roman" w:hAnsi="Times New Roman" w:cs="Times New Roman"/>
          <w:sz w:val="24"/>
          <w:szCs w:val="24"/>
        </w:rPr>
        <w:t xml:space="preserve"> – межбюджетные трансферты, предоставляемые бюджетам муниципальных образований в целях </w:t>
      </w:r>
      <w:proofErr w:type="spellStart"/>
      <w:r w:rsidRPr="004A629A">
        <w:rPr>
          <w:rFonts w:ascii="Times New Roman" w:eastAsia="Times New Roman" w:hAnsi="Times New Roman" w:cs="Times New Roman"/>
          <w:sz w:val="24"/>
          <w:szCs w:val="24"/>
        </w:rPr>
        <w:t>софинансирования</w:t>
      </w:r>
      <w:proofErr w:type="spellEnd"/>
      <w:r w:rsidRPr="004A629A">
        <w:rPr>
          <w:rFonts w:ascii="Times New Roman" w:eastAsia="Times New Roman" w:hAnsi="Times New Roman" w:cs="Times New Roman"/>
          <w:sz w:val="24"/>
          <w:szCs w:val="24"/>
        </w:rPr>
        <w:t xml:space="preserve"> расходных обязательств, возникающих при выполнении полномочий органов местного самоуправления по вопросам местного значения</w:t>
      </w:r>
    </w:p>
    <w:p w:rsidR="00AD5365" w:rsidRPr="004A629A" w:rsidRDefault="00AD5365" w:rsidP="00B339D8">
      <w:pPr>
        <w:spacing w:before="100" w:beforeAutospacing="1" w:after="100" w:afterAutospacing="1" w:line="240" w:lineRule="auto"/>
        <w:jc w:val="right"/>
        <w:rPr>
          <w:rFonts w:ascii="Times New Roman" w:eastAsia="Times New Roman" w:hAnsi="Times New Roman" w:cs="Times New Roman"/>
          <w:sz w:val="24"/>
          <w:szCs w:val="24"/>
        </w:rPr>
      </w:pPr>
      <w:r w:rsidRPr="004A629A">
        <w:rPr>
          <w:rFonts w:ascii="Times New Roman" w:eastAsia="Times New Roman" w:hAnsi="Times New Roman" w:cs="Times New Roman"/>
          <w:sz w:val="24"/>
          <w:szCs w:val="24"/>
        </w:rPr>
        <w:t>Источник</w:t>
      </w:r>
    </w:p>
    <w:p w:rsidR="00AD5365" w:rsidRPr="004A629A" w:rsidRDefault="00AD5365" w:rsidP="00B339D8">
      <w:pPr>
        <w:spacing w:before="100" w:beforeAutospacing="1" w:after="100" w:afterAutospacing="1" w:line="240" w:lineRule="auto"/>
        <w:jc w:val="both"/>
        <w:rPr>
          <w:rFonts w:ascii="Times New Roman" w:eastAsia="Times New Roman" w:hAnsi="Times New Roman" w:cs="Times New Roman"/>
          <w:sz w:val="24"/>
          <w:szCs w:val="24"/>
        </w:rPr>
      </w:pPr>
      <w:r w:rsidRPr="004A629A">
        <w:rPr>
          <w:rFonts w:ascii="Times New Roman" w:eastAsia="Times New Roman" w:hAnsi="Times New Roman" w:cs="Times New Roman"/>
          <w:b/>
          <w:bCs/>
          <w:sz w:val="24"/>
          <w:szCs w:val="24"/>
        </w:rPr>
        <w:t xml:space="preserve">Субъект бюджетного планирования </w:t>
      </w:r>
      <w:r w:rsidR="00A4720F">
        <w:rPr>
          <w:rFonts w:ascii="Times New Roman" w:eastAsia="Times New Roman" w:hAnsi="Times New Roman" w:cs="Times New Roman"/>
          <w:b/>
          <w:bCs/>
          <w:sz w:val="24"/>
          <w:szCs w:val="24"/>
        </w:rPr>
        <w:t>муниципального образования</w:t>
      </w:r>
      <w:r w:rsidRPr="004A629A">
        <w:rPr>
          <w:rFonts w:ascii="Times New Roman" w:eastAsia="Times New Roman" w:hAnsi="Times New Roman" w:cs="Times New Roman"/>
          <w:sz w:val="24"/>
          <w:szCs w:val="24"/>
        </w:rPr>
        <w:t xml:space="preserve"> – орган </w:t>
      </w:r>
      <w:r w:rsidR="00A4720F">
        <w:rPr>
          <w:rFonts w:ascii="Times New Roman" w:eastAsia="Times New Roman" w:hAnsi="Times New Roman" w:cs="Times New Roman"/>
          <w:sz w:val="24"/>
          <w:szCs w:val="24"/>
        </w:rPr>
        <w:t>местного самоуправления</w:t>
      </w:r>
      <w:r w:rsidRPr="004A629A">
        <w:rPr>
          <w:rFonts w:ascii="Times New Roman" w:eastAsia="Times New Roman" w:hAnsi="Times New Roman" w:cs="Times New Roman"/>
          <w:sz w:val="24"/>
          <w:szCs w:val="24"/>
        </w:rPr>
        <w:t xml:space="preserve">, являющийся главным распорядителем средств </w:t>
      </w:r>
      <w:r w:rsidR="00A4720F">
        <w:rPr>
          <w:rFonts w:ascii="Times New Roman" w:eastAsia="Times New Roman" w:hAnsi="Times New Roman" w:cs="Times New Roman"/>
          <w:sz w:val="24"/>
          <w:szCs w:val="24"/>
        </w:rPr>
        <w:t>местного</w:t>
      </w:r>
      <w:r w:rsidRPr="004A629A">
        <w:rPr>
          <w:rFonts w:ascii="Times New Roman" w:eastAsia="Times New Roman" w:hAnsi="Times New Roman" w:cs="Times New Roman"/>
          <w:sz w:val="24"/>
          <w:szCs w:val="24"/>
        </w:rPr>
        <w:t xml:space="preserve"> бюджета в соответствии с законодательством</w:t>
      </w:r>
    </w:p>
    <w:p w:rsidR="00AD5365" w:rsidRPr="004A629A" w:rsidRDefault="00AD5365" w:rsidP="00B339D8">
      <w:pPr>
        <w:spacing w:before="100" w:beforeAutospacing="1" w:after="100" w:afterAutospacing="1" w:line="240" w:lineRule="auto"/>
        <w:jc w:val="right"/>
        <w:rPr>
          <w:rFonts w:ascii="Times New Roman" w:eastAsia="Times New Roman" w:hAnsi="Times New Roman" w:cs="Times New Roman"/>
          <w:sz w:val="24"/>
          <w:szCs w:val="24"/>
        </w:rPr>
      </w:pPr>
      <w:r w:rsidRPr="004A629A">
        <w:rPr>
          <w:rFonts w:ascii="Times New Roman" w:eastAsia="Times New Roman" w:hAnsi="Times New Roman" w:cs="Times New Roman"/>
          <w:sz w:val="24"/>
          <w:szCs w:val="24"/>
        </w:rPr>
        <w:t>Источник</w:t>
      </w:r>
    </w:p>
    <w:p w:rsidR="00AD5365" w:rsidRPr="004A629A" w:rsidRDefault="00AD5365" w:rsidP="00B339D8">
      <w:pPr>
        <w:spacing w:before="100" w:beforeAutospacing="1" w:after="100" w:afterAutospacing="1" w:line="240" w:lineRule="auto"/>
        <w:jc w:val="both"/>
        <w:rPr>
          <w:rFonts w:ascii="Times New Roman" w:eastAsia="Times New Roman" w:hAnsi="Times New Roman" w:cs="Times New Roman"/>
          <w:sz w:val="24"/>
          <w:szCs w:val="24"/>
        </w:rPr>
      </w:pPr>
      <w:bookmarkStart w:id="11" w:name="a17"/>
      <w:bookmarkEnd w:id="11"/>
      <w:r w:rsidRPr="004A629A">
        <w:rPr>
          <w:rFonts w:ascii="Times New Roman" w:eastAsia="Times New Roman" w:hAnsi="Times New Roman" w:cs="Times New Roman"/>
          <w:b/>
          <w:bCs/>
          <w:sz w:val="24"/>
          <w:szCs w:val="24"/>
        </w:rPr>
        <w:t>Текущий финансовый год</w:t>
      </w:r>
      <w:r w:rsidRPr="004A629A">
        <w:rPr>
          <w:rFonts w:ascii="Times New Roman" w:eastAsia="Times New Roman" w:hAnsi="Times New Roman" w:cs="Times New Roman"/>
          <w:sz w:val="24"/>
          <w:szCs w:val="24"/>
        </w:rPr>
        <w:t xml:space="preserve"> – год, в котором осуществляется исполнение бюджета, составление и рассмотрение проекта бюджета на очередной финансовый год (очередной финансовый год и плановый период)</w:t>
      </w:r>
    </w:p>
    <w:p w:rsidR="00AD5365" w:rsidRPr="004A629A" w:rsidRDefault="00AD5365" w:rsidP="00B339D8">
      <w:pPr>
        <w:spacing w:before="100" w:beforeAutospacing="1" w:after="100" w:afterAutospacing="1" w:line="240" w:lineRule="auto"/>
        <w:jc w:val="right"/>
        <w:rPr>
          <w:rFonts w:ascii="Times New Roman" w:eastAsia="Times New Roman" w:hAnsi="Times New Roman" w:cs="Times New Roman"/>
          <w:sz w:val="24"/>
          <w:szCs w:val="24"/>
        </w:rPr>
      </w:pPr>
      <w:r w:rsidRPr="004A629A">
        <w:rPr>
          <w:rFonts w:ascii="Times New Roman" w:eastAsia="Times New Roman" w:hAnsi="Times New Roman" w:cs="Times New Roman"/>
          <w:sz w:val="24"/>
          <w:szCs w:val="24"/>
        </w:rPr>
        <w:t>Источник</w:t>
      </w:r>
    </w:p>
    <w:p w:rsidR="00AD5365" w:rsidRPr="004A629A" w:rsidRDefault="00AD5365" w:rsidP="00B339D8">
      <w:pPr>
        <w:spacing w:before="100" w:beforeAutospacing="1" w:after="100" w:afterAutospacing="1" w:line="240" w:lineRule="auto"/>
        <w:jc w:val="both"/>
        <w:rPr>
          <w:rFonts w:ascii="Times New Roman" w:eastAsia="Times New Roman" w:hAnsi="Times New Roman" w:cs="Times New Roman"/>
          <w:sz w:val="24"/>
          <w:szCs w:val="24"/>
        </w:rPr>
      </w:pPr>
      <w:bookmarkStart w:id="12" w:name="a18"/>
      <w:bookmarkEnd w:id="12"/>
      <w:r w:rsidRPr="004A629A">
        <w:rPr>
          <w:rFonts w:ascii="Times New Roman" w:eastAsia="Times New Roman" w:hAnsi="Times New Roman" w:cs="Times New Roman"/>
          <w:b/>
          <w:bCs/>
          <w:sz w:val="24"/>
          <w:szCs w:val="24"/>
        </w:rPr>
        <w:t xml:space="preserve">Устав </w:t>
      </w:r>
      <w:r w:rsidR="00A4720F">
        <w:rPr>
          <w:rFonts w:ascii="Times New Roman" w:eastAsia="Times New Roman" w:hAnsi="Times New Roman" w:cs="Times New Roman"/>
          <w:b/>
          <w:bCs/>
          <w:sz w:val="24"/>
          <w:szCs w:val="24"/>
        </w:rPr>
        <w:t>муниципального образования «Замостянский сельсовет»</w:t>
      </w:r>
      <w:r w:rsidRPr="004A629A">
        <w:rPr>
          <w:rFonts w:ascii="Times New Roman" w:eastAsia="Times New Roman" w:hAnsi="Times New Roman" w:cs="Times New Roman"/>
          <w:sz w:val="24"/>
          <w:szCs w:val="24"/>
        </w:rPr>
        <w:t xml:space="preserve"> является Основным Законом </w:t>
      </w:r>
      <w:r w:rsidR="00A4720F">
        <w:rPr>
          <w:rFonts w:ascii="Times New Roman" w:eastAsia="Times New Roman" w:hAnsi="Times New Roman" w:cs="Times New Roman"/>
          <w:sz w:val="24"/>
          <w:szCs w:val="24"/>
        </w:rPr>
        <w:t>местного самоуправления</w:t>
      </w:r>
      <w:r w:rsidRPr="004A629A">
        <w:rPr>
          <w:rFonts w:ascii="Times New Roman" w:eastAsia="Times New Roman" w:hAnsi="Times New Roman" w:cs="Times New Roman"/>
          <w:sz w:val="24"/>
          <w:szCs w:val="24"/>
        </w:rPr>
        <w:t xml:space="preserve">. </w:t>
      </w:r>
      <w:r w:rsidR="00A4720F">
        <w:rPr>
          <w:rFonts w:ascii="Times New Roman" w:eastAsia="Times New Roman" w:hAnsi="Times New Roman" w:cs="Times New Roman"/>
          <w:sz w:val="24"/>
          <w:szCs w:val="24"/>
        </w:rPr>
        <w:t>Решения</w:t>
      </w:r>
      <w:r w:rsidRPr="004A629A">
        <w:rPr>
          <w:rFonts w:ascii="Times New Roman" w:eastAsia="Times New Roman" w:hAnsi="Times New Roman" w:cs="Times New Roman"/>
          <w:sz w:val="24"/>
          <w:szCs w:val="24"/>
        </w:rPr>
        <w:t xml:space="preserve"> Собрания </w:t>
      </w:r>
      <w:r w:rsidR="00A4720F">
        <w:rPr>
          <w:rFonts w:ascii="Times New Roman" w:eastAsia="Times New Roman" w:hAnsi="Times New Roman" w:cs="Times New Roman"/>
          <w:sz w:val="24"/>
          <w:szCs w:val="24"/>
        </w:rPr>
        <w:t>депутатов Замостянского сельсовета</w:t>
      </w:r>
      <w:r w:rsidRPr="004A629A">
        <w:rPr>
          <w:rFonts w:ascii="Times New Roman" w:eastAsia="Times New Roman" w:hAnsi="Times New Roman" w:cs="Times New Roman"/>
          <w:sz w:val="24"/>
          <w:szCs w:val="24"/>
        </w:rPr>
        <w:t xml:space="preserve"> нормативного характера, </w:t>
      </w:r>
      <w:r w:rsidR="00A4720F">
        <w:rPr>
          <w:rFonts w:ascii="Times New Roman" w:eastAsia="Times New Roman" w:hAnsi="Times New Roman" w:cs="Times New Roman"/>
          <w:sz w:val="24"/>
          <w:szCs w:val="24"/>
        </w:rPr>
        <w:t>Постановления, распоряжения Главы Замостянского сельсовета</w:t>
      </w:r>
      <w:r w:rsidRPr="004A629A">
        <w:rPr>
          <w:rFonts w:ascii="Times New Roman" w:eastAsia="Times New Roman" w:hAnsi="Times New Roman" w:cs="Times New Roman"/>
          <w:sz w:val="24"/>
          <w:szCs w:val="24"/>
        </w:rPr>
        <w:t xml:space="preserve">, не должны противоречить Уставу (Основному Закону) </w:t>
      </w:r>
      <w:r w:rsidR="00A4720F">
        <w:rPr>
          <w:rFonts w:ascii="Times New Roman" w:eastAsia="Times New Roman" w:hAnsi="Times New Roman" w:cs="Times New Roman"/>
          <w:sz w:val="24"/>
          <w:szCs w:val="24"/>
        </w:rPr>
        <w:t>муниципального образования</w:t>
      </w:r>
      <w:r w:rsidRPr="004A629A">
        <w:rPr>
          <w:rFonts w:ascii="Times New Roman" w:eastAsia="Times New Roman" w:hAnsi="Times New Roman" w:cs="Times New Roman"/>
          <w:sz w:val="24"/>
          <w:szCs w:val="24"/>
        </w:rPr>
        <w:t xml:space="preserve">. </w:t>
      </w:r>
    </w:p>
    <w:p w:rsidR="00AD5365" w:rsidRPr="004A629A" w:rsidRDefault="00AD5365" w:rsidP="00B339D8">
      <w:pPr>
        <w:spacing w:before="100" w:beforeAutospacing="1" w:after="100" w:afterAutospacing="1" w:line="240" w:lineRule="auto"/>
        <w:jc w:val="right"/>
        <w:rPr>
          <w:rFonts w:ascii="Times New Roman" w:eastAsia="Times New Roman" w:hAnsi="Times New Roman" w:cs="Times New Roman"/>
          <w:sz w:val="24"/>
          <w:szCs w:val="24"/>
        </w:rPr>
      </w:pPr>
      <w:r w:rsidRPr="004A629A">
        <w:rPr>
          <w:rFonts w:ascii="Times New Roman" w:eastAsia="Times New Roman" w:hAnsi="Times New Roman" w:cs="Times New Roman"/>
          <w:sz w:val="24"/>
          <w:szCs w:val="24"/>
        </w:rPr>
        <w:t>Источник</w:t>
      </w:r>
    </w:p>
    <w:p w:rsidR="00221E3E" w:rsidRDefault="00221E3E" w:rsidP="00B339D8">
      <w:pPr>
        <w:spacing w:before="100" w:beforeAutospacing="1" w:after="100" w:afterAutospacing="1" w:line="240" w:lineRule="auto"/>
        <w:jc w:val="both"/>
        <w:rPr>
          <w:rFonts w:ascii="Times New Roman" w:eastAsia="Times New Roman" w:hAnsi="Times New Roman" w:cs="Times New Roman"/>
          <w:b/>
          <w:bCs/>
          <w:sz w:val="24"/>
          <w:szCs w:val="24"/>
        </w:rPr>
      </w:pPr>
    </w:p>
    <w:p w:rsidR="00AD5365" w:rsidRPr="004A629A" w:rsidRDefault="00AD5365" w:rsidP="00B339D8">
      <w:pPr>
        <w:spacing w:before="100" w:beforeAutospacing="1" w:after="100" w:afterAutospacing="1" w:line="240" w:lineRule="auto"/>
        <w:jc w:val="both"/>
        <w:rPr>
          <w:rFonts w:ascii="Times New Roman" w:eastAsia="Times New Roman" w:hAnsi="Times New Roman" w:cs="Times New Roman"/>
          <w:sz w:val="24"/>
          <w:szCs w:val="24"/>
        </w:rPr>
      </w:pPr>
      <w:r w:rsidRPr="004A629A">
        <w:rPr>
          <w:rFonts w:ascii="Times New Roman" w:eastAsia="Times New Roman" w:hAnsi="Times New Roman" w:cs="Times New Roman"/>
          <w:b/>
          <w:bCs/>
          <w:sz w:val="24"/>
          <w:szCs w:val="24"/>
        </w:rPr>
        <w:t>Участниками бюджетного процесса являются:</w:t>
      </w:r>
    </w:p>
    <w:p w:rsidR="00AD5365" w:rsidRPr="004A629A" w:rsidRDefault="00AD5365" w:rsidP="00B339D8">
      <w:pPr>
        <w:spacing w:before="100" w:beforeAutospacing="1" w:after="100" w:afterAutospacing="1" w:line="240" w:lineRule="auto"/>
        <w:jc w:val="both"/>
        <w:rPr>
          <w:rFonts w:ascii="Times New Roman" w:eastAsia="Times New Roman" w:hAnsi="Times New Roman" w:cs="Times New Roman"/>
          <w:sz w:val="24"/>
          <w:szCs w:val="24"/>
        </w:rPr>
      </w:pPr>
      <w:r w:rsidRPr="004A629A">
        <w:rPr>
          <w:rFonts w:ascii="Times New Roman" w:eastAsia="Times New Roman" w:hAnsi="Times New Roman" w:cs="Times New Roman"/>
          <w:sz w:val="24"/>
          <w:szCs w:val="24"/>
        </w:rPr>
        <w:lastRenderedPageBreak/>
        <w:t>- Президент Российской Федерации; - высшее должностное лицо субъекта Российской Федерации, глава муниципального образования;</w:t>
      </w:r>
    </w:p>
    <w:p w:rsidR="00AD5365" w:rsidRPr="004A629A" w:rsidRDefault="00AD5365" w:rsidP="00B339D8">
      <w:pPr>
        <w:spacing w:before="100" w:beforeAutospacing="1" w:after="100" w:afterAutospacing="1" w:line="240" w:lineRule="auto"/>
        <w:jc w:val="both"/>
        <w:rPr>
          <w:rFonts w:ascii="Times New Roman" w:eastAsia="Times New Roman" w:hAnsi="Times New Roman" w:cs="Times New Roman"/>
          <w:sz w:val="24"/>
          <w:szCs w:val="24"/>
        </w:rPr>
      </w:pPr>
      <w:r w:rsidRPr="004A629A">
        <w:rPr>
          <w:rFonts w:ascii="Times New Roman" w:eastAsia="Times New Roman" w:hAnsi="Times New Roman" w:cs="Times New Roman"/>
          <w:sz w:val="24"/>
          <w:szCs w:val="24"/>
        </w:rPr>
        <w:t>- законодательные (представительные) органы государственной власти и представительные органы местного самоуправления;</w:t>
      </w:r>
    </w:p>
    <w:p w:rsidR="00AD5365" w:rsidRPr="004A629A" w:rsidRDefault="00AD5365" w:rsidP="00B339D8">
      <w:pPr>
        <w:spacing w:before="100" w:beforeAutospacing="1" w:after="100" w:afterAutospacing="1" w:line="240" w:lineRule="auto"/>
        <w:jc w:val="both"/>
        <w:rPr>
          <w:rFonts w:ascii="Times New Roman" w:eastAsia="Times New Roman" w:hAnsi="Times New Roman" w:cs="Times New Roman"/>
          <w:sz w:val="24"/>
          <w:szCs w:val="24"/>
        </w:rPr>
      </w:pPr>
      <w:r w:rsidRPr="004A629A">
        <w:rPr>
          <w:rFonts w:ascii="Times New Roman" w:eastAsia="Times New Roman" w:hAnsi="Times New Roman" w:cs="Times New Roman"/>
          <w:sz w:val="24"/>
          <w:szCs w:val="24"/>
        </w:rPr>
        <w:t>- исполнительные органы государственной власти (исполнительно-распорядительные органы муниципальных образований);</w:t>
      </w:r>
    </w:p>
    <w:p w:rsidR="00AD5365" w:rsidRPr="004A629A" w:rsidRDefault="00AD5365" w:rsidP="00B339D8">
      <w:pPr>
        <w:spacing w:before="100" w:beforeAutospacing="1" w:after="100" w:afterAutospacing="1" w:line="240" w:lineRule="auto"/>
        <w:jc w:val="both"/>
        <w:rPr>
          <w:rFonts w:ascii="Times New Roman" w:eastAsia="Times New Roman" w:hAnsi="Times New Roman" w:cs="Times New Roman"/>
          <w:sz w:val="24"/>
          <w:szCs w:val="24"/>
        </w:rPr>
      </w:pPr>
      <w:r w:rsidRPr="004A629A">
        <w:rPr>
          <w:rFonts w:ascii="Times New Roman" w:eastAsia="Times New Roman" w:hAnsi="Times New Roman" w:cs="Times New Roman"/>
          <w:sz w:val="24"/>
          <w:szCs w:val="24"/>
        </w:rPr>
        <w:t>- Центральный банк Российской Федерации;</w:t>
      </w:r>
    </w:p>
    <w:p w:rsidR="00AD5365" w:rsidRPr="004A629A" w:rsidRDefault="00AD5365" w:rsidP="00B339D8">
      <w:pPr>
        <w:spacing w:before="100" w:beforeAutospacing="1" w:after="100" w:afterAutospacing="1" w:line="240" w:lineRule="auto"/>
        <w:jc w:val="both"/>
        <w:rPr>
          <w:rFonts w:ascii="Times New Roman" w:eastAsia="Times New Roman" w:hAnsi="Times New Roman" w:cs="Times New Roman"/>
          <w:sz w:val="24"/>
          <w:szCs w:val="24"/>
        </w:rPr>
      </w:pPr>
      <w:r w:rsidRPr="004A629A">
        <w:rPr>
          <w:rFonts w:ascii="Times New Roman" w:eastAsia="Times New Roman" w:hAnsi="Times New Roman" w:cs="Times New Roman"/>
          <w:sz w:val="24"/>
          <w:szCs w:val="24"/>
        </w:rPr>
        <w:t>- органы государственного (муниципального) финансового контроля;</w:t>
      </w:r>
    </w:p>
    <w:p w:rsidR="00AD5365" w:rsidRPr="004A629A" w:rsidRDefault="00AD5365" w:rsidP="00B339D8">
      <w:pPr>
        <w:spacing w:before="100" w:beforeAutospacing="1" w:after="100" w:afterAutospacing="1" w:line="240" w:lineRule="auto"/>
        <w:jc w:val="both"/>
        <w:rPr>
          <w:rFonts w:ascii="Times New Roman" w:eastAsia="Times New Roman" w:hAnsi="Times New Roman" w:cs="Times New Roman"/>
          <w:sz w:val="24"/>
          <w:szCs w:val="24"/>
        </w:rPr>
      </w:pPr>
      <w:r w:rsidRPr="004A629A">
        <w:rPr>
          <w:rFonts w:ascii="Times New Roman" w:eastAsia="Times New Roman" w:hAnsi="Times New Roman" w:cs="Times New Roman"/>
          <w:sz w:val="24"/>
          <w:szCs w:val="24"/>
        </w:rPr>
        <w:t>- органы управления государственными внебюджетными фондами;</w:t>
      </w:r>
    </w:p>
    <w:p w:rsidR="00AD5365" w:rsidRPr="004A629A" w:rsidRDefault="00AD5365" w:rsidP="00B339D8">
      <w:pPr>
        <w:spacing w:before="100" w:beforeAutospacing="1" w:after="100" w:afterAutospacing="1" w:line="240" w:lineRule="auto"/>
        <w:jc w:val="both"/>
        <w:rPr>
          <w:rFonts w:ascii="Times New Roman" w:eastAsia="Times New Roman" w:hAnsi="Times New Roman" w:cs="Times New Roman"/>
          <w:sz w:val="24"/>
          <w:szCs w:val="24"/>
        </w:rPr>
      </w:pPr>
      <w:r w:rsidRPr="004A629A">
        <w:rPr>
          <w:rFonts w:ascii="Times New Roman" w:eastAsia="Times New Roman" w:hAnsi="Times New Roman" w:cs="Times New Roman"/>
          <w:sz w:val="24"/>
          <w:szCs w:val="24"/>
        </w:rPr>
        <w:t>- главные распорядители (распорядители) бюджетных средств;</w:t>
      </w:r>
    </w:p>
    <w:p w:rsidR="00AD5365" w:rsidRPr="004A629A" w:rsidRDefault="00AD5365" w:rsidP="00B339D8">
      <w:pPr>
        <w:spacing w:before="100" w:beforeAutospacing="1" w:after="100" w:afterAutospacing="1" w:line="240" w:lineRule="auto"/>
        <w:jc w:val="both"/>
        <w:rPr>
          <w:rFonts w:ascii="Times New Roman" w:eastAsia="Times New Roman" w:hAnsi="Times New Roman" w:cs="Times New Roman"/>
          <w:sz w:val="24"/>
          <w:szCs w:val="24"/>
        </w:rPr>
      </w:pPr>
      <w:r w:rsidRPr="004A629A">
        <w:rPr>
          <w:rFonts w:ascii="Times New Roman" w:eastAsia="Times New Roman" w:hAnsi="Times New Roman" w:cs="Times New Roman"/>
          <w:sz w:val="24"/>
          <w:szCs w:val="24"/>
        </w:rPr>
        <w:t>- главные администраторы (администраторы) доходов бюджета;</w:t>
      </w:r>
    </w:p>
    <w:p w:rsidR="00AD5365" w:rsidRPr="004A629A" w:rsidRDefault="00AD5365" w:rsidP="00B339D8">
      <w:pPr>
        <w:spacing w:before="100" w:beforeAutospacing="1" w:after="100" w:afterAutospacing="1" w:line="240" w:lineRule="auto"/>
        <w:jc w:val="both"/>
        <w:rPr>
          <w:rFonts w:ascii="Times New Roman" w:eastAsia="Times New Roman" w:hAnsi="Times New Roman" w:cs="Times New Roman"/>
          <w:sz w:val="24"/>
          <w:szCs w:val="24"/>
        </w:rPr>
      </w:pPr>
      <w:r w:rsidRPr="004A629A">
        <w:rPr>
          <w:rFonts w:ascii="Times New Roman" w:eastAsia="Times New Roman" w:hAnsi="Times New Roman" w:cs="Times New Roman"/>
          <w:sz w:val="24"/>
          <w:szCs w:val="24"/>
        </w:rPr>
        <w:t>- главные администраторы (администраторы) источников финансирования дефицита бюджета;</w:t>
      </w:r>
    </w:p>
    <w:p w:rsidR="00AD5365" w:rsidRPr="004A629A" w:rsidRDefault="00AD5365" w:rsidP="00B339D8">
      <w:pPr>
        <w:spacing w:before="100" w:beforeAutospacing="1" w:after="100" w:afterAutospacing="1" w:line="240" w:lineRule="auto"/>
        <w:jc w:val="both"/>
        <w:rPr>
          <w:rFonts w:ascii="Times New Roman" w:eastAsia="Times New Roman" w:hAnsi="Times New Roman" w:cs="Times New Roman"/>
          <w:sz w:val="24"/>
          <w:szCs w:val="24"/>
        </w:rPr>
      </w:pPr>
      <w:r w:rsidRPr="004A629A">
        <w:rPr>
          <w:rFonts w:ascii="Times New Roman" w:eastAsia="Times New Roman" w:hAnsi="Times New Roman" w:cs="Times New Roman"/>
          <w:sz w:val="24"/>
          <w:szCs w:val="24"/>
        </w:rPr>
        <w:t>- получатели бюджетных средств</w:t>
      </w:r>
    </w:p>
    <w:p w:rsidR="00AD5365" w:rsidRPr="004A629A" w:rsidRDefault="00AD5365" w:rsidP="00B339D8">
      <w:pPr>
        <w:spacing w:before="100" w:beforeAutospacing="1" w:after="100" w:afterAutospacing="1" w:line="240" w:lineRule="auto"/>
        <w:jc w:val="both"/>
        <w:rPr>
          <w:rFonts w:ascii="Times New Roman" w:eastAsia="Times New Roman" w:hAnsi="Times New Roman" w:cs="Times New Roman"/>
          <w:sz w:val="24"/>
          <w:szCs w:val="24"/>
        </w:rPr>
      </w:pPr>
      <w:r w:rsidRPr="004A629A">
        <w:rPr>
          <w:rFonts w:ascii="Times New Roman" w:eastAsia="Times New Roman" w:hAnsi="Times New Roman" w:cs="Times New Roman"/>
          <w:b/>
          <w:bCs/>
          <w:sz w:val="24"/>
          <w:szCs w:val="24"/>
        </w:rPr>
        <w:t>Финансовый год</w:t>
      </w:r>
      <w:r w:rsidRPr="004A629A">
        <w:rPr>
          <w:rFonts w:ascii="Times New Roman" w:eastAsia="Times New Roman" w:hAnsi="Times New Roman" w:cs="Times New Roman"/>
          <w:sz w:val="24"/>
          <w:szCs w:val="24"/>
        </w:rPr>
        <w:t xml:space="preserve"> соответствует календарному году и длится с 1 января по 31 декабря</w:t>
      </w:r>
    </w:p>
    <w:p w:rsidR="00AD5365" w:rsidRPr="004A629A" w:rsidRDefault="00AD5365" w:rsidP="00B339D8">
      <w:pPr>
        <w:spacing w:before="100" w:beforeAutospacing="1" w:after="100" w:afterAutospacing="1" w:line="240" w:lineRule="auto"/>
        <w:jc w:val="right"/>
        <w:rPr>
          <w:rFonts w:ascii="Times New Roman" w:eastAsia="Times New Roman" w:hAnsi="Times New Roman" w:cs="Times New Roman"/>
          <w:sz w:val="24"/>
          <w:szCs w:val="24"/>
        </w:rPr>
      </w:pPr>
      <w:r w:rsidRPr="004A629A">
        <w:rPr>
          <w:rFonts w:ascii="Times New Roman" w:eastAsia="Times New Roman" w:hAnsi="Times New Roman" w:cs="Times New Roman"/>
          <w:sz w:val="24"/>
          <w:szCs w:val="24"/>
        </w:rPr>
        <w:t>Источник</w:t>
      </w:r>
      <w:bookmarkStart w:id="13" w:name="a21"/>
      <w:bookmarkStart w:id="14" w:name="a22"/>
      <w:bookmarkEnd w:id="13"/>
      <w:bookmarkEnd w:id="14"/>
    </w:p>
    <w:tbl>
      <w:tblPr>
        <w:tblW w:w="10632" w:type="dxa"/>
        <w:tblCellSpacing w:w="0" w:type="dxa"/>
        <w:tblInd w:w="-1074" w:type="dxa"/>
        <w:tblCellMar>
          <w:top w:w="60" w:type="dxa"/>
          <w:left w:w="60" w:type="dxa"/>
          <w:bottom w:w="60" w:type="dxa"/>
          <w:right w:w="60" w:type="dxa"/>
        </w:tblCellMar>
        <w:tblLook w:val="04A0" w:firstRow="1" w:lastRow="0" w:firstColumn="1" w:lastColumn="0" w:noHBand="0" w:noVBand="1"/>
      </w:tblPr>
      <w:tblGrid>
        <w:gridCol w:w="10632"/>
      </w:tblGrid>
      <w:tr w:rsidR="00AD5365" w:rsidRPr="004A629A" w:rsidTr="00051B9E">
        <w:trPr>
          <w:cantSplit/>
          <w:tblCellSpacing w:w="0" w:type="dxa"/>
        </w:trPr>
        <w:tc>
          <w:tcPr>
            <w:tcW w:w="10632" w:type="dxa"/>
            <w:vAlign w:val="center"/>
            <w:hideMark/>
          </w:tcPr>
          <w:p w:rsidR="00AD5365" w:rsidRPr="004A629A" w:rsidRDefault="00AD5365" w:rsidP="00B339D8">
            <w:pPr>
              <w:spacing w:before="100" w:beforeAutospacing="1" w:after="100" w:afterAutospacing="1" w:line="240" w:lineRule="auto"/>
              <w:jc w:val="both"/>
              <w:rPr>
                <w:rFonts w:ascii="Times New Roman" w:eastAsia="Times New Roman" w:hAnsi="Times New Roman" w:cs="Times New Roman"/>
                <w:sz w:val="24"/>
                <w:szCs w:val="24"/>
              </w:rPr>
            </w:pPr>
            <w:bookmarkStart w:id="15" w:name="_GoBack"/>
            <w:bookmarkEnd w:id="15"/>
            <w:r w:rsidRPr="004A629A">
              <w:rPr>
                <w:rFonts w:ascii="Times New Roman" w:eastAsia="Times New Roman" w:hAnsi="Times New Roman" w:cs="Times New Roman"/>
                <w:sz w:val="24"/>
                <w:szCs w:val="24"/>
              </w:rPr>
              <w:lastRenderedPageBreak/>
              <w:t xml:space="preserve">Составление проекта </w:t>
            </w:r>
            <w:r w:rsidR="00092542">
              <w:rPr>
                <w:rFonts w:ascii="Times New Roman" w:eastAsia="Times New Roman" w:hAnsi="Times New Roman" w:cs="Times New Roman"/>
                <w:sz w:val="24"/>
                <w:szCs w:val="24"/>
              </w:rPr>
              <w:t xml:space="preserve">местного </w:t>
            </w:r>
            <w:r w:rsidRPr="004A629A">
              <w:rPr>
                <w:rFonts w:ascii="Times New Roman" w:eastAsia="Times New Roman" w:hAnsi="Times New Roman" w:cs="Times New Roman"/>
                <w:sz w:val="24"/>
                <w:szCs w:val="24"/>
              </w:rPr>
              <w:t>бюджета осуществляется на основании следующих документов:</w:t>
            </w:r>
          </w:p>
          <w:p w:rsidR="00AD5365" w:rsidRPr="004A629A" w:rsidRDefault="00AD5365" w:rsidP="00B339D8">
            <w:pPr>
              <w:spacing w:before="100" w:beforeAutospacing="1" w:after="100" w:afterAutospacing="1" w:line="240" w:lineRule="auto"/>
              <w:jc w:val="both"/>
              <w:rPr>
                <w:rFonts w:ascii="Times New Roman" w:eastAsia="Times New Roman" w:hAnsi="Times New Roman" w:cs="Times New Roman"/>
                <w:sz w:val="24"/>
                <w:szCs w:val="24"/>
              </w:rPr>
            </w:pPr>
            <w:r w:rsidRPr="004A629A">
              <w:rPr>
                <w:rFonts w:ascii="Times New Roman" w:eastAsia="Times New Roman" w:hAnsi="Times New Roman" w:cs="Times New Roman"/>
                <w:sz w:val="24"/>
                <w:szCs w:val="24"/>
              </w:rPr>
              <w:t xml:space="preserve">- </w:t>
            </w:r>
            <w:r w:rsidRPr="004A629A">
              <w:rPr>
                <w:rFonts w:ascii="Times New Roman" w:eastAsia="Times New Roman" w:hAnsi="Times New Roman" w:cs="Times New Roman"/>
                <w:b/>
                <w:bCs/>
                <w:sz w:val="24"/>
                <w:szCs w:val="24"/>
              </w:rPr>
              <w:t>Бюджетное послание Президента РФ Федеральному собранию</w:t>
            </w:r>
            <w:r w:rsidRPr="004A629A">
              <w:rPr>
                <w:rFonts w:ascii="Times New Roman" w:eastAsia="Times New Roman" w:hAnsi="Times New Roman" w:cs="Times New Roman"/>
                <w:sz w:val="24"/>
                <w:szCs w:val="24"/>
              </w:rPr>
              <w:t>, в котором формируются основные результаты и проблемы бюджетной политики в отчетном периоде, а также ее основные задачи на очередной финансовый год и плановый период;</w:t>
            </w:r>
          </w:p>
          <w:p w:rsidR="00AD5365" w:rsidRPr="004A629A" w:rsidRDefault="00AD5365" w:rsidP="00B339D8">
            <w:pPr>
              <w:spacing w:before="100" w:beforeAutospacing="1" w:after="100" w:afterAutospacing="1" w:line="240" w:lineRule="auto"/>
              <w:jc w:val="both"/>
              <w:rPr>
                <w:rFonts w:ascii="Times New Roman" w:eastAsia="Times New Roman" w:hAnsi="Times New Roman" w:cs="Times New Roman"/>
                <w:sz w:val="24"/>
                <w:szCs w:val="24"/>
              </w:rPr>
            </w:pPr>
            <w:r w:rsidRPr="004A629A">
              <w:rPr>
                <w:rFonts w:ascii="Times New Roman" w:eastAsia="Times New Roman" w:hAnsi="Times New Roman" w:cs="Times New Roman"/>
                <w:sz w:val="24"/>
                <w:szCs w:val="24"/>
              </w:rPr>
              <w:t xml:space="preserve">- </w:t>
            </w:r>
            <w:r w:rsidRPr="004A629A">
              <w:rPr>
                <w:rFonts w:ascii="Times New Roman" w:eastAsia="Times New Roman" w:hAnsi="Times New Roman" w:cs="Times New Roman"/>
                <w:b/>
                <w:bCs/>
                <w:sz w:val="24"/>
                <w:szCs w:val="24"/>
              </w:rPr>
              <w:t xml:space="preserve">Прогноз социально-экономического развития </w:t>
            </w:r>
            <w:r w:rsidR="00341701">
              <w:rPr>
                <w:rFonts w:ascii="Times New Roman" w:eastAsia="Times New Roman" w:hAnsi="Times New Roman" w:cs="Times New Roman"/>
                <w:b/>
                <w:bCs/>
                <w:sz w:val="24"/>
                <w:szCs w:val="24"/>
              </w:rPr>
              <w:t>муниципального образования «Замостянский сельсовет»</w:t>
            </w:r>
            <w:r w:rsidRPr="004A629A">
              <w:rPr>
                <w:rFonts w:ascii="Times New Roman" w:eastAsia="Times New Roman" w:hAnsi="Times New Roman" w:cs="Times New Roman"/>
                <w:sz w:val="24"/>
                <w:szCs w:val="24"/>
              </w:rPr>
              <w:t xml:space="preserve">, содержащий показатели социально-экономического развития </w:t>
            </w:r>
            <w:r w:rsidR="00341701">
              <w:rPr>
                <w:rFonts w:ascii="Times New Roman" w:eastAsia="Times New Roman" w:hAnsi="Times New Roman" w:cs="Times New Roman"/>
                <w:sz w:val="24"/>
                <w:szCs w:val="24"/>
              </w:rPr>
              <w:t>муниципального образования</w:t>
            </w:r>
            <w:r w:rsidRPr="004A629A">
              <w:rPr>
                <w:rFonts w:ascii="Times New Roman" w:eastAsia="Times New Roman" w:hAnsi="Times New Roman" w:cs="Times New Roman"/>
                <w:sz w:val="24"/>
                <w:szCs w:val="24"/>
              </w:rPr>
              <w:t xml:space="preserve"> на очередной финансовый год и плановый период</w:t>
            </w:r>
            <w:r w:rsidR="00341701">
              <w:rPr>
                <w:rFonts w:ascii="Times New Roman" w:eastAsia="Times New Roman" w:hAnsi="Times New Roman" w:cs="Times New Roman"/>
                <w:sz w:val="24"/>
                <w:szCs w:val="24"/>
              </w:rPr>
              <w:t>.</w:t>
            </w:r>
          </w:p>
          <w:p w:rsidR="00AD5365" w:rsidRPr="004A629A" w:rsidRDefault="00AD5365" w:rsidP="00B339D8">
            <w:pPr>
              <w:spacing w:before="100" w:beforeAutospacing="1" w:after="100" w:afterAutospacing="1" w:line="240" w:lineRule="auto"/>
              <w:jc w:val="both"/>
              <w:rPr>
                <w:rFonts w:ascii="Times New Roman" w:eastAsia="Times New Roman" w:hAnsi="Times New Roman" w:cs="Times New Roman"/>
                <w:sz w:val="24"/>
                <w:szCs w:val="24"/>
              </w:rPr>
            </w:pPr>
            <w:r w:rsidRPr="004A629A">
              <w:rPr>
                <w:rFonts w:ascii="Times New Roman" w:eastAsia="Times New Roman" w:hAnsi="Times New Roman" w:cs="Times New Roman"/>
                <w:sz w:val="24"/>
                <w:szCs w:val="24"/>
              </w:rPr>
              <w:t xml:space="preserve">- </w:t>
            </w:r>
            <w:r w:rsidRPr="004A629A">
              <w:rPr>
                <w:rFonts w:ascii="Times New Roman" w:eastAsia="Times New Roman" w:hAnsi="Times New Roman" w:cs="Times New Roman"/>
                <w:b/>
                <w:bCs/>
                <w:sz w:val="24"/>
                <w:szCs w:val="24"/>
              </w:rPr>
              <w:t xml:space="preserve">Основные направления бюджетной и налоговой политики </w:t>
            </w:r>
            <w:r w:rsidR="00341701">
              <w:rPr>
                <w:rFonts w:ascii="Times New Roman" w:eastAsia="Times New Roman" w:hAnsi="Times New Roman" w:cs="Times New Roman"/>
                <w:b/>
                <w:bCs/>
                <w:sz w:val="24"/>
                <w:szCs w:val="24"/>
              </w:rPr>
              <w:t>муниципального образования «Замостянский сельсовет»</w:t>
            </w:r>
            <w:r w:rsidRPr="004A629A">
              <w:rPr>
                <w:rFonts w:ascii="Times New Roman" w:eastAsia="Times New Roman" w:hAnsi="Times New Roman" w:cs="Times New Roman"/>
                <w:b/>
                <w:bCs/>
                <w:sz w:val="24"/>
                <w:szCs w:val="24"/>
              </w:rPr>
              <w:t xml:space="preserve"> на очередной финансовый год и плановый период</w:t>
            </w:r>
            <w:r w:rsidRPr="004A629A">
              <w:rPr>
                <w:rFonts w:ascii="Times New Roman" w:eastAsia="Times New Roman" w:hAnsi="Times New Roman" w:cs="Times New Roman"/>
                <w:sz w:val="24"/>
                <w:szCs w:val="24"/>
              </w:rPr>
              <w:t xml:space="preserve">. В данном документе определяются приоритеты осуществления бюджетной и налоговой политики </w:t>
            </w:r>
            <w:r w:rsidR="00B339D8">
              <w:rPr>
                <w:rFonts w:ascii="Times New Roman" w:eastAsia="Times New Roman" w:hAnsi="Times New Roman" w:cs="Times New Roman"/>
                <w:sz w:val="24"/>
                <w:szCs w:val="24"/>
              </w:rPr>
              <w:t>муниципального образования</w:t>
            </w:r>
            <w:r w:rsidRPr="004A629A">
              <w:rPr>
                <w:rFonts w:ascii="Times New Roman" w:eastAsia="Times New Roman" w:hAnsi="Times New Roman" w:cs="Times New Roman"/>
                <w:sz w:val="24"/>
                <w:szCs w:val="24"/>
              </w:rPr>
              <w:t>;</w:t>
            </w:r>
          </w:p>
          <w:p w:rsidR="00AD5365" w:rsidRPr="004A629A" w:rsidRDefault="00AD5365" w:rsidP="00B339D8">
            <w:pPr>
              <w:spacing w:before="100" w:beforeAutospacing="1" w:after="100" w:afterAutospacing="1" w:line="240" w:lineRule="auto"/>
              <w:jc w:val="both"/>
              <w:rPr>
                <w:rFonts w:ascii="Times New Roman" w:eastAsia="Times New Roman" w:hAnsi="Times New Roman" w:cs="Times New Roman"/>
                <w:sz w:val="24"/>
                <w:szCs w:val="24"/>
              </w:rPr>
            </w:pPr>
            <w:r w:rsidRPr="004A629A">
              <w:rPr>
                <w:rFonts w:ascii="Times New Roman" w:eastAsia="Times New Roman" w:hAnsi="Times New Roman" w:cs="Times New Roman"/>
                <w:sz w:val="24"/>
                <w:szCs w:val="24"/>
              </w:rPr>
              <w:t xml:space="preserve">- </w:t>
            </w:r>
            <w:r w:rsidR="000C3293" w:rsidRPr="004A629A">
              <w:rPr>
                <w:rFonts w:ascii="Times New Roman" w:eastAsia="Times New Roman" w:hAnsi="Times New Roman" w:cs="Times New Roman"/>
                <w:b/>
                <w:bCs/>
                <w:sz w:val="24"/>
                <w:szCs w:val="24"/>
              </w:rPr>
              <w:t>муниципальные</w:t>
            </w:r>
            <w:r w:rsidRPr="004A629A">
              <w:rPr>
                <w:rFonts w:ascii="Times New Roman" w:eastAsia="Times New Roman" w:hAnsi="Times New Roman" w:cs="Times New Roman"/>
                <w:b/>
                <w:bCs/>
                <w:sz w:val="24"/>
                <w:szCs w:val="24"/>
              </w:rPr>
              <w:t xml:space="preserve"> программы</w:t>
            </w:r>
            <w:r w:rsidRPr="004A629A">
              <w:rPr>
                <w:rFonts w:ascii="Times New Roman" w:eastAsia="Times New Roman" w:hAnsi="Times New Roman" w:cs="Times New Roman"/>
                <w:sz w:val="24"/>
                <w:szCs w:val="24"/>
              </w:rPr>
              <w:t>, в которых отражены:</w:t>
            </w:r>
          </w:p>
          <w:p w:rsidR="00AD5365" w:rsidRPr="004A629A" w:rsidRDefault="00AD5365" w:rsidP="00B339D8">
            <w:pPr>
              <w:spacing w:before="100" w:beforeAutospacing="1" w:after="100" w:afterAutospacing="1" w:line="240" w:lineRule="auto"/>
              <w:jc w:val="both"/>
              <w:rPr>
                <w:rFonts w:ascii="Times New Roman" w:eastAsia="Times New Roman" w:hAnsi="Times New Roman" w:cs="Times New Roman"/>
                <w:sz w:val="24"/>
                <w:szCs w:val="24"/>
              </w:rPr>
            </w:pPr>
            <w:r w:rsidRPr="004A629A">
              <w:rPr>
                <w:rFonts w:ascii="Times New Roman" w:eastAsia="Times New Roman" w:hAnsi="Times New Roman" w:cs="Times New Roman"/>
                <w:sz w:val="24"/>
                <w:szCs w:val="24"/>
              </w:rPr>
              <w:t xml:space="preserve">• характеристика текущего состояния социально-экономического развития </w:t>
            </w:r>
            <w:r w:rsidR="000C3293" w:rsidRPr="004A629A">
              <w:rPr>
                <w:rFonts w:ascii="Times New Roman" w:eastAsia="Times New Roman" w:hAnsi="Times New Roman" w:cs="Times New Roman"/>
                <w:sz w:val="24"/>
                <w:szCs w:val="24"/>
              </w:rPr>
              <w:t>муниципального образования «Замостянский сельсовет»</w:t>
            </w:r>
            <w:r w:rsidRPr="004A629A">
              <w:rPr>
                <w:rFonts w:ascii="Times New Roman" w:eastAsia="Times New Roman" w:hAnsi="Times New Roman" w:cs="Times New Roman"/>
                <w:sz w:val="24"/>
                <w:szCs w:val="24"/>
              </w:rPr>
              <w:t xml:space="preserve"> в соответствующих сферах (отраслях);</w:t>
            </w:r>
          </w:p>
          <w:p w:rsidR="00AD5365" w:rsidRPr="004A629A" w:rsidRDefault="00AD5365" w:rsidP="00B339D8">
            <w:pPr>
              <w:spacing w:before="100" w:beforeAutospacing="1" w:after="100" w:afterAutospacing="1" w:line="240" w:lineRule="auto"/>
              <w:jc w:val="both"/>
              <w:rPr>
                <w:rFonts w:ascii="Times New Roman" w:eastAsia="Times New Roman" w:hAnsi="Times New Roman" w:cs="Times New Roman"/>
                <w:sz w:val="24"/>
                <w:szCs w:val="24"/>
              </w:rPr>
            </w:pPr>
            <w:r w:rsidRPr="004A629A">
              <w:rPr>
                <w:rFonts w:ascii="Times New Roman" w:eastAsia="Times New Roman" w:hAnsi="Times New Roman" w:cs="Times New Roman"/>
                <w:sz w:val="24"/>
                <w:szCs w:val="24"/>
              </w:rPr>
              <w:t xml:space="preserve">• мероприятия, реализация которых направлена на достижение показателей социально-экономического развития </w:t>
            </w:r>
            <w:r w:rsidR="000C3293" w:rsidRPr="004A629A">
              <w:rPr>
                <w:rFonts w:ascii="Times New Roman" w:eastAsia="Times New Roman" w:hAnsi="Times New Roman" w:cs="Times New Roman"/>
                <w:sz w:val="24"/>
                <w:szCs w:val="24"/>
              </w:rPr>
              <w:t>муниципального образования «Замостянский сельсовет»</w:t>
            </w:r>
            <w:r w:rsidRPr="004A629A">
              <w:rPr>
                <w:rFonts w:ascii="Times New Roman" w:eastAsia="Times New Roman" w:hAnsi="Times New Roman" w:cs="Times New Roman"/>
                <w:sz w:val="24"/>
                <w:szCs w:val="24"/>
              </w:rPr>
              <w:t xml:space="preserve"> в соответствующих сферах (отраслях);</w:t>
            </w:r>
          </w:p>
          <w:p w:rsidR="00AD5365" w:rsidRPr="004A629A" w:rsidRDefault="00AD5365" w:rsidP="00B339D8">
            <w:pPr>
              <w:spacing w:before="100" w:beforeAutospacing="1" w:after="100" w:afterAutospacing="1" w:line="240" w:lineRule="auto"/>
              <w:jc w:val="both"/>
              <w:rPr>
                <w:rFonts w:ascii="Times New Roman" w:eastAsia="Times New Roman" w:hAnsi="Times New Roman" w:cs="Times New Roman"/>
                <w:sz w:val="24"/>
                <w:szCs w:val="24"/>
              </w:rPr>
            </w:pPr>
            <w:r w:rsidRPr="004A629A">
              <w:rPr>
                <w:rFonts w:ascii="Times New Roman" w:eastAsia="Times New Roman" w:hAnsi="Times New Roman" w:cs="Times New Roman"/>
                <w:sz w:val="24"/>
                <w:szCs w:val="24"/>
              </w:rPr>
              <w:t xml:space="preserve">• показатели (целевые индикаторы реализации мероприятий, ожидаемые результаты реализации государственных программ) социально-экономического развития </w:t>
            </w:r>
            <w:r w:rsidR="00940832" w:rsidRPr="004A629A">
              <w:rPr>
                <w:rFonts w:ascii="Times New Roman" w:eastAsia="Times New Roman" w:hAnsi="Times New Roman" w:cs="Times New Roman"/>
                <w:sz w:val="24"/>
                <w:szCs w:val="24"/>
              </w:rPr>
              <w:t>муниципального образования «Замостянский сельсовет»</w:t>
            </w:r>
            <w:r w:rsidRPr="004A629A">
              <w:rPr>
                <w:rFonts w:ascii="Times New Roman" w:eastAsia="Times New Roman" w:hAnsi="Times New Roman" w:cs="Times New Roman"/>
                <w:sz w:val="24"/>
                <w:szCs w:val="24"/>
              </w:rPr>
              <w:t xml:space="preserve"> в соответствующих сферах (отраслях);</w:t>
            </w:r>
          </w:p>
          <w:p w:rsidR="00AD5365" w:rsidRPr="004A629A" w:rsidRDefault="00AD5365" w:rsidP="00B339D8">
            <w:pPr>
              <w:spacing w:before="100" w:beforeAutospacing="1" w:after="100" w:afterAutospacing="1" w:line="240" w:lineRule="auto"/>
              <w:jc w:val="both"/>
              <w:rPr>
                <w:rFonts w:ascii="Times New Roman" w:eastAsia="Times New Roman" w:hAnsi="Times New Roman" w:cs="Times New Roman"/>
                <w:sz w:val="24"/>
                <w:szCs w:val="24"/>
              </w:rPr>
            </w:pPr>
            <w:r w:rsidRPr="004A629A">
              <w:rPr>
                <w:rFonts w:ascii="Times New Roman" w:eastAsia="Times New Roman" w:hAnsi="Times New Roman" w:cs="Times New Roman"/>
                <w:sz w:val="24"/>
                <w:szCs w:val="24"/>
              </w:rPr>
              <w:t xml:space="preserve">• объемы и источники финансирования </w:t>
            </w:r>
            <w:r w:rsidR="00940832" w:rsidRPr="004A629A">
              <w:rPr>
                <w:rFonts w:ascii="Times New Roman" w:eastAsia="Times New Roman" w:hAnsi="Times New Roman" w:cs="Times New Roman"/>
                <w:sz w:val="24"/>
                <w:szCs w:val="24"/>
              </w:rPr>
              <w:t xml:space="preserve">муниципальной </w:t>
            </w:r>
            <w:r w:rsidRPr="004A629A">
              <w:rPr>
                <w:rFonts w:ascii="Times New Roman" w:eastAsia="Times New Roman" w:hAnsi="Times New Roman" w:cs="Times New Roman"/>
                <w:sz w:val="24"/>
                <w:szCs w:val="24"/>
              </w:rPr>
              <w:t xml:space="preserve"> программы с обоснованием потребности в необходимых финансовых ресурсах в разрезе структурных элементов </w:t>
            </w:r>
            <w:r w:rsidR="00940832" w:rsidRPr="004A629A">
              <w:rPr>
                <w:rFonts w:ascii="Times New Roman" w:eastAsia="Times New Roman" w:hAnsi="Times New Roman" w:cs="Times New Roman"/>
                <w:sz w:val="24"/>
                <w:szCs w:val="24"/>
              </w:rPr>
              <w:t>муниципальной</w:t>
            </w:r>
            <w:r w:rsidRPr="004A629A">
              <w:rPr>
                <w:rFonts w:ascii="Times New Roman" w:eastAsia="Times New Roman" w:hAnsi="Times New Roman" w:cs="Times New Roman"/>
                <w:sz w:val="24"/>
                <w:szCs w:val="24"/>
              </w:rPr>
              <w:t xml:space="preserve"> программы (подпрограммы, основные мероприятия (ведомственные целевые программы), мероприятия).</w:t>
            </w:r>
          </w:p>
        </w:tc>
      </w:tr>
    </w:tbl>
    <w:p w:rsidR="00092542" w:rsidRDefault="00092542" w:rsidP="00B339D8">
      <w:pPr>
        <w:pStyle w:val="a7"/>
        <w:shd w:val="clear" w:color="auto" w:fill="FFFFFF"/>
        <w:jc w:val="center"/>
        <w:rPr>
          <w:rFonts w:ascii="Times New Roman" w:hAnsi="Times New Roman"/>
          <w:sz w:val="28"/>
          <w:szCs w:val="28"/>
        </w:rPr>
      </w:pPr>
    </w:p>
    <w:p w:rsidR="00092542" w:rsidRDefault="00092542" w:rsidP="00B339D8">
      <w:pPr>
        <w:pStyle w:val="a7"/>
        <w:shd w:val="clear" w:color="auto" w:fill="FFFFFF"/>
        <w:jc w:val="center"/>
        <w:rPr>
          <w:rFonts w:ascii="Times New Roman" w:hAnsi="Times New Roman"/>
          <w:sz w:val="28"/>
          <w:szCs w:val="28"/>
        </w:rPr>
      </w:pPr>
    </w:p>
    <w:p w:rsidR="00092542" w:rsidRDefault="00092542" w:rsidP="00CC3911">
      <w:pPr>
        <w:pStyle w:val="a7"/>
        <w:shd w:val="clear" w:color="auto" w:fill="FFFFFF"/>
        <w:jc w:val="center"/>
        <w:rPr>
          <w:rFonts w:ascii="Times New Roman" w:hAnsi="Times New Roman"/>
          <w:sz w:val="28"/>
          <w:szCs w:val="28"/>
        </w:rPr>
      </w:pPr>
    </w:p>
    <w:p w:rsidR="009B2F77" w:rsidRDefault="009B2F77" w:rsidP="00CC3911">
      <w:pPr>
        <w:pStyle w:val="a7"/>
        <w:shd w:val="clear" w:color="auto" w:fill="FFFFFF"/>
        <w:jc w:val="center"/>
        <w:rPr>
          <w:rFonts w:ascii="Times New Roman" w:hAnsi="Times New Roman"/>
          <w:sz w:val="28"/>
          <w:szCs w:val="28"/>
        </w:rPr>
      </w:pPr>
    </w:p>
    <w:p w:rsidR="007D4887" w:rsidRDefault="007D4887" w:rsidP="00610B99">
      <w:pPr>
        <w:pStyle w:val="a7"/>
        <w:shd w:val="clear" w:color="auto" w:fill="FFFFFF"/>
        <w:rPr>
          <w:rFonts w:ascii="Times New Roman" w:hAnsi="Times New Roman"/>
          <w:sz w:val="28"/>
          <w:szCs w:val="28"/>
        </w:rPr>
      </w:pPr>
    </w:p>
    <w:p w:rsidR="00051B9E" w:rsidRDefault="00051B9E" w:rsidP="00610B99">
      <w:pPr>
        <w:pStyle w:val="a7"/>
        <w:shd w:val="clear" w:color="auto" w:fill="FFFFFF"/>
        <w:rPr>
          <w:rFonts w:ascii="Times New Roman" w:hAnsi="Times New Roman"/>
          <w:sz w:val="28"/>
          <w:szCs w:val="28"/>
        </w:rPr>
      </w:pPr>
    </w:p>
    <w:p w:rsidR="00051B9E" w:rsidRDefault="00051B9E" w:rsidP="00610B99">
      <w:pPr>
        <w:pStyle w:val="a7"/>
        <w:shd w:val="clear" w:color="auto" w:fill="FFFFFF"/>
        <w:rPr>
          <w:rFonts w:ascii="Times New Roman" w:hAnsi="Times New Roman"/>
          <w:sz w:val="28"/>
          <w:szCs w:val="28"/>
        </w:rPr>
      </w:pPr>
    </w:p>
    <w:p w:rsidR="00051B9E" w:rsidRDefault="00051B9E" w:rsidP="00610B99">
      <w:pPr>
        <w:pStyle w:val="a7"/>
        <w:shd w:val="clear" w:color="auto" w:fill="FFFFFF"/>
        <w:rPr>
          <w:rFonts w:ascii="Times New Roman" w:hAnsi="Times New Roman"/>
          <w:sz w:val="28"/>
          <w:szCs w:val="28"/>
        </w:rPr>
      </w:pPr>
    </w:p>
    <w:p w:rsidR="00051B9E" w:rsidRDefault="00051B9E" w:rsidP="00610B99">
      <w:pPr>
        <w:pStyle w:val="a7"/>
        <w:shd w:val="clear" w:color="auto" w:fill="FFFFFF"/>
        <w:rPr>
          <w:rFonts w:ascii="Times New Roman" w:hAnsi="Times New Roman"/>
          <w:sz w:val="28"/>
          <w:szCs w:val="28"/>
        </w:rPr>
      </w:pPr>
    </w:p>
    <w:p w:rsidR="00051B9E" w:rsidRDefault="00051B9E" w:rsidP="00610B99">
      <w:pPr>
        <w:pStyle w:val="a7"/>
        <w:shd w:val="clear" w:color="auto" w:fill="FFFFFF"/>
        <w:rPr>
          <w:rFonts w:ascii="Times New Roman" w:hAnsi="Times New Roman"/>
          <w:sz w:val="28"/>
          <w:szCs w:val="28"/>
        </w:rPr>
      </w:pPr>
    </w:p>
    <w:p w:rsidR="00051B9E" w:rsidRDefault="00051B9E" w:rsidP="00610B99">
      <w:pPr>
        <w:pStyle w:val="a7"/>
        <w:shd w:val="clear" w:color="auto" w:fill="FFFFFF"/>
        <w:rPr>
          <w:rFonts w:ascii="Times New Roman" w:hAnsi="Times New Roman"/>
          <w:sz w:val="28"/>
          <w:szCs w:val="28"/>
        </w:rPr>
      </w:pPr>
    </w:p>
    <w:p w:rsidR="00051B9E" w:rsidRDefault="00051B9E" w:rsidP="00610B99">
      <w:pPr>
        <w:pStyle w:val="a7"/>
        <w:shd w:val="clear" w:color="auto" w:fill="FFFFFF"/>
        <w:rPr>
          <w:rFonts w:ascii="Times New Roman" w:hAnsi="Times New Roman"/>
          <w:sz w:val="28"/>
          <w:szCs w:val="28"/>
        </w:rPr>
      </w:pPr>
    </w:p>
    <w:p w:rsidR="00051B9E" w:rsidRDefault="00051B9E" w:rsidP="00610B99">
      <w:pPr>
        <w:pStyle w:val="a7"/>
        <w:shd w:val="clear" w:color="auto" w:fill="FFFFFF"/>
        <w:rPr>
          <w:rFonts w:ascii="Times New Roman" w:hAnsi="Times New Roman"/>
          <w:sz w:val="28"/>
          <w:szCs w:val="28"/>
        </w:rPr>
      </w:pPr>
    </w:p>
    <w:p w:rsidR="00051B9E" w:rsidRDefault="00051B9E" w:rsidP="00610B99">
      <w:pPr>
        <w:pStyle w:val="a7"/>
        <w:shd w:val="clear" w:color="auto" w:fill="FFFFFF"/>
        <w:rPr>
          <w:rFonts w:ascii="Times New Roman" w:hAnsi="Times New Roman"/>
          <w:sz w:val="28"/>
          <w:szCs w:val="28"/>
        </w:rPr>
      </w:pPr>
    </w:p>
    <w:p w:rsidR="009B2F77" w:rsidRDefault="009B2F77" w:rsidP="00610B99">
      <w:pPr>
        <w:pStyle w:val="a7"/>
        <w:shd w:val="clear" w:color="auto" w:fill="FFFFFF"/>
        <w:rPr>
          <w:rFonts w:ascii="Times New Roman" w:hAnsi="Times New Roman"/>
          <w:sz w:val="28"/>
          <w:szCs w:val="28"/>
        </w:rPr>
      </w:pPr>
    </w:p>
    <w:p w:rsidR="009B2F77" w:rsidRDefault="009B2F77" w:rsidP="00610B99">
      <w:pPr>
        <w:pStyle w:val="a7"/>
        <w:shd w:val="clear" w:color="auto" w:fill="FFFFFF"/>
        <w:rPr>
          <w:rFonts w:ascii="Times New Roman" w:hAnsi="Times New Roman"/>
          <w:sz w:val="28"/>
          <w:szCs w:val="28"/>
        </w:rPr>
      </w:pPr>
    </w:p>
    <w:p w:rsidR="009B2F77" w:rsidRDefault="009B2F77" w:rsidP="00610B99">
      <w:pPr>
        <w:pStyle w:val="a7"/>
        <w:shd w:val="clear" w:color="auto" w:fill="FFFFFF"/>
        <w:rPr>
          <w:rFonts w:ascii="Times New Roman" w:hAnsi="Times New Roman"/>
          <w:sz w:val="28"/>
          <w:szCs w:val="28"/>
        </w:rPr>
      </w:pPr>
    </w:p>
    <w:p w:rsidR="00092542" w:rsidRDefault="00092542" w:rsidP="00CC3911">
      <w:pPr>
        <w:pStyle w:val="a7"/>
        <w:shd w:val="clear" w:color="auto" w:fill="FFFFFF"/>
        <w:jc w:val="center"/>
        <w:rPr>
          <w:rFonts w:ascii="Times New Roman" w:hAnsi="Times New Roman"/>
          <w:sz w:val="28"/>
          <w:szCs w:val="28"/>
        </w:rPr>
      </w:pPr>
    </w:p>
    <w:p w:rsidR="00CC3911" w:rsidRPr="004C5A1E" w:rsidRDefault="00CC3911" w:rsidP="00CC3911">
      <w:pPr>
        <w:pStyle w:val="a7"/>
        <w:shd w:val="clear" w:color="auto" w:fill="FFFFFF"/>
        <w:jc w:val="center"/>
        <w:rPr>
          <w:rFonts w:ascii="Times New Roman" w:hAnsi="Times New Roman"/>
          <w:b/>
          <w:sz w:val="24"/>
          <w:szCs w:val="24"/>
        </w:rPr>
      </w:pPr>
      <w:r w:rsidRPr="004C5A1E">
        <w:rPr>
          <w:rFonts w:ascii="Times New Roman" w:hAnsi="Times New Roman"/>
          <w:b/>
          <w:sz w:val="24"/>
          <w:szCs w:val="24"/>
        </w:rPr>
        <w:lastRenderedPageBreak/>
        <w:t>Источники  финансирования дефицита бюджета</w:t>
      </w:r>
    </w:p>
    <w:p w:rsidR="00CC3911" w:rsidRPr="004C5A1E" w:rsidRDefault="00CC3911" w:rsidP="00CC3911">
      <w:pPr>
        <w:pStyle w:val="a7"/>
        <w:shd w:val="clear" w:color="auto" w:fill="FFFFFF"/>
        <w:jc w:val="center"/>
        <w:rPr>
          <w:rFonts w:ascii="Times New Roman" w:hAnsi="Times New Roman"/>
          <w:b/>
          <w:sz w:val="24"/>
          <w:szCs w:val="24"/>
        </w:rPr>
      </w:pPr>
      <w:r w:rsidRPr="004C5A1E">
        <w:rPr>
          <w:rFonts w:ascii="Times New Roman" w:hAnsi="Times New Roman"/>
          <w:b/>
          <w:sz w:val="24"/>
          <w:szCs w:val="24"/>
        </w:rPr>
        <w:t xml:space="preserve">муниципального образования  </w:t>
      </w:r>
      <w:r w:rsidR="009B2F77">
        <w:rPr>
          <w:rFonts w:ascii="Times New Roman" w:hAnsi="Times New Roman"/>
          <w:b/>
          <w:sz w:val="24"/>
          <w:szCs w:val="24"/>
        </w:rPr>
        <w:t>«Замостянский сельсовет» на 2016</w:t>
      </w:r>
      <w:r w:rsidRPr="004C5A1E">
        <w:rPr>
          <w:rFonts w:ascii="Times New Roman" w:hAnsi="Times New Roman"/>
          <w:b/>
          <w:sz w:val="24"/>
          <w:szCs w:val="24"/>
        </w:rPr>
        <w:t xml:space="preserve"> год</w:t>
      </w:r>
    </w:p>
    <w:p w:rsidR="00CC3911" w:rsidRDefault="00CC3911" w:rsidP="00CC3911">
      <w:pPr>
        <w:pStyle w:val="a7"/>
        <w:shd w:val="clear" w:color="auto" w:fill="FFFFFF"/>
        <w:jc w:val="right"/>
        <w:rPr>
          <w:rFonts w:ascii="Times New Roman" w:hAnsi="Times New Roman"/>
        </w:rPr>
      </w:pPr>
      <w:r>
        <w:rPr>
          <w:rFonts w:ascii="Times New Roman" w:hAnsi="Times New Roman"/>
        </w:rPr>
        <w:t xml:space="preserve">                                                                                                                                                                            </w:t>
      </w:r>
    </w:p>
    <w:tbl>
      <w:tblPr>
        <w:tblW w:w="9498" w:type="dxa"/>
        <w:tblInd w:w="-34" w:type="dxa"/>
        <w:tblLayout w:type="fixed"/>
        <w:tblLook w:val="04A0" w:firstRow="1" w:lastRow="0" w:firstColumn="1" w:lastColumn="0" w:noHBand="0" w:noVBand="1"/>
      </w:tblPr>
      <w:tblGrid>
        <w:gridCol w:w="2552"/>
        <w:gridCol w:w="4678"/>
        <w:gridCol w:w="2268"/>
      </w:tblGrid>
      <w:tr w:rsidR="00CC3911" w:rsidTr="009B2F77">
        <w:trPr>
          <w:trHeight w:val="353"/>
        </w:trPr>
        <w:tc>
          <w:tcPr>
            <w:tcW w:w="2552" w:type="dxa"/>
            <w:tcBorders>
              <w:top w:val="single" w:sz="4" w:space="0" w:color="auto"/>
              <w:left w:val="single" w:sz="4" w:space="0" w:color="auto"/>
              <w:bottom w:val="single" w:sz="4" w:space="0" w:color="auto"/>
              <w:right w:val="single" w:sz="4" w:space="0" w:color="auto"/>
            </w:tcBorders>
            <w:vAlign w:val="center"/>
            <w:hideMark/>
          </w:tcPr>
          <w:p w:rsidR="00CC3911" w:rsidRDefault="00CC3911" w:rsidP="00DB11BD">
            <w:pPr>
              <w:shd w:val="clear" w:color="auto" w:fill="FFFFFF"/>
              <w:spacing w:after="0" w:line="240" w:lineRule="auto"/>
              <w:ind w:left="-93" w:right="-108"/>
              <w:jc w:val="center"/>
              <w:rPr>
                <w:rFonts w:ascii="Times New Roman" w:eastAsia="Times New Roman" w:hAnsi="Times New Roman"/>
              </w:rPr>
            </w:pPr>
            <w:r>
              <w:rPr>
                <w:rFonts w:ascii="Times New Roman" w:hAnsi="Times New Roman"/>
              </w:rPr>
              <w:t>Код бюджетной классификации Российской Федерации</w:t>
            </w:r>
          </w:p>
        </w:tc>
        <w:tc>
          <w:tcPr>
            <w:tcW w:w="4678" w:type="dxa"/>
            <w:tcBorders>
              <w:top w:val="single" w:sz="4" w:space="0" w:color="auto"/>
              <w:left w:val="nil"/>
              <w:bottom w:val="single" w:sz="4" w:space="0" w:color="auto"/>
              <w:right w:val="single" w:sz="4" w:space="0" w:color="auto"/>
            </w:tcBorders>
            <w:vAlign w:val="center"/>
            <w:hideMark/>
          </w:tcPr>
          <w:p w:rsidR="00CC3911" w:rsidRDefault="00CC3911" w:rsidP="00DB11BD">
            <w:pPr>
              <w:shd w:val="clear" w:color="auto" w:fill="FFFFFF"/>
              <w:spacing w:after="0" w:line="240" w:lineRule="auto"/>
              <w:jc w:val="center"/>
              <w:rPr>
                <w:rFonts w:ascii="Times New Roman" w:eastAsia="Times New Roman" w:hAnsi="Times New Roman"/>
              </w:rPr>
            </w:pPr>
            <w:r>
              <w:rPr>
                <w:rFonts w:ascii="Times New Roman" w:hAnsi="Times New Roman"/>
              </w:rPr>
              <w:t>Наименование источников финансирования дефицита бюджета</w:t>
            </w:r>
          </w:p>
        </w:tc>
        <w:tc>
          <w:tcPr>
            <w:tcW w:w="2268" w:type="dxa"/>
            <w:tcBorders>
              <w:top w:val="single" w:sz="4" w:space="0" w:color="auto"/>
              <w:left w:val="single" w:sz="4" w:space="0" w:color="auto"/>
              <w:bottom w:val="single" w:sz="4" w:space="0" w:color="auto"/>
              <w:right w:val="single" w:sz="4" w:space="0" w:color="auto"/>
            </w:tcBorders>
            <w:vAlign w:val="center"/>
            <w:hideMark/>
          </w:tcPr>
          <w:p w:rsidR="00CC3911" w:rsidRDefault="00CC3911" w:rsidP="00DB11BD">
            <w:pPr>
              <w:shd w:val="clear" w:color="auto" w:fill="FFFFFF"/>
              <w:spacing w:after="0" w:line="240" w:lineRule="auto"/>
              <w:ind w:left="-108" w:right="-108"/>
              <w:jc w:val="center"/>
              <w:rPr>
                <w:rFonts w:ascii="Times New Roman" w:hAnsi="Times New Roman"/>
              </w:rPr>
            </w:pPr>
            <w:r>
              <w:rPr>
                <w:rFonts w:ascii="Times New Roman" w:hAnsi="Times New Roman"/>
              </w:rPr>
              <w:t>Сумма</w:t>
            </w:r>
          </w:p>
          <w:p w:rsidR="00CC3911" w:rsidRDefault="00CC3911" w:rsidP="00DB11BD">
            <w:pPr>
              <w:shd w:val="clear" w:color="auto" w:fill="FFFFFF"/>
              <w:spacing w:after="0" w:line="240" w:lineRule="auto"/>
              <w:ind w:left="-108" w:right="-108"/>
              <w:jc w:val="center"/>
              <w:rPr>
                <w:rFonts w:ascii="Times New Roman" w:eastAsia="Times New Roman" w:hAnsi="Times New Roman"/>
              </w:rPr>
            </w:pPr>
            <w:r>
              <w:rPr>
                <w:rFonts w:ascii="Times New Roman" w:hAnsi="Times New Roman"/>
              </w:rPr>
              <w:t>(рублей)</w:t>
            </w:r>
          </w:p>
        </w:tc>
      </w:tr>
      <w:tr w:rsidR="009B2F77" w:rsidTr="009B2F77">
        <w:trPr>
          <w:trHeight w:val="270"/>
        </w:trPr>
        <w:tc>
          <w:tcPr>
            <w:tcW w:w="2552" w:type="dxa"/>
            <w:tcBorders>
              <w:top w:val="single" w:sz="4" w:space="0" w:color="auto"/>
              <w:left w:val="single" w:sz="4" w:space="0" w:color="auto"/>
              <w:bottom w:val="single" w:sz="4" w:space="0" w:color="auto"/>
              <w:right w:val="single" w:sz="4" w:space="0" w:color="auto"/>
            </w:tcBorders>
            <w:vAlign w:val="center"/>
            <w:hideMark/>
          </w:tcPr>
          <w:p w:rsidR="009B2F77" w:rsidRPr="003543C5" w:rsidRDefault="009B2F77" w:rsidP="00625B0C">
            <w:pPr>
              <w:shd w:val="clear" w:color="auto" w:fill="FFFFFF"/>
              <w:spacing w:after="0" w:line="240" w:lineRule="auto"/>
              <w:ind w:left="-93" w:right="-108"/>
              <w:jc w:val="center"/>
              <w:rPr>
                <w:rFonts w:ascii="Times New Roman" w:hAnsi="Times New Roman"/>
              </w:rPr>
            </w:pPr>
            <w:r w:rsidRPr="003543C5">
              <w:rPr>
                <w:rFonts w:ascii="Times New Roman" w:hAnsi="Times New Roman"/>
              </w:rPr>
              <w:t>Код бюджетной классификации Российской Федерации</w:t>
            </w:r>
          </w:p>
        </w:tc>
        <w:tc>
          <w:tcPr>
            <w:tcW w:w="4678" w:type="dxa"/>
            <w:tcBorders>
              <w:top w:val="single" w:sz="4" w:space="0" w:color="auto"/>
              <w:left w:val="nil"/>
              <w:bottom w:val="single" w:sz="4" w:space="0" w:color="auto"/>
              <w:right w:val="single" w:sz="4" w:space="0" w:color="auto"/>
            </w:tcBorders>
            <w:vAlign w:val="center"/>
            <w:hideMark/>
          </w:tcPr>
          <w:p w:rsidR="009B2F77" w:rsidRPr="003543C5" w:rsidRDefault="009B2F77" w:rsidP="00625B0C">
            <w:pPr>
              <w:shd w:val="clear" w:color="auto" w:fill="FFFFFF"/>
              <w:spacing w:after="0" w:line="240" w:lineRule="auto"/>
              <w:jc w:val="center"/>
              <w:rPr>
                <w:rFonts w:ascii="Times New Roman" w:hAnsi="Times New Roman"/>
              </w:rPr>
            </w:pPr>
            <w:r w:rsidRPr="003543C5">
              <w:rPr>
                <w:rFonts w:ascii="Times New Roman" w:hAnsi="Times New Roman"/>
              </w:rPr>
              <w:t>Наименование источников финансирования дефицита бюджета</w:t>
            </w:r>
          </w:p>
        </w:tc>
        <w:tc>
          <w:tcPr>
            <w:tcW w:w="2268" w:type="dxa"/>
            <w:tcBorders>
              <w:top w:val="single" w:sz="4" w:space="0" w:color="auto"/>
              <w:left w:val="single" w:sz="4" w:space="0" w:color="auto"/>
              <w:bottom w:val="single" w:sz="4" w:space="0" w:color="auto"/>
              <w:right w:val="single" w:sz="4" w:space="0" w:color="auto"/>
            </w:tcBorders>
            <w:vAlign w:val="center"/>
            <w:hideMark/>
          </w:tcPr>
          <w:p w:rsidR="009B2F77" w:rsidRPr="003543C5" w:rsidRDefault="009B2F77" w:rsidP="00625B0C">
            <w:pPr>
              <w:shd w:val="clear" w:color="auto" w:fill="FFFFFF"/>
              <w:spacing w:after="0" w:line="240" w:lineRule="auto"/>
              <w:ind w:left="-108" w:right="-108"/>
              <w:jc w:val="center"/>
              <w:rPr>
                <w:rFonts w:ascii="Times New Roman" w:hAnsi="Times New Roman"/>
              </w:rPr>
            </w:pPr>
            <w:r w:rsidRPr="003543C5">
              <w:rPr>
                <w:rFonts w:ascii="Times New Roman" w:hAnsi="Times New Roman"/>
              </w:rPr>
              <w:t>Сумма</w:t>
            </w:r>
          </w:p>
          <w:p w:rsidR="009B2F77" w:rsidRPr="003543C5" w:rsidRDefault="009B2F77" w:rsidP="00625B0C">
            <w:pPr>
              <w:shd w:val="clear" w:color="auto" w:fill="FFFFFF"/>
              <w:spacing w:after="0" w:line="240" w:lineRule="auto"/>
              <w:ind w:left="-108" w:right="-108"/>
              <w:jc w:val="center"/>
              <w:rPr>
                <w:rFonts w:ascii="Times New Roman" w:hAnsi="Times New Roman"/>
              </w:rPr>
            </w:pPr>
            <w:r w:rsidRPr="003543C5">
              <w:rPr>
                <w:rFonts w:ascii="Times New Roman" w:hAnsi="Times New Roman"/>
              </w:rPr>
              <w:t>(рублей)</w:t>
            </w:r>
          </w:p>
        </w:tc>
      </w:tr>
      <w:tr w:rsidR="009B2F77" w:rsidTr="009B2F77">
        <w:trPr>
          <w:trHeight w:val="334"/>
        </w:trPr>
        <w:tc>
          <w:tcPr>
            <w:tcW w:w="2552" w:type="dxa"/>
            <w:tcBorders>
              <w:top w:val="single" w:sz="4" w:space="0" w:color="auto"/>
              <w:left w:val="single" w:sz="4" w:space="0" w:color="auto"/>
              <w:bottom w:val="single" w:sz="4" w:space="0" w:color="auto"/>
              <w:right w:val="single" w:sz="4" w:space="0" w:color="auto"/>
            </w:tcBorders>
            <w:vAlign w:val="center"/>
            <w:hideMark/>
          </w:tcPr>
          <w:p w:rsidR="009B2F77" w:rsidRPr="003543C5" w:rsidRDefault="009B2F77" w:rsidP="00625B0C">
            <w:pPr>
              <w:shd w:val="clear" w:color="auto" w:fill="FFFFFF"/>
              <w:spacing w:after="0" w:line="240" w:lineRule="auto"/>
              <w:ind w:left="-93" w:right="-108"/>
              <w:jc w:val="center"/>
              <w:rPr>
                <w:rFonts w:ascii="Times New Roman" w:hAnsi="Times New Roman"/>
              </w:rPr>
            </w:pPr>
            <w:r w:rsidRPr="003543C5">
              <w:rPr>
                <w:rFonts w:ascii="Times New Roman" w:hAnsi="Times New Roman"/>
              </w:rPr>
              <w:t>1</w:t>
            </w:r>
          </w:p>
        </w:tc>
        <w:tc>
          <w:tcPr>
            <w:tcW w:w="4678" w:type="dxa"/>
            <w:tcBorders>
              <w:top w:val="single" w:sz="4" w:space="0" w:color="auto"/>
              <w:left w:val="single" w:sz="4" w:space="0" w:color="auto"/>
              <w:bottom w:val="single" w:sz="4" w:space="0" w:color="auto"/>
              <w:right w:val="single" w:sz="4" w:space="0" w:color="auto"/>
            </w:tcBorders>
            <w:vAlign w:val="center"/>
            <w:hideMark/>
          </w:tcPr>
          <w:p w:rsidR="009B2F77" w:rsidRPr="003543C5" w:rsidRDefault="009B2F77" w:rsidP="00625B0C">
            <w:pPr>
              <w:shd w:val="clear" w:color="auto" w:fill="FFFFFF"/>
              <w:spacing w:after="0" w:line="240" w:lineRule="auto"/>
              <w:jc w:val="center"/>
              <w:rPr>
                <w:rFonts w:ascii="Times New Roman" w:hAnsi="Times New Roman"/>
              </w:rPr>
            </w:pPr>
            <w:r w:rsidRPr="003543C5">
              <w:rPr>
                <w:rFonts w:ascii="Times New Roman" w:hAnsi="Times New Roman"/>
              </w:rPr>
              <w:t>2</w:t>
            </w:r>
          </w:p>
        </w:tc>
        <w:tc>
          <w:tcPr>
            <w:tcW w:w="2268" w:type="dxa"/>
            <w:tcBorders>
              <w:top w:val="single" w:sz="4" w:space="0" w:color="auto"/>
              <w:left w:val="single" w:sz="4" w:space="0" w:color="auto"/>
              <w:bottom w:val="single" w:sz="4" w:space="0" w:color="auto"/>
              <w:right w:val="single" w:sz="4" w:space="0" w:color="auto"/>
            </w:tcBorders>
            <w:vAlign w:val="center"/>
            <w:hideMark/>
          </w:tcPr>
          <w:p w:rsidR="009B2F77" w:rsidRPr="003543C5" w:rsidRDefault="009B2F77" w:rsidP="00625B0C">
            <w:pPr>
              <w:shd w:val="clear" w:color="auto" w:fill="FFFFFF"/>
              <w:spacing w:after="0" w:line="240" w:lineRule="auto"/>
              <w:ind w:left="-108" w:right="-108"/>
              <w:jc w:val="center"/>
              <w:rPr>
                <w:rFonts w:ascii="Times New Roman" w:hAnsi="Times New Roman"/>
              </w:rPr>
            </w:pPr>
            <w:r w:rsidRPr="003543C5">
              <w:rPr>
                <w:rFonts w:ascii="Times New Roman" w:hAnsi="Times New Roman"/>
              </w:rPr>
              <w:t>3</w:t>
            </w:r>
          </w:p>
        </w:tc>
      </w:tr>
      <w:tr w:rsidR="009B2F77" w:rsidTr="009B2F77">
        <w:trPr>
          <w:trHeight w:val="325"/>
        </w:trPr>
        <w:tc>
          <w:tcPr>
            <w:tcW w:w="2552" w:type="dxa"/>
            <w:tcBorders>
              <w:top w:val="single" w:sz="4" w:space="0" w:color="auto"/>
              <w:left w:val="single" w:sz="4" w:space="0" w:color="auto"/>
              <w:bottom w:val="single" w:sz="4" w:space="0" w:color="auto"/>
              <w:right w:val="single" w:sz="4" w:space="0" w:color="auto"/>
            </w:tcBorders>
            <w:vAlign w:val="center"/>
            <w:hideMark/>
          </w:tcPr>
          <w:p w:rsidR="009B2F77" w:rsidRPr="00157BF5" w:rsidRDefault="009B2F77" w:rsidP="00625B0C">
            <w:pPr>
              <w:pStyle w:val="ConsPlusNormal"/>
              <w:widowControl/>
              <w:shd w:val="clear" w:color="auto" w:fill="FFFFFF"/>
              <w:spacing w:line="276" w:lineRule="auto"/>
              <w:ind w:firstLine="0"/>
              <w:jc w:val="center"/>
              <w:rPr>
                <w:rFonts w:ascii="Times New Roman" w:hAnsi="Times New Roman" w:cs="Times New Roman"/>
                <w:sz w:val="22"/>
                <w:szCs w:val="22"/>
              </w:rPr>
            </w:pPr>
            <w:r w:rsidRPr="00157BF5">
              <w:rPr>
                <w:rFonts w:ascii="Times New Roman" w:hAnsi="Times New Roman" w:cs="Times New Roman"/>
                <w:sz w:val="22"/>
                <w:szCs w:val="22"/>
              </w:rPr>
              <w:t>01 05 00 00 00 0000 000</w:t>
            </w:r>
          </w:p>
        </w:tc>
        <w:tc>
          <w:tcPr>
            <w:tcW w:w="4678" w:type="dxa"/>
            <w:tcBorders>
              <w:top w:val="single" w:sz="4" w:space="0" w:color="auto"/>
              <w:left w:val="single" w:sz="4" w:space="0" w:color="auto"/>
              <w:bottom w:val="single" w:sz="4" w:space="0" w:color="auto"/>
              <w:right w:val="single" w:sz="4" w:space="0" w:color="auto"/>
            </w:tcBorders>
            <w:hideMark/>
          </w:tcPr>
          <w:p w:rsidR="009B2F77" w:rsidRPr="00157BF5" w:rsidRDefault="009B2F77" w:rsidP="00625B0C">
            <w:pPr>
              <w:pStyle w:val="ConsPlusNormal"/>
              <w:widowControl/>
              <w:shd w:val="clear" w:color="auto" w:fill="FFFFFF"/>
              <w:spacing w:line="276" w:lineRule="auto"/>
              <w:ind w:firstLine="0"/>
              <w:rPr>
                <w:rFonts w:ascii="Times New Roman" w:hAnsi="Times New Roman" w:cs="Times New Roman"/>
                <w:sz w:val="22"/>
                <w:szCs w:val="22"/>
              </w:rPr>
            </w:pPr>
            <w:r w:rsidRPr="00157BF5">
              <w:rPr>
                <w:rFonts w:ascii="Times New Roman" w:hAnsi="Times New Roman" w:cs="Times New Roman"/>
                <w:sz w:val="22"/>
                <w:szCs w:val="22"/>
              </w:rPr>
              <w:t xml:space="preserve">Изменение остатков средств на счетах по учету средств бюджета             </w:t>
            </w:r>
          </w:p>
        </w:tc>
        <w:tc>
          <w:tcPr>
            <w:tcW w:w="2268" w:type="dxa"/>
            <w:tcBorders>
              <w:top w:val="single" w:sz="4" w:space="0" w:color="auto"/>
              <w:left w:val="single" w:sz="4" w:space="0" w:color="auto"/>
              <w:bottom w:val="single" w:sz="4" w:space="0" w:color="auto"/>
              <w:right w:val="single" w:sz="4" w:space="0" w:color="auto"/>
            </w:tcBorders>
            <w:vAlign w:val="bottom"/>
            <w:hideMark/>
          </w:tcPr>
          <w:p w:rsidR="009B2F77" w:rsidRPr="003543C5" w:rsidRDefault="009B2F77" w:rsidP="00625B0C">
            <w:pPr>
              <w:shd w:val="clear" w:color="auto" w:fill="FFFFFF"/>
              <w:spacing w:after="0" w:line="240" w:lineRule="auto"/>
              <w:ind w:left="-81" w:right="-80"/>
              <w:jc w:val="center"/>
              <w:rPr>
                <w:rFonts w:ascii="Times New Roman" w:hAnsi="Times New Roman"/>
              </w:rPr>
            </w:pPr>
            <w:r>
              <w:rPr>
                <w:rFonts w:ascii="Times New Roman" w:hAnsi="Times New Roman"/>
              </w:rPr>
              <w:t>-2899543,47</w:t>
            </w:r>
          </w:p>
        </w:tc>
      </w:tr>
      <w:tr w:rsidR="009B2F77" w:rsidTr="009B2F77">
        <w:trPr>
          <w:trHeight w:val="403"/>
        </w:trPr>
        <w:tc>
          <w:tcPr>
            <w:tcW w:w="2552" w:type="dxa"/>
            <w:tcBorders>
              <w:top w:val="single" w:sz="4" w:space="0" w:color="auto"/>
              <w:left w:val="single" w:sz="4" w:space="0" w:color="auto"/>
              <w:bottom w:val="single" w:sz="4" w:space="0" w:color="auto"/>
              <w:right w:val="single" w:sz="4" w:space="0" w:color="auto"/>
            </w:tcBorders>
            <w:vAlign w:val="center"/>
            <w:hideMark/>
          </w:tcPr>
          <w:p w:rsidR="009B2F77" w:rsidRPr="00157BF5" w:rsidRDefault="009B2F77" w:rsidP="00625B0C">
            <w:pPr>
              <w:pStyle w:val="ConsPlusNormal"/>
              <w:widowControl/>
              <w:shd w:val="clear" w:color="auto" w:fill="FFFFFF"/>
              <w:spacing w:line="276" w:lineRule="auto"/>
              <w:ind w:firstLine="0"/>
              <w:jc w:val="center"/>
              <w:rPr>
                <w:rFonts w:ascii="Times New Roman" w:hAnsi="Times New Roman" w:cs="Times New Roman"/>
                <w:sz w:val="22"/>
                <w:szCs w:val="22"/>
              </w:rPr>
            </w:pPr>
            <w:r w:rsidRPr="00157BF5">
              <w:rPr>
                <w:rFonts w:ascii="Times New Roman" w:hAnsi="Times New Roman" w:cs="Times New Roman"/>
                <w:sz w:val="22"/>
                <w:szCs w:val="22"/>
              </w:rPr>
              <w:t>01 05 00 00 00 0000 500</w:t>
            </w:r>
          </w:p>
        </w:tc>
        <w:tc>
          <w:tcPr>
            <w:tcW w:w="4678" w:type="dxa"/>
            <w:tcBorders>
              <w:top w:val="single" w:sz="4" w:space="0" w:color="auto"/>
              <w:left w:val="single" w:sz="4" w:space="0" w:color="auto"/>
              <w:bottom w:val="single" w:sz="4" w:space="0" w:color="auto"/>
              <w:right w:val="single" w:sz="4" w:space="0" w:color="auto"/>
            </w:tcBorders>
            <w:hideMark/>
          </w:tcPr>
          <w:p w:rsidR="009B2F77" w:rsidRPr="00157BF5" w:rsidRDefault="009B2F77" w:rsidP="00625B0C">
            <w:pPr>
              <w:pStyle w:val="ConsPlusNormal"/>
              <w:widowControl/>
              <w:shd w:val="clear" w:color="auto" w:fill="FFFFFF"/>
              <w:spacing w:line="276" w:lineRule="auto"/>
              <w:ind w:firstLine="0"/>
              <w:rPr>
                <w:rFonts w:ascii="Times New Roman" w:hAnsi="Times New Roman" w:cs="Times New Roman"/>
                <w:sz w:val="22"/>
                <w:szCs w:val="22"/>
              </w:rPr>
            </w:pPr>
            <w:r w:rsidRPr="00157BF5">
              <w:rPr>
                <w:rFonts w:ascii="Times New Roman" w:hAnsi="Times New Roman" w:cs="Times New Roman"/>
                <w:sz w:val="22"/>
                <w:szCs w:val="22"/>
              </w:rPr>
              <w:t xml:space="preserve">Увеличение остатков средств бюджетов </w:t>
            </w:r>
          </w:p>
        </w:tc>
        <w:tc>
          <w:tcPr>
            <w:tcW w:w="2268" w:type="dxa"/>
            <w:tcBorders>
              <w:top w:val="single" w:sz="4" w:space="0" w:color="auto"/>
              <w:left w:val="single" w:sz="4" w:space="0" w:color="auto"/>
              <w:bottom w:val="single" w:sz="4" w:space="0" w:color="auto"/>
              <w:right w:val="single" w:sz="4" w:space="0" w:color="auto"/>
            </w:tcBorders>
            <w:vAlign w:val="bottom"/>
            <w:hideMark/>
          </w:tcPr>
          <w:p w:rsidR="009B2F77" w:rsidRPr="003543C5" w:rsidRDefault="009B2F77" w:rsidP="00625B0C">
            <w:pPr>
              <w:shd w:val="clear" w:color="auto" w:fill="FFFFFF"/>
              <w:spacing w:after="0" w:line="240" w:lineRule="auto"/>
              <w:jc w:val="center"/>
              <w:rPr>
                <w:rFonts w:ascii="Times New Roman" w:hAnsi="Times New Roman"/>
              </w:rPr>
            </w:pPr>
            <w:r w:rsidRPr="003543C5">
              <w:rPr>
                <w:rFonts w:ascii="Times New Roman" w:hAnsi="Times New Roman"/>
              </w:rPr>
              <w:t>-</w:t>
            </w:r>
            <w:r>
              <w:rPr>
                <w:rFonts w:ascii="Times New Roman" w:hAnsi="Times New Roman"/>
              </w:rPr>
              <w:t>5718127,00</w:t>
            </w:r>
          </w:p>
        </w:tc>
      </w:tr>
      <w:tr w:rsidR="009B2F77" w:rsidTr="009B2F77">
        <w:trPr>
          <w:trHeight w:val="397"/>
        </w:trPr>
        <w:tc>
          <w:tcPr>
            <w:tcW w:w="2552" w:type="dxa"/>
            <w:tcBorders>
              <w:top w:val="single" w:sz="4" w:space="0" w:color="auto"/>
              <w:left w:val="single" w:sz="4" w:space="0" w:color="auto"/>
              <w:bottom w:val="single" w:sz="4" w:space="0" w:color="auto"/>
              <w:right w:val="single" w:sz="4" w:space="0" w:color="auto"/>
            </w:tcBorders>
            <w:vAlign w:val="center"/>
            <w:hideMark/>
          </w:tcPr>
          <w:p w:rsidR="009B2F77" w:rsidRPr="00157BF5" w:rsidRDefault="009B2F77" w:rsidP="00625B0C">
            <w:pPr>
              <w:pStyle w:val="ConsPlusNormal"/>
              <w:widowControl/>
              <w:shd w:val="clear" w:color="auto" w:fill="FFFFFF"/>
              <w:spacing w:line="276" w:lineRule="auto"/>
              <w:ind w:firstLine="0"/>
              <w:jc w:val="center"/>
              <w:rPr>
                <w:rFonts w:ascii="Times New Roman" w:hAnsi="Times New Roman" w:cs="Times New Roman"/>
                <w:sz w:val="22"/>
                <w:szCs w:val="22"/>
              </w:rPr>
            </w:pPr>
            <w:r w:rsidRPr="00157BF5">
              <w:rPr>
                <w:rFonts w:ascii="Times New Roman" w:hAnsi="Times New Roman" w:cs="Times New Roman"/>
                <w:sz w:val="22"/>
                <w:szCs w:val="22"/>
              </w:rPr>
              <w:t>01 05 02 00 00 0000 500</w:t>
            </w:r>
          </w:p>
        </w:tc>
        <w:tc>
          <w:tcPr>
            <w:tcW w:w="4678" w:type="dxa"/>
            <w:tcBorders>
              <w:top w:val="single" w:sz="4" w:space="0" w:color="auto"/>
              <w:left w:val="single" w:sz="4" w:space="0" w:color="auto"/>
              <w:bottom w:val="single" w:sz="4" w:space="0" w:color="auto"/>
              <w:right w:val="single" w:sz="4" w:space="0" w:color="auto"/>
            </w:tcBorders>
            <w:hideMark/>
          </w:tcPr>
          <w:p w:rsidR="009B2F77" w:rsidRPr="00157BF5" w:rsidRDefault="009B2F77" w:rsidP="00625B0C">
            <w:pPr>
              <w:pStyle w:val="ConsPlusNormal"/>
              <w:widowControl/>
              <w:shd w:val="clear" w:color="auto" w:fill="FFFFFF"/>
              <w:spacing w:line="276" w:lineRule="auto"/>
              <w:ind w:firstLine="0"/>
              <w:rPr>
                <w:rFonts w:ascii="Times New Roman" w:hAnsi="Times New Roman" w:cs="Times New Roman"/>
                <w:sz w:val="22"/>
                <w:szCs w:val="22"/>
              </w:rPr>
            </w:pPr>
            <w:r w:rsidRPr="00157BF5">
              <w:rPr>
                <w:rFonts w:ascii="Times New Roman" w:hAnsi="Times New Roman" w:cs="Times New Roman"/>
                <w:sz w:val="22"/>
                <w:szCs w:val="22"/>
              </w:rPr>
              <w:t xml:space="preserve">Увеличение прочих остатков средств   </w:t>
            </w:r>
            <w:r w:rsidRPr="00157BF5">
              <w:rPr>
                <w:rFonts w:ascii="Times New Roman" w:hAnsi="Times New Roman" w:cs="Times New Roman"/>
                <w:sz w:val="22"/>
                <w:szCs w:val="22"/>
              </w:rPr>
              <w:br/>
              <w:t xml:space="preserve">бюджетов                       </w:t>
            </w:r>
          </w:p>
        </w:tc>
        <w:tc>
          <w:tcPr>
            <w:tcW w:w="2268" w:type="dxa"/>
            <w:tcBorders>
              <w:top w:val="single" w:sz="4" w:space="0" w:color="auto"/>
              <w:left w:val="single" w:sz="4" w:space="0" w:color="auto"/>
              <w:bottom w:val="single" w:sz="4" w:space="0" w:color="auto"/>
              <w:right w:val="single" w:sz="4" w:space="0" w:color="auto"/>
            </w:tcBorders>
            <w:vAlign w:val="bottom"/>
            <w:hideMark/>
          </w:tcPr>
          <w:p w:rsidR="009B2F77" w:rsidRPr="003543C5" w:rsidRDefault="009B2F77" w:rsidP="00625B0C">
            <w:pPr>
              <w:shd w:val="clear" w:color="auto" w:fill="FFFFFF"/>
              <w:spacing w:after="0" w:line="240" w:lineRule="auto"/>
              <w:jc w:val="center"/>
              <w:rPr>
                <w:rFonts w:ascii="Times New Roman" w:hAnsi="Times New Roman"/>
              </w:rPr>
            </w:pPr>
            <w:r w:rsidRPr="003543C5">
              <w:rPr>
                <w:rFonts w:ascii="Times New Roman" w:hAnsi="Times New Roman"/>
              </w:rPr>
              <w:t>-</w:t>
            </w:r>
            <w:r>
              <w:rPr>
                <w:rFonts w:ascii="Times New Roman" w:hAnsi="Times New Roman"/>
              </w:rPr>
              <w:t>5718127,00</w:t>
            </w:r>
          </w:p>
        </w:tc>
      </w:tr>
      <w:tr w:rsidR="009B2F77" w:rsidTr="009B2F77">
        <w:trPr>
          <w:trHeight w:val="391"/>
        </w:trPr>
        <w:tc>
          <w:tcPr>
            <w:tcW w:w="2552" w:type="dxa"/>
            <w:tcBorders>
              <w:top w:val="single" w:sz="4" w:space="0" w:color="auto"/>
              <w:left w:val="single" w:sz="4" w:space="0" w:color="auto"/>
              <w:bottom w:val="single" w:sz="4" w:space="0" w:color="auto"/>
              <w:right w:val="single" w:sz="4" w:space="0" w:color="auto"/>
            </w:tcBorders>
            <w:vAlign w:val="center"/>
            <w:hideMark/>
          </w:tcPr>
          <w:p w:rsidR="009B2F77" w:rsidRPr="00157BF5" w:rsidRDefault="009B2F77" w:rsidP="00625B0C">
            <w:pPr>
              <w:pStyle w:val="ConsPlusNormal"/>
              <w:widowControl/>
              <w:shd w:val="clear" w:color="auto" w:fill="FFFFFF"/>
              <w:spacing w:line="276" w:lineRule="auto"/>
              <w:ind w:firstLine="0"/>
              <w:jc w:val="center"/>
              <w:rPr>
                <w:rFonts w:ascii="Times New Roman" w:hAnsi="Times New Roman" w:cs="Times New Roman"/>
                <w:sz w:val="22"/>
                <w:szCs w:val="22"/>
              </w:rPr>
            </w:pPr>
            <w:r w:rsidRPr="00157BF5">
              <w:rPr>
                <w:rFonts w:ascii="Times New Roman" w:hAnsi="Times New Roman" w:cs="Times New Roman"/>
                <w:sz w:val="22"/>
                <w:szCs w:val="22"/>
              </w:rPr>
              <w:t>01 05 02 01 00 0000 510</w:t>
            </w:r>
          </w:p>
        </w:tc>
        <w:tc>
          <w:tcPr>
            <w:tcW w:w="4678" w:type="dxa"/>
            <w:tcBorders>
              <w:top w:val="single" w:sz="4" w:space="0" w:color="auto"/>
              <w:left w:val="single" w:sz="4" w:space="0" w:color="auto"/>
              <w:bottom w:val="single" w:sz="4" w:space="0" w:color="auto"/>
              <w:right w:val="single" w:sz="4" w:space="0" w:color="auto"/>
            </w:tcBorders>
            <w:hideMark/>
          </w:tcPr>
          <w:p w:rsidR="009B2F77" w:rsidRPr="00157BF5" w:rsidRDefault="009B2F77" w:rsidP="00625B0C">
            <w:pPr>
              <w:pStyle w:val="ConsPlusNormal"/>
              <w:widowControl/>
              <w:shd w:val="clear" w:color="auto" w:fill="FFFFFF"/>
              <w:spacing w:line="276" w:lineRule="auto"/>
              <w:ind w:firstLine="0"/>
              <w:rPr>
                <w:rFonts w:ascii="Times New Roman" w:hAnsi="Times New Roman" w:cs="Times New Roman"/>
                <w:sz w:val="22"/>
                <w:szCs w:val="22"/>
              </w:rPr>
            </w:pPr>
            <w:r w:rsidRPr="00157BF5">
              <w:rPr>
                <w:rFonts w:ascii="Times New Roman" w:hAnsi="Times New Roman" w:cs="Times New Roman"/>
                <w:sz w:val="22"/>
                <w:szCs w:val="22"/>
              </w:rPr>
              <w:t xml:space="preserve">Увеличение прочих остатков денежных  средств бюджетов                     </w:t>
            </w:r>
          </w:p>
        </w:tc>
        <w:tc>
          <w:tcPr>
            <w:tcW w:w="2268" w:type="dxa"/>
            <w:tcBorders>
              <w:top w:val="single" w:sz="4" w:space="0" w:color="auto"/>
              <w:left w:val="single" w:sz="4" w:space="0" w:color="auto"/>
              <w:bottom w:val="single" w:sz="4" w:space="0" w:color="auto"/>
              <w:right w:val="single" w:sz="4" w:space="0" w:color="auto"/>
            </w:tcBorders>
            <w:vAlign w:val="bottom"/>
            <w:hideMark/>
          </w:tcPr>
          <w:p w:rsidR="009B2F77" w:rsidRPr="003543C5" w:rsidRDefault="009B2F77" w:rsidP="00625B0C">
            <w:pPr>
              <w:shd w:val="clear" w:color="auto" w:fill="FFFFFF"/>
              <w:spacing w:after="0" w:line="240" w:lineRule="auto"/>
              <w:jc w:val="center"/>
              <w:rPr>
                <w:rFonts w:ascii="Times New Roman" w:hAnsi="Times New Roman"/>
              </w:rPr>
            </w:pPr>
            <w:r w:rsidRPr="003543C5">
              <w:rPr>
                <w:rFonts w:ascii="Times New Roman" w:hAnsi="Times New Roman"/>
              </w:rPr>
              <w:t>-</w:t>
            </w:r>
            <w:r>
              <w:rPr>
                <w:rFonts w:ascii="Times New Roman" w:hAnsi="Times New Roman"/>
              </w:rPr>
              <w:t>5718127,00</w:t>
            </w:r>
          </w:p>
        </w:tc>
      </w:tr>
      <w:tr w:rsidR="009B2F77" w:rsidTr="009B2F77">
        <w:trPr>
          <w:trHeight w:val="265"/>
        </w:trPr>
        <w:tc>
          <w:tcPr>
            <w:tcW w:w="2552" w:type="dxa"/>
            <w:tcBorders>
              <w:top w:val="single" w:sz="4" w:space="0" w:color="auto"/>
              <w:left w:val="single" w:sz="4" w:space="0" w:color="auto"/>
              <w:bottom w:val="single" w:sz="4" w:space="0" w:color="auto"/>
              <w:right w:val="single" w:sz="4" w:space="0" w:color="auto"/>
            </w:tcBorders>
            <w:vAlign w:val="center"/>
            <w:hideMark/>
          </w:tcPr>
          <w:p w:rsidR="009B2F77" w:rsidRPr="00157BF5" w:rsidRDefault="009B2F77" w:rsidP="00625B0C">
            <w:pPr>
              <w:pStyle w:val="ConsPlusNormal"/>
              <w:widowControl/>
              <w:shd w:val="clear" w:color="auto" w:fill="FFFFFF"/>
              <w:spacing w:line="276" w:lineRule="auto"/>
              <w:ind w:firstLine="0"/>
              <w:jc w:val="center"/>
              <w:rPr>
                <w:rFonts w:ascii="Times New Roman" w:hAnsi="Times New Roman" w:cs="Times New Roman"/>
                <w:sz w:val="22"/>
                <w:szCs w:val="22"/>
              </w:rPr>
            </w:pPr>
            <w:r w:rsidRPr="00157BF5">
              <w:rPr>
                <w:rFonts w:ascii="Times New Roman" w:hAnsi="Times New Roman" w:cs="Times New Roman"/>
                <w:sz w:val="22"/>
                <w:szCs w:val="22"/>
              </w:rPr>
              <w:t>01 05 02 01 10 0000 510</w:t>
            </w:r>
          </w:p>
        </w:tc>
        <w:tc>
          <w:tcPr>
            <w:tcW w:w="4678" w:type="dxa"/>
            <w:tcBorders>
              <w:top w:val="single" w:sz="4" w:space="0" w:color="auto"/>
              <w:left w:val="nil"/>
              <w:bottom w:val="single" w:sz="4" w:space="0" w:color="auto"/>
              <w:right w:val="single" w:sz="4" w:space="0" w:color="auto"/>
            </w:tcBorders>
            <w:hideMark/>
          </w:tcPr>
          <w:p w:rsidR="009B2F77" w:rsidRPr="00157BF5" w:rsidRDefault="009B2F77" w:rsidP="00625B0C">
            <w:pPr>
              <w:pStyle w:val="ConsPlusNormal"/>
              <w:widowControl/>
              <w:shd w:val="clear" w:color="auto" w:fill="FFFFFF"/>
              <w:spacing w:line="276" w:lineRule="auto"/>
              <w:ind w:firstLine="0"/>
              <w:rPr>
                <w:rFonts w:ascii="Times New Roman" w:hAnsi="Times New Roman" w:cs="Times New Roman"/>
                <w:sz w:val="22"/>
                <w:szCs w:val="22"/>
              </w:rPr>
            </w:pPr>
            <w:r w:rsidRPr="00157BF5">
              <w:rPr>
                <w:rFonts w:ascii="Times New Roman" w:hAnsi="Times New Roman" w:cs="Times New Roman"/>
                <w:sz w:val="22"/>
                <w:szCs w:val="22"/>
              </w:rPr>
              <w:t xml:space="preserve">Увеличение прочих остатков денежных  средств бюджетов сельских поселений     </w:t>
            </w:r>
          </w:p>
        </w:tc>
        <w:tc>
          <w:tcPr>
            <w:tcW w:w="2268" w:type="dxa"/>
            <w:tcBorders>
              <w:top w:val="single" w:sz="4" w:space="0" w:color="auto"/>
              <w:left w:val="single" w:sz="4" w:space="0" w:color="auto"/>
              <w:bottom w:val="single" w:sz="4" w:space="0" w:color="auto"/>
              <w:right w:val="single" w:sz="4" w:space="0" w:color="auto"/>
            </w:tcBorders>
            <w:vAlign w:val="bottom"/>
            <w:hideMark/>
          </w:tcPr>
          <w:p w:rsidR="009B2F77" w:rsidRPr="003543C5" w:rsidRDefault="009B2F77" w:rsidP="00625B0C">
            <w:pPr>
              <w:shd w:val="clear" w:color="auto" w:fill="FFFFFF"/>
              <w:spacing w:after="0" w:line="240" w:lineRule="auto"/>
              <w:jc w:val="center"/>
              <w:rPr>
                <w:rFonts w:ascii="Times New Roman" w:hAnsi="Times New Roman"/>
              </w:rPr>
            </w:pPr>
            <w:r w:rsidRPr="003543C5">
              <w:rPr>
                <w:rFonts w:ascii="Times New Roman" w:hAnsi="Times New Roman"/>
              </w:rPr>
              <w:t>-</w:t>
            </w:r>
            <w:r>
              <w:rPr>
                <w:rFonts w:ascii="Times New Roman" w:hAnsi="Times New Roman"/>
              </w:rPr>
              <w:t>5718127,00</w:t>
            </w:r>
          </w:p>
        </w:tc>
      </w:tr>
      <w:tr w:rsidR="009B2F77" w:rsidTr="009B2F77">
        <w:trPr>
          <w:trHeight w:val="669"/>
        </w:trPr>
        <w:tc>
          <w:tcPr>
            <w:tcW w:w="2552" w:type="dxa"/>
            <w:tcBorders>
              <w:top w:val="single" w:sz="4" w:space="0" w:color="auto"/>
              <w:left w:val="single" w:sz="4" w:space="0" w:color="auto"/>
              <w:bottom w:val="single" w:sz="4" w:space="0" w:color="auto"/>
              <w:right w:val="single" w:sz="4" w:space="0" w:color="auto"/>
            </w:tcBorders>
            <w:vAlign w:val="center"/>
            <w:hideMark/>
          </w:tcPr>
          <w:p w:rsidR="009B2F77" w:rsidRPr="00157BF5" w:rsidRDefault="009B2F77" w:rsidP="00625B0C">
            <w:pPr>
              <w:pStyle w:val="ConsPlusNormal"/>
              <w:widowControl/>
              <w:shd w:val="clear" w:color="auto" w:fill="FFFFFF"/>
              <w:spacing w:line="276" w:lineRule="auto"/>
              <w:ind w:firstLine="0"/>
              <w:jc w:val="center"/>
              <w:rPr>
                <w:rFonts w:ascii="Times New Roman" w:hAnsi="Times New Roman" w:cs="Times New Roman"/>
                <w:sz w:val="22"/>
                <w:szCs w:val="22"/>
              </w:rPr>
            </w:pPr>
            <w:r w:rsidRPr="00157BF5">
              <w:rPr>
                <w:rFonts w:ascii="Times New Roman" w:hAnsi="Times New Roman" w:cs="Times New Roman"/>
                <w:sz w:val="22"/>
                <w:szCs w:val="22"/>
              </w:rPr>
              <w:t>01 05 00 00 00 0000 600</w:t>
            </w:r>
          </w:p>
        </w:tc>
        <w:tc>
          <w:tcPr>
            <w:tcW w:w="4678" w:type="dxa"/>
            <w:tcBorders>
              <w:top w:val="single" w:sz="4" w:space="0" w:color="auto"/>
              <w:left w:val="single" w:sz="4" w:space="0" w:color="auto"/>
              <w:bottom w:val="single" w:sz="4" w:space="0" w:color="auto"/>
              <w:right w:val="single" w:sz="4" w:space="0" w:color="auto"/>
            </w:tcBorders>
            <w:hideMark/>
          </w:tcPr>
          <w:p w:rsidR="009B2F77" w:rsidRPr="00157BF5" w:rsidRDefault="009B2F77" w:rsidP="00625B0C">
            <w:pPr>
              <w:pStyle w:val="ConsPlusNormal"/>
              <w:widowControl/>
              <w:shd w:val="clear" w:color="auto" w:fill="FFFFFF"/>
              <w:spacing w:line="276" w:lineRule="auto"/>
              <w:ind w:firstLine="0"/>
              <w:rPr>
                <w:rFonts w:ascii="Times New Roman" w:hAnsi="Times New Roman" w:cs="Times New Roman"/>
                <w:sz w:val="22"/>
                <w:szCs w:val="22"/>
              </w:rPr>
            </w:pPr>
            <w:r w:rsidRPr="00157BF5">
              <w:rPr>
                <w:rFonts w:ascii="Times New Roman" w:hAnsi="Times New Roman" w:cs="Times New Roman"/>
                <w:sz w:val="22"/>
                <w:szCs w:val="22"/>
              </w:rPr>
              <w:t>Уменьшение остатков средств бюджетов</w:t>
            </w:r>
          </w:p>
        </w:tc>
        <w:tc>
          <w:tcPr>
            <w:tcW w:w="2268" w:type="dxa"/>
            <w:tcBorders>
              <w:top w:val="single" w:sz="4" w:space="0" w:color="auto"/>
              <w:left w:val="single" w:sz="4" w:space="0" w:color="auto"/>
              <w:bottom w:val="single" w:sz="4" w:space="0" w:color="auto"/>
              <w:right w:val="single" w:sz="4" w:space="0" w:color="auto"/>
            </w:tcBorders>
            <w:vAlign w:val="bottom"/>
            <w:hideMark/>
          </w:tcPr>
          <w:p w:rsidR="009B2F77" w:rsidRPr="003543C5" w:rsidRDefault="009B2F77" w:rsidP="00625B0C">
            <w:pPr>
              <w:shd w:val="clear" w:color="auto" w:fill="FFFFFF"/>
              <w:spacing w:after="0" w:line="240" w:lineRule="auto"/>
              <w:jc w:val="center"/>
              <w:rPr>
                <w:rFonts w:ascii="Times New Roman" w:hAnsi="Times New Roman"/>
              </w:rPr>
            </w:pPr>
            <w:r>
              <w:rPr>
                <w:rFonts w:ascii="Times New Roman" w:hAnsi="Times New Roman"/>
              </w:rPr>
              <w:t>8617670,47</w:t>
            </w:r>
          </w:p>
        </w:tc>
      </w:tr>
      <w:tr w:rsidR="009B2F77" w:rsidTr="009B2F77">
        <w:trPr>
          <w:trHeight w:val="435"/>
        </w:trPr>
        <w:tc>
          <w:tcPr>
            <w:tcW w:w="2552" w:type="dxa"/>
            <w:tcBorders>
              <w:top w:val="single" w:sz="4" w:space="0" w:color="auto"/>
              <w:left w:val="single" w:sz="4" w:space="0" w:color="auto"/>
              <w:bottom w:val="single" w:sz="4" w:space="0" w:color="auto"/>
              <w:right w:val="single" w:sz="4" w:space="0" w:color="auto"/>
            </w:tcBorders>
            <w:noWrap/>
            <w:vAlign w:val="center"/>
            <w:hideMark/>
          </w:tcPr>
          <w:p w:rsidR="009B2F77" w:rsidRPr="00157BF5" w:rsidRDefault="009B2F77" w:rsidP="00625B0C">
            <w:pPr>
              <w:pStyle w:val="ConsPlusNormal"/>
              <w:widowControl/>
              <w:shd w:val="clear" w:color="auto" w:fill="FFFFFF"/>
              <w:spacing w:line="276" w:lineRule="auto"/>
              <w:ind w:firstLine="0"/>
              <w:jc w:val="center"/>
              <w:rPr>
                <w:rFonts w:ascii="Times New Roman" w:hAnsi="Times New Roman" w:cs="Times New Roman"/>
                <w:sz w:val="22"/>
                <w:szCs w:val="22"/>
              </w:rPr>
            </w:pPr>
            <w:r w:rsidRPr="00157BF5">
              <w:rPr>
                <w:rFonts w:ascii="Times New Roman" w:hAnsi="Times New Roman" w:cs="Times New Roman"/>
                <w:sz w:val="22"/>
                <w:szCs w:val="22"/>
              </w:rPr>
              <w:t>01 05 02 00 00 0000 600</w:t>
            </w:r>
          </w:p>
        </w:tc>
        <w:tc>
          <w:tcPr>
            <w:tcW w:w="4678" w:type="dxa"/>
            <w:tcBorders>
              <w:top w:val="single" w:sz="4" w:space="0" w:color="auto"/>
              <w:left w:val="single" w:sz="4" w:space="0" w:color="auto"/>
              <w:bottom w:val="single" w:sz="4" w:space="0" w:color="auto"/>
              <w:right w:val="single" w:sz="4" w:space="0" w:color="auto"/>
            </w:tcBorders>
            <w:noWrap/>
            <w:hideMark/>
          </w:tcPr>
          <w:p w:rsidR="009B2F77" w:rsidRPr="00157BF5" w:rsidRDefault="009B2F77" w:rsidP="00625B0C">
            <w:pPr>
              <w:pStyle w:val="ConsPlusNonformat"/>
              <w:shd w:val="clear" w:color="auto" w:fill="FFFFFF"/>
              <w:spacing w:line="276" w:lineRule="auto"/>
              <w:rPr>
                <w:rFonts w:ascii="Times New Roman" w:hAnsi="Times New Roman" w:cs="Times New Roman"/>
                <w:sz w:val="22"/>
                <w:szCs w:val="22"/>
              </w:rPr>
            </w:pPr>
            <w:r w:rsidRPr="00157BF5">
              <w:rPr>
                <w:rFonts w:ascii="Times New Roman" w:hAnsi="Times New Roman" w:cs="Times New Roman"/>
                <w:sz w:val="22"/>
                <w:szCs w:val="22"/>
              </w:rPr>
              <w:t xml:space="preserve">Уменьшение прочих остатков средств   </w:t>
            </w:r>
            <w:r w:rsidRPr="00157BF5">
              <w:rPr>
                <w:rFonts w:ascii="Times New Roman" w:hAnsi="Times New Roman" w:cs="Times New Roman"/>
                <w:sz w:val="22"/>
                <w:szCs w:val="22"/>
              </w:rPr>
              <w:br/>
              <w:t xml:space="preserve">бюджетов                             </w:t>
            </w:r>
          </w:p>
        </w:tc>
        <w:tc>
          <w:tcPr>
            <w:tcW w:w="2268" w:type="dxa"/>
            <w:tcBorders>
              <w:top w:val="single" w:sz="4" w:space="0" w:color="auto"/>
              <w:left w:val="single" w:sz="4" w:space="0" w:color="auto"/>
              <w:bottom w:val="single" w:sz="4" w:space="0" w:color="auto"/>
              <w:right w:val="single" w:sz="4" w:space="0" w:color="auto"/>
            </w:tcBorders>
            <w:vAlign w:val="bottom"/>
            <w:hideMark/>
          </w:tcPr>
          <w:p w:rsidR="009B2F77" w:rsidRPr="003543C5" w:rsidRDefault="009B2F77" w:rsidP="00625B0C">
            <w:pPr>
              <w:shd w:val="clear" w:color="auto" w:fill="FFFFFF"/>
              <w:spacing w:after="0" w:line="240" w:lineRule="auto"/>
              <w:jc w:val="center"/>
              <w:rPr>
                <w:rFonts w:ascii="Times New Roman" w:hAnsi="Times New Roman"/>
              </w:rPr>
            </w:pPr>
            <w:r>
              <w:rPr>
                <w:rFonts w:ascii="Times New Roman" w:hAnsi="Times New Roman"/>
              </w:rPr>
              <w:t>8617670,47</w:t>
            </w:r>
          </w:p>
        </w:tc>
      </w:tr>
      <w:tr w:rsidR="009B2F77" w:rsidTr="009B2F77">
        <w:trPr>
          <w:trHeight w:val="435"/>
        </w:trPr>
        <w:tc>
          <w:tcPr>
            <w:tcW w:w="2552" w:type="dxa"/>
            <w:tcBorders>
              <w:top w:val="single" w:sz="4" w:space="0" w:color="auto"/>
              <w:left w:val="single" w:sz="4" w:space="0" w:color="auto"/>
              <w:bottom w:val="single" w:sz="4" w:space="0" w:color="auto"/>
              <w:right w:val="single" w:sz="4" w:space="0" w:color="auto"/>
            </w:tcBorders>
            <w:noWrap/>
            <w:vAlign w:val="center"/>
            <w:hideMark/>
          </w:tcPr>
          <w:p w:rsidR="009B2F77" w:rsidRPr="00157BF5" w:rsidRDefault="009B2F77" w:rsidP="00625B0C">
            <w:pPr>
              <w:pStyle w:val="ConsPlusNormal"/>
              <w:widowControl/>
              <w:shd w:val="clear" w:color="auto" w:fill="FFFFFF"/>
              <w:spacing w:line="276" w:lineRule="auto"/>
              <w:ind w:firstLine="0"/>
              <w:jc w:val="center"/>
              <w:rPr>
                <w:rFonts w:ascii="Times New Roman" w:hAnsi="Times New Roman" w:cs="Times New Roman"/>
                <w:sz w:val="22"/>
                <w:szCs w:val="22"/>
              </w:rPr>
            </w:pPr>
            <w:r w:rsidRPr="00157BF5">
              <w:rPr>
                <w:rFonts w:ascii="Times New Roman" w:hAnsi="Times New Roman" w:cs="Times New Roman"/>
                <w:sz w:val="22"/>
                <w:szCs w:val="22"/>
              </w:rPr>
              <w:t>01 05 02 01 00 0000 610</w:t>
            </w:r>
          </w:p>
        </w:tc>
        <w:tc>
          <w:tcPr>
            <w:tcW w:w="4678" w:type="dxa"/>
            <w:tcBorders>
              <w:top w:val="single" w:sz="4" w:space="0" w:color="auto"/>
              <w:left w:val="single" w:sz="4" w:space="0" w:color="auto"/>
              <w:bottom w:val="single" w:sz="4" w:space="0" w:color="auto"/>
              <w:right w:val="single" w:sz="4" w:space="0" w:color="auto"/>
            </w:tcBorders>
            <w:noWrap/>
            <w:hideMark/>
          </w:tcPr>
          <w:p w:rsidR="009B2F77" w:rsidRPr="00157BF5" w:rsidRDefault="009B2F77" w:rsidP="00625B0C">
            <w:pPr>
              <w:pStyle w:val="ConsPlusNonformat"/>
              <w:shd w:val="clear" w:color="auto" w:fill="FFFFFF"/>
              <w:spacing w:line="276" w:lineRule="auto"/>
              <w:rPr>
                <w:rFonts w:ascii="Times New Roman" w:hAnsi="Times New Roman" w:cs="Times New Roman"/>
                <w:sz w:val="22"/>
                <w:szCs w:val="22"/>
              </w:rPr>
            </w:pPr>
            <w:r w:rsidRPr="00157BF5">
              <w:rPr>
                <w:rFonts w:ascii="Times New Roman" w:hAnsi="Times New Roman" w:cs="Times New Roman"/>
                <w:sz w:val="22"/>
                <w:szCs w:val="22"/>
              </w:rPr>
              <w:t xml:space="preserve">Уменьшение прочих остатков денежных  средств бюджетов                     </w:t>
            </w:r>
          </w:p>
        </w:tc>
        <w:tc>
          <w:tcPr>
            <w:tcW w:w="2268" w:type="dxa"/>
            <w:tcBorders>
              <w:top w:val="single" w:sz="4" w:space="0" w:color="auto"/>
              <w:left w:val="single" w:sz="4" w:space="0" w:color="auto"/>
              <w:bottom w:val="single" w:sz="4" w:space="0" w:color="auto"/>
              <w:right w:val="single" w:sz="4" w:space="0" w:color="auto"/>
            </w:tcBorders>
            <w:vAlign w:val="bottom"/>
            <w:hideMark/>
          </w:tcPr>
          <w:p w:rsidR="009B2F77" w:rsidRPr="003543C5" w:rsidRDefault="009B2F77" w:rsidP="00625B0C">
            <w:pPr>
              <w:shd w:val="clear" w:color="auto" w:fill="FFFFFF"/>
              <w:spacing w:after="0" w:line="240" w:lineRule="auto"/>
              <w:jc w:val="center"/>
              <w:rPr>
                <w:rFonts w:ascii="Times New Roman" w:hAnsi="Times New Roman"/>
              </w:rPr>
            </w:pPr>
            <w:r>
              <w:rPr>
                <w:rFonts w:ascii="Times New Roman" w:hAnsi="Times New Roman"/>
              </w:rPr>
              <w:t>8617670,47</w:t>
            </w:r>
          </w:p>
        </w:tc>
      </w:tr>
      <w:tr w:rsidR="009B2F77" w:rsidTr="009B2F77">
        <w:trPr>
          <w:trHeight w:val="435"/>
        </w:trPr>
        <w:tc>
          <w:tcPr>
            <w:tcW w:w="2552" w:type="dxa"/>
            <w:tcBorders>
              <w:top w:val="single" w:sz="4" w:space="0" w:color="auto"/>
              <w:left w:val="single" w:sz="4" w:space="0" w:color="auto"/>
              <w:bottom w:val="single" w:sz="4" w:space="0" w:color="auto"/>
              <w:right w:val="single" w:sz="4" w:space="0" w:color="auto"/>
            </w:tcBorders>
            <w:noWrap/>
            <w:vAlign w:val="center"/>
            <w:hideMark/>
          </w:tcPr>
          <w:p w:rsidR="009B2F77" w:rsidRPr="00157BF5" w:rsidRDefault="009B2F77" w:rsidP="00625B0C">
            <w:pPr>
              <w:pStyle w:val="ConsPlusNonformat"/>
              <w:shd w:val="clear" w:color="auto" w:fill="FFFFFF"/>
              <w:spacing w:line="276" w:lineRule="auto"/>
              <w:ind w:left="-675" w:firstLine="675"/>
              <w:jc w:val="center"/>
              <w:rPr>
                <w:rFonts w:ascii="Times New Roman" w:hAnsi="Times New Roman" w:cs="Times New Roman"/>
                <w:sz w:val="22"/>
                <w:szCs w:val="22"/>
              </w:rPr>
            </w:pPr>
            <w:r w:rsidRPr="00157BF5">
              <w:rPr>
                <w:rFonts w:ascii="Times New Roman" w:hAnsi="Times New Roman" w:cs="Times New Roman"/>
                <w:sz w:val="22"/>
                <w:szCs w:val="22"/>
              </w:rPr>
              <w:t>01 05 02 01 10 0000 610</w:t>
            </w:r>
          </w:p>
        </w:tc>
        <w:tc>
          <w:tcPr>
            <w:tcW w:w="4678" w:type="dxa"/>
            <w:tcBorders>
              <w:top w:val="single" w:sz="4" w:space="0" w:color="auto"/>
              <w:left w:val="single" w:sz="4" w:space="0" w:color="auto"/>
              <w:bottom w:val="single" w:sz="4" w:space="0" w:color="auto"/>
              <w:right w:val="single" w:sz="4" w:space="0" w:color="auto"/>
            </w:tcBorders>
            <w:noWrap/>
            <w:hideMark/>
          </w:tcPr>
          <w:p w:rsidR="009B2F77" w:rsidRPr="00157BF5" w:rsidRDefault="009B2F77" w:rsidP="00625B0C">
            <w:pPr>
              <w:pStyle w:val="ConsPlusNonformat"/>
              <w:shd w:val="clear" w:color="auto" w:fill="FFFFFF"/>
              <w:spacing w:line="276" w:lineRule="auto"/>
              <w:rPr>
                <w:rFonts w:ascii="Times New Roman" w:hAnsi="Times New Roman" w:cs="Times New Roman"/>
                <w:sz w:val="22"/>
                <w:szCs w:val="22"/>
              </w:rPr>
            </w:pPr>
            <w:r w:rsidRPr="00157BF5">
              <w:rPr>
                <w:rFonts w:ascii="Times New Roman" w:hAnsi="Times New Roman" w:cs="Times New Roman"/>
                <w:sz w:val="22"/>
                <w:szCs w:val="22"/>
              </w:rPr>
              <w:t xml:space="preserve">Уменьшение прочих остатков денежных  средств бюджетов  сельских поселений     </w:t>
            </w:r>
          </w:p>
        </w:tc>
        <w:tc>
          <w:tcPr>
            <w:tcW w:w="2268" w:type="dxa"/>
            <w:tcBorders>
              <w:top w:val="single" w:sz="4" w:space="0" w:color="auto"/>
              <w:left w:val="single" w:sz="4" w:space="0" w:color="auto"/>
              <w:bottom w:val="single" w:sz="4" w:space="0" w:color="auto"/>
              <w:right w:val="single" w:sz="4" w:space="0" w:color="auto"/>
            </w:tcBorders>
            <w:vAlign w:val="bottom"/>
          </w:tcPr>
          <w:p w:rsidR="009B2F77" w:rsidRPr="003543C5" w:rsidRDefault="009B2F77" w:rsidP="00625B0C">
            <w:pPr>
              <w:shd w:val="clear" w:color="auto" w:fill="FFFFFF"/>
              <w:spacing w:after="0" w:line="240" w:lineRule="auto"/>
              <w:jc w:val="center"/>
              <w:rPr>
                <w:rFonts w:ascii="Times New Roman" w:hAnsi="Times New Roman"/>
              </w:rPr>
            </w:pPr>
            <w:r>
              <w:rPr>
                <w:rFonts w:ascii="Times New Roman" w:hAnsi="Times New Roman"/>
              </w:rPr>
              <w:t>8617670,47</w:t>
            </w:r>
          </w:p>
        </w:tc>
      </w:tr>
      <w:tr w:rsidR="009B2F77" w:rsidTr="009B2F77">
        <w:trPr>
          <w:trHeight w:val="435"/>
        </w:trPr>
        <w:tc>
          <w:tcPr>
            <w:tcW w:w="2552" w:type="dxa"/>
            <w:tcBorders>
              <w:top w:val="single" w:sz="4" w:space="0" w:color="auto"/>
              <w:left w:val="single" w:sz="4" w:space="0" w:color="auto"/>
              <w:bottom w:val="single" w:sz="4" w:space="0" w:color="auto"/>
              <w:right w:val="single" w:sz="4" w:space="0" w:color="auto"/>
            </w:tcBorders>
            <w:noWrap/>
            <w:vAlign w:val="center"/>
          </w:tcPr>
          <w:p w:rsidR="009B2F77" w:rsidRPr="003543C5" w:rsidRDefault="009B2F77" w:rsidP="00625B0C">
            <w:pPr>
              <w:shd w:val="clear" w:color="auto" w:fill="FFFFFF"/>
              <w:tabs>
                <w:tab w:val="left" w:pos="552"/>
              </w:tabs>
              <w:spacing w:after="0" w:line="240" w:lineRule="auto"/>
              <w:jc w:val="center"/>
              <w:rPr>
                <w:rFonts w:ascii="Times New Roman" w:hAnsi="Times New Roman"/>
              </w:rPr>
            </w:pPr>
            <w:r w:rsidRPr="003543C5">
              <w:rPr>
                <w:rFonts w:ascii="Times New Roman" w:hAnsi="Times New Roman"/>
              </w:rPr>
              <w:t>01 00 00 00 00 0000 000</w:t>
            </w:r>
          </w:p>
        </w:tc>
        <w:tc>
          <w:tcPr>
            <w:tcW w:w="4678" w:type="dxa"/>
            <w:tcBorders>
              <w:top w:val="single" w:sz="4" w:space="0" w:color="auto"/>
              <w:left w:val="single" w:sz="4" w:space="0" w:color="auto"/>
              <w:bottom w:val="single" w:sz="4" w:space="0" w:color="auto"/>
              <w:right w:val="single" w:sz="4" w:space="0" w:color="auto"/>
            </w:tcBorders>
            <w:noWrap/>
            <w:vAlign w:val="center"/>
          </w:tcPr>
          <w:p w:rsidR="009B2F77" w:rsidRPr="003543C5" w:rsidRDefault="009B2F77" w:rsidP="00625B0C">
            <w:pPr>
              <w:shd w:val="clear" w:color="auto" w:fill="FFFFFF"/>
              <w:tabs>
                <w:tab w:val="left" w:pos="552"/>
              </w:tabs>
              <w:spacing w:after="0" w:line="240" w:lineRule="auto"/>
              <w:rPr>
                <w:rFonts w:ascii="Times New Roman" w:hAnsi="Times New Roman"/>
              </w:rPr>
            </w:pPr>
            <w:r w:rsidRPr="003543C5">
              <w:rPr>
                <w:rFonts w:ascii="Times New Roman" w:hAnsi="Times New Roman"/>
              </w:rPr>
              <w:t>Источники внутреннего финансирования дефицита бюджета</w:t>
            </w:r>
          </w:p>
        </w:tc>
        <w:tc>
          <w:tcPr>
            <w:tcW w:w="2268" w:type="dxa"/>
            <w:tcBorders>
              <w:top w:val="single" w:sz="4" w:space="0" w:color="auto"/>
              <w:left w:val="single" w:sz="4" w:space="0" w:color="auto"/>
              <w:bottom w:val="single" w:sz="4" w:space="0" w:color="auto"/>
              <w:right w:val="single" w:sz="4" w:space="0" w:color="auto"/>
            </w:tcBorders>
            <w:vAlign w:val="center"/>
          </w:tcPr>
          <w:p w:rsidR="009B2F77" w:rsidRPr="003543C5" w:rsidRDefault="009B2F77" w:rsidP="00625B0C">
            <w:pPr>
              <w:shd w:val="clear" w:color="auto" w:fill="FFFFFF"/>
              <w:spacing w:after="0" w:line="240" w:lineRule="auto"/>
              <w:jc w:val="center"/>
              <w:rPr>
                <w:rFonts w:ascii="Times New Roman" w:hAnsi="Times New Roman"/>
                <w:bCs/>
              </w:rPr>
            </w:pPr>
            <w:r>
              <w:rPr>
                <w:rFonts w:ascii="Times New Roman" w:hAnsi="Times New Roman"/>
                <w:bCs/>
              </w:rPr>
              <w:t>2899543,47</w:t>
            </w:r>
          </w:p>
          <w:p w:rsidR="009B2F77" w:rsidRPr="003543C5" w:rsidRDefault="009B2F77" w:rsidP="00625B0C">
            <w:pPr>
              <w:shd w:val="clear" w:color="auto" w:fill="FFFFFF"/>
              <w:spacing w:after="0" w:line="240" w:lineRule="auto"/>
              <w:jc w:val="center"/>
              <w:rPr>
                <w:rFonts w:ascii="Times New Roman" w:hAnsi="Times New Roman"/>
                <w:b/>
                <w:bCs/>
              </w:rPr>
            </w:pPr>
          </w:p>
        </w:tc>
      </w:tr>
    </w:tbl>
    <w:p w:rsidR="008604BA" w:rsidRDefault="008604BA" w:rsidP="00CC3911">
      <w:pPr>
        <w:rPr>
          <w:rFonts w:ascii="Times New Roman" w:hAnsi="Times New Roman"/>
        </w:rPr>
      </w:pPr>
    </w:p>
    <w:p w:rsidR="002C4C05" w:rsidRDefault="002C4C05" w:rsidP="00CC3911">
      <w:pPr>
        <w:rPr>
          <w:rFonts w:ascii="Times New Roman" w:hAnsi="Times New Roman"/>
        </w:rPr>
      </w:pPr>
    </w:p>
    <w:p w:rsidR="00741168" w:rsidRDefault="00741168" w:rsidP="00CC3911">
      <w:pPr>
        <w:rPr>
          <w:rFonts w:ascii="Times New Roman" w:hAnsi="Times New Roman"/>
        </w:rPr>
      </w:pPr>
    </w:p>
    <w:p w:rsidR="00741168" w:rsidRDefault="00741168" w:rsidP="00CC3911">
      <w:pPr>
        <w:rPr>
          <w:rFonts w:ascii="Times New Roman" w:hAnsi="Times New Roman"/>
        </w:rPr>
      </w:pPr>
    </w:p>
    <w:p w:rsidR="00741168" w:rsidRDefault="00741168" w:rsidP="00CC3911">
      <w:pPr>
        <w:rPr>
          <w:rFonts w:ascii="Times New Roman" w:hAnsi="Times New Roman"/>
        </w:rPr>
      </w:pPr>
    </w:p>
    <w:p w:rsidR="0055657D" w:rsidRDefault="0055657D" w:rsidP="00CC3911">
      <w:pPr>
        <w:rPr>
          <w:rFonts w:ascii="Times New Roman" w:hAnsi="Times New Roman"/>
        </w:rPr>
      </w:pPr>
    </w:p>
    <w:p w:rsidR="0055657D" w:rsidRDefault="0055657D" w:rsidP="00CC3911">
      <w:pPr>
        <w:rPr>
          <w:rFonts w:ascii="Times New Roman" w:hAnsi="Times New Roman"/>
        </w:rPr>
      </w:pPr>
    </w:p>
    <w:p w:rsidR="0055657D" w:rsidRDefault="0055657D" w:rsidP="00CC3911">
      <w:pPr>
        <w:rPr>
          <w:rFonts w:ascii="Times New Roman" w:hAnsi="Times New Roman"/>
        </w:rPr>
      </w:pPr>
    </w:p>
    <w:p w:rsidR="0055657D" w:rsidRDefault="0055657D" w:rsidP="00CC3911">
      <w:pPr>
        <w:rPr>
          <w:rFonts w:ascii="Times New Roman" w:hAnsi="Times New Roman"/>
        </w:rPr>
      </w:pPr>
    </w:p>
    <w:p w:rsidR="0055657D" w:rsidRDefault="0055657D" w:rsidP="00CC3911">
      <w:pPr>
        <w:rPr>
          <w:rFonts w:ascii="Times New Roman" w:hAnsi="Times New Roman"/>
        </w:rPr>
      </w:pPr>
    </w:p>
    <w:p w:rsidR="0055657D" w:rsidRDefault="0055657D" w:rsidP="00CC3911">
      <w:pPr>
        <w:rPr>
          <w:rFonts w:ascii="Times New Roman" w:hAnsi="Times New Roman"/>
        </w:rPr>
      </w:pPr>
    </w:p>
    <w:p w:rsidR="0055657D" w:rsidRDefault="0055657D" w:rsidP="00CC3911">
      <w:pPr>
        <w:rPr>
          <w:rFonts w:ascii="Times New Roman" w:hAnsi="Times New Roman"/>
        </w:rPr>
      </w:pPr>
    </w:p>
    <w:p w:rsidR="00CC3911" w:rsidRPr="004C5A1E" w:rsidRDefault="00CC3911" w:rsidP="00CC3911">
      <w:pPr>
        <w:shd w:val="clear" w:color="auto" w:fill="FFFFFF"/>
        <w:spacing w:after="0" w:line="240" w:lineRule="auto"/>
        <w:jc w:val="center"/>
        <w:rPr>
          <w:rFonts w:ascii="Times New Roman" w:hAnsi="Times New Roman"/>
          <w:b/>
          <w:sz w:val="24"/>
          <w:szCs w:val="24"/>
        </w:rPr>
      </w:pPr>
      <w:r w:rsidRPr="004C5A1E">
        <w:rPr>
          <w:rFonts w:ascii="Times New Roman" w:hAnsi="Times New Roman"/>
          <w:b/>
          <w:sz w:val="24"/>
          <w:szCs w:val="24"/>
        </w:rPr>
        <w:lastRenderedPageBreak/>
        <w:t xml:space="preserve">Поступление доходов в бюджет муниципального образования </w:t>
      </w:r>
    </w:p>
    <w:p w:rsidR="00CC3911" w:rsidRPr="004C5A1E" w:rsidRDefault="00CC3911" w:rsidP="00CC3911">
      <w:pPr>
        <w:shd w:val="clear" w:color="auto" w:fill="FFFFFF"/>
        <w:spacing w:after="0" w:line="240" w:lineRule="auto"/>
        <w:jc w:val="center"/>
        <w:rPr>
          <w:rFonts w:ascii="Times New Roman" w:hAnsi="Times New Roman"/>
          <w:b/>
          <w:sz w:val="24"/>
          <w:szCs w:val="24"/>
        </w:rPr>
      </w:pPr>
      <w:r w:rsidRPr="004C5A1E">
        <w:rPr>
          <w:rFonts w:ascii="Times New Roman" w:hAnsi="Times New Roman"/>
          <w:b/>
          <w:sz w:val="24"/>
          <w:szCs w:val="24"/>
        </w:rPr>
        <w:t>«Замостянский сельсовет» в  201</w:t>
      </w:r>
      <w:r w:rsidR="006B0DD7">
        <w:rPr>
          <w:rFonts w:ascii="Times New Roman" w:hAnsi="Times New Roman"/>
          <w:b/>
          <w:sz w:val="24"/>
          <w:szCs w:val="24"/>
        </w:rPr>
        <w:t>6</w:t>
      </w:r>
      <w:r w:rsidR="008604BA" w:rsidRPr="004C5A1E">
        <w:rPr>
          <w:rFonts w:ascii="Times New Roman" w:hAnsi="Times New Roman"/>
          <w:b/>
          <w:sz w:val="24"/>
          <w:szCs w:val="24"/>
        </w:rPr>
        <w:t>г.г.</w:t>
      </w:r>
      <w:r w:rsidRPr="004C5A1E">
        <w:rPr>
          <w:rFonts w:ascii="Times New Roman" w:hAnsi="Times New Roman"/>
          <w:b/>
          <w:sz w:val="24"/>
          <w:szCs w:val="24"/>
        </w:rPr>
        <w:t xml:space="preserve">                                                                                                               </w:t>
      </w:r>
    </w:p>
    <w:p w:rsidR="00CC3911" w:rsidRDefault="00CC3911" w:rsidP="00CC3911">
      <w:pPr>
        <w:pStyle w:val="a7"/>
        <w:shd w:val="clear" w:color="auto" w:fill="FFFFFF"/>
        <w:jc w:val="right"/>
        <w:rPr>
          <w:rFonts w:ascii="Times New Roman" w:hAnsi="Times New Roman"/>
          <w:bCs/>
        </w:rPr>
      </w:pPr>
      <w:r>
        <w:rPr>
          <w:rFonts w:ascii="Times New Roman" w:hAnsi="Times New Roman"/>
          <w:bCs/>
        </w:rPr>
        <w:t xml:space="preserve">                                                                                                                                                                                           </w:t>
      </w:r>
    </w:p>
    <w:p w:rsidR="00CC3911" w:rsidRDefault="00CC3911" w:rsidP="00CC3911">
      <w:pPr>
        <w:pStyle w:val="a7"/>
        <w:shd w:val="clear" w:color="auto" w:fill="FFFFFF"/>
        <w:jc w:val="center"/>
        <w:rPr>
          <w:rFonts w:ascii="Times New Roman" w:hAnsi="Times New Roman"/>
          <w:bCs/>
        </w:rPr>
      </w:pPr>
      <w:r>
        <w:rPr>
          <w:rFonts w:ascii="Times New Roman" w:hAnsi="Times New Roman"/>
          <w:bCs/>
        </w:rPr>
        <w:t xml:space="preserve">                                                                                                                                                                                               </w:t>
      </w:r>
    </w:p>
    <w:tbl>
      <w:tblPr>
        <w:tblW w:w="9318"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341"/>
        <w:gridCol w:w="2977"/>
      </w:tblGrid>
      <w:tr w:rsidR="0055657D" w:rsidRPr="00DE4642" w:rsidTr="00051B9E">
        <w:trPr>
          <w:trHeight w:val="486"/>
        </w:trPr>
        <w:tc>
          <w:tcPr>
            <w:tcW w:w="6341" w:type="dxa"/>
            <w:vAlign w:val="center"/>
          </w:tcPr>
          <w:p w:rsidR="0055657D" w:rsidRPr="00DE4642" w:rsidRDefault="0055657D" w:rsidP="00625B0C">
            <w:pPr>
              <w:jc w:val="center"/>
              <w:rPr>
                <w:rFonts w:ascii="Times New Roman" w:hAnsi="Times New Roman"/>
                <w:color w:val="000000"/>
                <w:sz w:val="24"/>
                <w:szCs w:val="24"/>
              </w:rPr>
            </w:pPr>
            <w:r w:rsidRPr="00DE4642">
              <w:rPr>
                <w:rFonts w:ascii="Times New Roman" w:hAnsi="Times New Roman"/>
                <w:color w:val="000000"/>
              </w:rPr>
              <w:t>Наименование доходов</w:t>
            </w:r>
          </w:p>
        </w:tc>
        <w:tc>
          <w:tcPr>
            <w:tcW w:w="2977" w:type="dxa"/>
            <w:vAlign w:val="center"/>
          </w:tcPr>
          <w:p w:rsidR="0055657D" w:rsidRDefault="0055657D" w:rsidP="00625B0C">
            <w:pPr>
              <w:spacing w:line="240" w:lineRule="auto"/>
              <w:jc w:val="center"/>
              <w:rPr>
                <w:rFonts w:ascii="Times New Roman" w:hAnsi="Times New Roman"/>
                <w:color w:val="000000"/>
              </w:rPr>
            </w:pPr>
            <w:r w:rsidRPr="00DE4642">
              <w:rPr>
                <w:rFonts w:ascii="Times New Roman" w:hAnsi="Times New Roman"/>
                <w:color w:val="000000"/>
              </w:rPr>
              <w:t>Итого доходы на 2016 год</w:t>
            </w:r>
          </w:p>
          <w:p w:rsidR="0055657D" w:rsidRPr="00DE4642" w:rsidRDefault="0055657D" w:rsidP="00625B0C">
            <w:pPr>
              <w:spacing w:line="240" w:lineRule="auto"/>
              <w:jc w:val="center"/>
              <w:rPr>
                <w:rFonts w:ascii="Times New Roman" w:hAnsi="Times New Roman"/>
                <w:color w:val="000000"/>
                <w:sz w:val="24"/>
                <w:szCs w:val="24"/>
              </w:rPr>
            </w:pPr>
            <w:r>
              <w:rPr>
                <w:rFonts w:ascii="Times New Roman" w:hAnsi="Times New Roman"/>
                <w:color w:val="000000"/>
              </w:rPr>
              <w:t>(рублей)</w:t>
            </w:r>
          </w:p>
        </w:tc>
      </w:tr>
      <w:tr w:rsidR="0055657D" w:rsidRPr="00DE4642" w:rsidTr="00051B9E">
        <w:trPr>
          <w:trHeight w:val="413"/>
        </w:trPr>
        <w:tc>
          <w:tcPr>
            <w:tcW w:w="6341" w:type="dxa"/>
            <w:vAlign w:val="center"/>
          </w:tcPr>
          <w:p w:rsidR="0055657D" w:rsidRPr="00DE4642" w:rsidRDefault="00051B9E" w:rsidP="00625B0C">
            <w:pPr>
              <w:jc w:val="center"/>
              <w:rPr>
                <w:rFonts w:ascii="Times New Roman" w:hAnsi="Times New Roman"/>
                <w:b/>
                <w:bCs/>
                <w:color w:val="000000"/>
                <w:sz w:val="24"/>
                <w:szCs w:val="24"/>
              </w:rPr>
            </w:pPr>
            <w:r>
              <w:rPr>
                <w:rFonts w:ascii="Times New Roman" w:hAnsi="Times New Roman"/>
                <w:b/>
                <w:bCs/>
                <w:color w:val="000000"/>
              </w:rPr>
              <w:t>1</w:t>
            </w:r>
          </w:p>
        </w:tc>
        <w:tc>
          <w:tcPr>
            <w:tcW w:w="2977" w:type="dxa"/>
            <w:vAlign w:val="center"/>
          </w:tcPr>
          <w:p w:rsidR="0055657D" w:rsidRPr="00DE4642" w:rsidRDefault="00051B9E" w:rsidP="00625B0C">
            <w:pPr>
              <w:jc w:val="center"/>
              <w:rPr>
                <w:rFonts w:ascii="Times New Roman" w:hAnsi="Times New Roman"/>
                <w:b/>
                <w:bCs/>
                <w:color w:val="000000"/>
                <w:sz w:val="24"/>
                <w:szCs w:val="24"/>
              </w:rPr>
            </w:pPr>
            <w:r>
              <w:rPr>
                <w:rFonts w:ascii="Times New Roman" w:hAnsi="Times New Roman"/>
                <w:b/>
                <w:bCs/>
                <w:color w:val="000000"/>
              </w:rPr>
              <w:t>2</w:t>
            </w:r>
          </w:p>
        </w:tc>
      </w:tr>
      <w:tr w:rsidR="0055657D" w:rsidRPr="00DE4642" w:rsidTr="00051B9E">
        <w:trPr>
          <w:trHeight w:val="194"/>
        </w:trPr>
        <w:tc>
          <w:tcPr>
            <w:tcW w:w="6341" w:type="dxa"/>
            <w:vAlign w:val="center"/>
          </w:tcPr>
          <w:p w:rsidR="0055657D" w:rsidRPr="00DE4642" w:rsidRDefault="0055657D" w:rsidP="00625B0C">
            <w:pPr>
              <w:jc w:val="both"/>
              <w:rPr>
                <w:rFonts w:ascii="Times New Roman" w:hAnsi="Times New Roman"/>
                <w:color w:val="000000"/>
                <w:sz w:val="24"/>
                <w:szCs w:val="24"/>
              </w:rPr>
            </w:pPr>
            <w:r w:rsidRPr="00DE4642">
              <w:rPr>
                <w:rFonts w:ascii="Times New Roman" w:hAnsi="Times New Roman"/>
                <w:color w:val="000000"/>
              </w:rPr>
              <w:t>Доходы бюджета – Всего</w:t>
            </w:r>
          </w:p>
        </w:tc>
        <w:tc>
          <w:tcPr>
            <w:tcW w:w="2977" w:type="dxa"/>
            <w:vAlign w:val="center"/>
          </w:tcPr>
          <w:p w:rsidR="0055657D" w:rsidRPr="00DE4642" w:rsidRDefault="0055657D" w:rsidP="00625B0C">
            <w:pPr>
              <w:jc w:val="center"/>
              <w:rPr>
                <w:rFonts w:ascii="Times New Roman" w:hAnsi="Times New Roman"/>
                <w:color w:val="000000"/>
                <w:sz w:val="24"/>
                <w:szCs w:val="24"/>
              </w:rPr>
            </w:pPr>
            <w:r w:rsidRPr="00DE4642">
              <w:rPr>
                <w:rFonts w:ascii="Times New Roman" w:hAnsi="Times New Roman"/>
                <w:color w:val="000000"/>
              </w:rPr>
              <w:t>5 718 127,00</w:t>
            </w:r>
          </w:p>
        </w:tc>
      </w:tr>
      <w:tr w:rsidR="0055657D" w:rsidRPr="00DE4642" w:rsidTr="008867C0">
        <w:trPr>
          <w:trHeight w:val="421"/>
        </w:trPr>
        <w:tc>
          <w:tcPr>
            <w:tcW w:w="6341" w:type="dxa"/>
            <w:vAlign w:val="center"/>
          </w:tcPr>
          <w:p w:rsidR="0055657D" w:rsidRPr="00DE4642" w:rsidRDefault="0055657D" w:rsidP="00625B0C">
            <w:pPr>
              <w:jc w:val="both"/>
              <w:rPr>
                <w:rFonts w:ascii="Times New Roman" w:hAnsi="Times New Roman"/>
                <w:color w:val="000000"/>
                <w:sz w:val="24"/>
                <w:szCs w:val="24"/>
              </w:rPr>
            </w:pPr>
            <w:r w:rsidRPr="00DE4642">
              <w:rPr>
                <w:rFonts w:ascii="Times New Roman" w:hAnsi="Times New Roman"/>
                <w:color w:val="000000"/>
              </w:rPr>
              <w:t>НАЛОГОВЫЕ И НЕНАЛОГОВЫЕ ДОХОДЫ</w:t>
            </w:r>
          </w:p>
        </w:tc>
        <w:tc>
          <w:tcPr>
            <w:tcW w:w="2977" w:type="dxa"/>
            <w:vAlign w:val="center"/>
          </w:tcPr>
          <w:p w:rsidR="0055657D" w:rsidRPr="00DE4642" w:rsidRDefault="0055657D" w:rsidP="00625B0C">
            <w:pPr>
              <w:jc w:val="center"/>
              <w:rPr>
                <w:rFonts w:ascii="Times New Roman" w:hAnsi="Times New Roman"/>
                <w:color w:val="000000"/>
                <w:sz w:val="24"/>
                <w:szCs w:val="24"/>
              </w:rPr>
            </w:pPr>
            <w:r w:rsidRPr="00DE4642">
              <w:rPr>
                <w:rFonts w:ascii="Times New Roman" w:hAnsi="Times New Roman"/>
                <w:color w:val="000000"/>
              </w:rPr>
              <w:t>4 275 569,00</w:t>
            </w:r>
          </w:p>
        </w:tc>
      </w:tr>
      <w:tr w:rsidR="0055657D" w:rsidRPr="00DE4642" w:rsidTr="008867C0">
        <w:trPr>
          <w:trHeight w:val="421"/>
        </w:trPr>
        <w:tc>
          <w:tcPr>
            <w:tcW w:w="6341" w:type="dxa"/>
            <w:vAlign w:val="center"/>
          </w:tcPr>
          <w:p w:rsidR="0055657D" w:rsidRPr="00DE4642" w:rsidRDefault="0055657D" w:rsidP="00625B0C">
            <w:pPr>
              <w:jc w:val="both"/>
              <w:rPr>
                <w:rFonts w:ascii="Times New Roman" w:hAnsi="Times New Roman"/>
                <w:color w:val="000000"/>
                <w:sz w:val="24"/>
                <w:szCs w:val="24"/>
              </w:rPr>
            </w:pPr>
            <w:r w:rsidRPr="00DE4642">
              <w:rPr>
                <w:rFonts w:ascii="Times New Roman" w:hAnsi="Times New Roman"/>
                <w:color w:val="000000"/>
              </w:rPr>
              <w:t>НАЛОГИ  НА  ПРИБЫЛЬ, ДОХОДЫ</w:t>
            </w:r>
          </w:p>
        </w:tc>
        <w:tc>
          <w:tcPr>
            <w:tcW w:w="2977" w:type="dxa"/>
            <w:vAlign w:val="center"/>
          </w:tcPr>
          <w:p w:rsidR="0055657D" w:rsidRPr="00DE4642" w:rsidRDefault="0055657D" w:rsidP="00625B0C">
            <w:pPr>
              <w:jc w:val="center"/>
              <w:rPr>
                <w:rFonts w:ascii="Times New Roman" w:hAnsi="Times New Roman"/>
                <w:color w:val="000000"/>
                <w:sz w:val="24"/>
                <w:szCs w:val="24"/>
              </w:rPr>
            </w:pPr>
            <w:r w:rsidRPr="00DE4642">
              <w:rPr>
                <w:rFonts w:ascii="Times New Roman" w:hAnsi="Times New Roman"/>
                <w:color w:val="000000"/>
              </w:rPr>
              <w:t>391275</w:t>
            </w:r>
            <w:r w:rsidR="00051B9E">
              <w:rPr>
                <w:rFonts w:ascii="Times New Roman" w:hAnsi="Times New Roman"/>
                <w:color w:val="000000"/>
              </w:rPr>
              <w:t>,00</w:t>
            </w:r>
          </w:p>
        </w:tc>
      </w:tr>
      <w:tr w:rsidR="0055657D" w:rsidRPr="00DE4642" w:rsidTr="008867C0">
        <w:trPr>
          <w:trHeight w:val="421"/>
        </w:trPr>
        <w:tc>
          <w:tcPr>
            <w:tcW w:w="6341" w:type="dxa"/>
            <w:vAlign w:val="center"/>
          </w:tcPr>
          <w:p w:rsidR="0055657D" w:rsidRPr="00DE4642" w:rsidRDefault="0055657D" w:rsidP="00625B0C">
            <w:pPr>
              <w:jc w:val="both"/>
              <w:rPr>
                <w:rFonts w:ascii="Times New Roman" w:hAnsi="Times New Roman"/>
                <w:color w:val="000000"/>
                <w:sz w:val="24"/>
                <w:szCs w:val="24"/>
              </w:rPr>
            </w:pPr>
            <w:r w:rsidRPr="00DE4642">
              <w:rPr>
                <w:rFonts w:ascii="Times New Roman" w:hAnsi="Times New Roman"/>
                <w:color w:val="000000"/>
              </w:rPr>
              <w:t>Налог  на доходы физических лиц</w:t>
            </w:r>
          </w:p>
        </w:tc>
        <w:tc>
          <w:tcPr>
            <w:tcW w:w="2977" w:type="dxa"/>
            <w:vAlign w:val="center"/>
          </w:tcPr>
          <w:p w:rsidR="0055657D" w:rsidRPr="00DE4642" w:rsidRDefault="0055657D" w:rsidP="00625B0C">
            <w:pPr>
              <w:jc w:val="center"/>
              <w:rPr>
                <w:rFonts w:ascii="Times New Roman" w:hAnsi="Times New Roman"/>
                <w:color w:val="000000"/>
                <w:sz w:val="24"/>
                <w:szCs w:val="24"/>
              </w:rPr>
            </w:pPr>
            <w:r w:rsidRPr="00DE4642">
              <w:rPr>
                <w:rFonts w:ascii="Times New Roman" w:hAnsi="Times New Roman"/>
                <w:color w:val="000000"/>
              </w:rPr>
              <w:t>391275</w:t>
            </w:r>
            <w:r w:rsidR="00051B9E">
              <w:rPr>
                <w:rFonts w:ascii="Times New Roman" w:hAnsi="Times New Roman"/>
                <w:color w:val="000000"/>
              </w:rPr>
              <w:t>,00</w:t>
            </w:r>
          </w:p>
        </w:tc>
      </w:tr>
      <w:tr w:rsidR="0055657D" w:rsidRPr="00DE4642" w:rsidTr="00051B9E">
        <w:trPr>
          <w:trHeight w:val="1327"/>
        </w:trPr>
        <w:tc>
          <w:tcPr>
            <w:tcW w:w="6341" w:type="dxa"/>
            <w:vAlign w:val="center"/>
          </w:tcPr>
          <w:p w:rsidR="0055657D" w:rsidRPr="00DE4642" w:rsidRDefault="0055657D" w:rsidP="00625B0C">
            <w:pPr>
              <w:rPr>
                <w:rFonts w:ascii="Times New Roman" w:hAnsi="Times New Roman"/>
                <w:color w:val="000000"/>
                <w:sz w:val="24"/>
                <w:szCs w:val="24"/>
              </w:rPr>
            </w:pPr>
            <w:r w:rsidRPr="00DE4642">
              <w:rPr>
                <w:rFonts w:ascii="Times New Roman" w:hAnsi="Times New Roman"/>
                <w:color w:val="000000"/>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227,227</w:t>
            </w:r>
            <w:r w:rsidRPr="00DE4642">
              <w:rPr>
                <w:rFonts w:ascii="Times New Roman" w:hAnsi="Times New Roman"/>
                <w:color w:val="000000"/>
                <w:vertAlign w:val="superscript"/>
              </w:rPr>
              <w:t xml:space="preserve">1 </w:t>
            </w:r>
            <w:r w:rsidRPr="00DE4642">
              <w:rPr>
                <w:rFonts w:ascii="Times New Roman" w:hAnsi="Times New Roman"/>
                <w:color w:val="000000"/>
              </w:rPr>
              <w:t>и 228 Налогового кодекса Российской Федерации</w:t>
            </w:r>
          </w:p>
        </w:tc>
        <w:tc>
          <w:tcPr>
            <w:tcW w:w="2977" w:type="dxa"/>
            <w:vAlign w:val="center"/>
          </w:tcPr>
          <w:p w:rsidR="0055657D" w:rsidRPr="00DE4642" w:rsidRDefault="0055657D" w:rsidP="00625B0C">
            <w:pPr>
              <w:jc w:val="center"/>
              <w:rPr>
                <w:rFonts w:ascii="Times New Roman" w:hAnsi="Times New Roman"/>
                <w:color w:val="000000"/>
                <w:sz w:val="24"/>
                <w:szCs w:val="24"/>
              </w:rPr>
            </w:pPr>
            <w:r w:rsidRPr="00DE4642">
              <w:rPr>
                <w:rFonts w:ascii="Times New Roman" w:hAnsi="Times New Roman"/>
                <w:color w:val="000000"/>
              </w:rPr>
              <w:t>391275</w:t>
            </w:r>
            <w:r w:rsidR="00051B9E">
              <w:rPr>
                <w:rFonts w:ascii="Times New Roman" w:hAnsi="Times New Roman"/>
                <w:color w:val="000000"/>
              </w:rPr>
              <w:t>,00</w:t>
            </w:r>
          </w:p>
        </w:tc>
      </w:tr>
      <w:tr w:rsidR="0055657D" w:rsidRPr="00DE4642" w:rsidTr="00051B9E">
        <w:trPr>
          <w:trHeight w:val="217"/>
        </w:trPr>
        <w:tc>
          <w:tcPr>
            <w:tcW w:w="6341" w:type="dxa"/>
            <w:vAlign w:val="center"/>
          </w:tcPr>
          <w:p w:rsidR="0055657D" w:rsidRPr="00DE4642" w:rsidRDefault="0055657D" w:rsidP="00625B0C">
            <w:pPr>
              <w:rPr>
                <w:rFonts w:ascii="Times New Roman" w:hAnsi="Times New Roman"/>
                <w:color w:val="000000"/>
                <w:sz w:val="24"/>
                <w:szCs w:val="24"/>
              </w:rPr>
            </w:pPr>
            <w:r w:rsidRPr="00DE4642">
              <w:rPr>
                <w:rFonts w:ascii="Times New Roman" w:hAnsi="Times New Roman"/>
                <w:color w:val="000000"/>
              </w:rPr>
              <w:t>НАЛОГИ НА ИМУЩЕСТВО</w:t>
            </w:r>
          </w:p>
        </w:tc>
        <w:tc>
          <w:tcPr>
            <w:tcW w:w="2977" w:type="dxa"/>
            <w:vAlign w:val="center"/>
          </w:tcPr>
          <w:p w:rsidR="0055657D" w:rsidRPr="00DE4642" w:rsidRDefault="0055657D" w:rsidP="00625B0C">
            <w:pPr>
              <w:jc w:val="center"/>
              <w:rPr>
                <w:rFonts w:ascii="Times New Roman" w:hAnsi="Times New Roman"/>
                <w:b/>
                <w:bCs/>
                <w:color w:val="000000"/>
                <w:sz w:val="24"/>
                <w:szCs w:val="24"/>
              </w:rPr>
            </w:pPr>
            <w:r w:rsidRPr="00DE4642">
              <w:rPr>
                <w:rFonts w:ascii="Times New Roman" w:hAnsi="Times New Roman"/>
                <w:b/>
                <w:bCs/>
                <w:color w:val="000000"/>
              </w:rPr>
              <w:t>1 836 294,00</w:t>
            </w:r>
          </w:p>
        </w:tc>
      </w:tr>
      <w:tr w:rsidR="0055657D" w:rsidRPr="00DE4642" w:rsidTr="008867C0">
        <w:trPr>
          <w:trHeight w:val="421"/>
        </w:trPr>
        <w:tc>
          <w:tcPr>
            <w:tcW w:w="6341" w:type="dxa"/>
            <w:vAlign w:val="center"/>
          </w:tcPr>
          <w:p w:rsidR="0055657D" w:rsidRPr="00DE4642" w:rsidRDefault="0055657D" w:rsidP="00625B0C">
            <w:pPr>
              <w:rPr>
                <w:rFonts w:ascii="Times New Roman" w:hAnsi="Times New Roman"/>
                <w:color w:val="000000"/>
                <w:sz w:val="24"/>
                <w:szCs w:val="24"/>
              </w:rPr>
            </w:pPr>
            <w:r w:rsidRPr="00DE4642">
              <w:rPr>
                <w:rFonts w:ascii="Times New Roman" w:hAnsi="Times New Roman"/>
                <w:color w:val="000000"/>
              </w:rPr>
              <w:t>Налог на имущество физических лиц</w:t>
            </w:r>
          </w:p>
        </w:tc>
        <w:tc>
          <w:tcPr>
            <w:tcW w:w="2977" w:type="dxa"/>
            <w:vAlign w:val="center"/>
          </w:tcPr>
          <w:p w:rsidR="0055657D" w:rsidRPr="00DE4642" w:rsidRDefault="0055657D" w:rsidP="00625B0C">
            <w:pPr>
              <w:jc w:val="center"/>
              <w:rPr>
                <w:rFonts w:ascii="Times New Roman" w:hAnsi="Times New Roman"/>
                <w:b/>
                <w:bCs/>
                <w:color w:val="000000"/>
                <w:sz w:val="24"/>
                <w:szCs w:val="24"/>
              </w:rPr>
            </w:pPr>
            <w:r w:rsidRPr="00DE4642">
              <w:rPr>
                <w:rFonts w:ascii="Times New Roman" w:hAnsi="Times New Roman"/>
                <w:b/>
                <w:bCs/>
                <w:color w:val="000000"/>
              </w:rPr>
              <w:t>418 365,00</w:t>
            </w:r>
          </w:p>
        </w:tc>
      </w:tr>
      <w:tr w:rsidR="0055657D" w:rsidRPr="00DE4642" w:rsidTr="00051B9E">
        <w:trPr>
          <w:trHeight w:val="784"/>
        </w:trPr>
        <w:tc>
          <w:tcPr>
            <w:tcW w:w="6341" w:type="dxa"/>
            <w:vAlign w:val="center"/>
          </w:tcPr>
          <w:p w:rsidR="0055657D" w:rsidRPr="00DE4642" w:rsidRDefault="0055657D" w:rsidP="00625B0C">
            <w:pPr>
              <w:rPr>
                <w:rFonts w:ascii="Times New Roman" w:hAnsi="Times New Roman"/>
                <w:color w:val="000000"/>
                <w:sz w:val="24"/>
                <w:szCs w:val="24"/>
              </w:rPr>
            </w:pPr>
            <w:r w:rsidRPr="00DE4642">
              <w:rPr>
                <w:rFonts w:ascii="Times New Roman" w:hAnsi="Times New Roman"/>
                <w:color w:val="000000"/>
              </w:rPr>
              <w:t>Налог на имущество физических лиц, взимаемый по ставкам, применяемым к объектам налогообложения, расположенным в границах сельских  поселений</w:t>
            </w:r>
          </w:p>
        </w:tc>
        <w:tc>
          <w:tcPr>
            <w:tcW w:w="2977" w:type="dxa"/>
            <w:vAlign w:val="center"/>
          </w:tcPr>
          <w:p w:rsidR="0055657D" w:rsidRPr="00DE4642" w:rsidRDefault="0055657D" w:rsidP="00625B0C">
            <w:pPr>
              <w:jc w:val="center"/>
              <w:rPr>
                <w:rFonts w:ascii="Times New Roman" w:hAnsi="Times New Roman"/>
                <w:color w:val="000000"/>
                <w:sz w:val="24"/>
                <w:szCs w:val="24"/>
              </w:rPr>
            </w:pPr>
            <w:r w:rsidRPr="00DE4642">
              <w:rPr>
                <w:rFonts w:ascii="Times New Roman" w:hAnsi="Times New Roman"/>
                <w:color w:val="000000"/>
              </w:rPr>
              <w:t>418 365,00</w:t>
            </w:r>
          </w:p>
        </w:tc>
      </w:tr>
      <w:tr w:rsidR="0055657D" w:rsidRPr="00DE4642" w:rsidTr="008867C0">
        <w:trPr>
          <w:trHeight w:val="421"/>
        </w:trPr>
        <w:tc>
          <w:tcPr>
            <w:tcW w:w="6341" w:type="dxa"/>
            <w:vAlign w:val="center"/>
          </w:tcPr>
          <w:p w:rsidR="0055657D" w:rsidRPr="00DE4642" w:rsidRDefault="0055657D" w:rsidP="00625B0C">
            <w:pPr>
              <w:rPr>
                <w:rFonts w:ascii="Times New Roman" w:hAnsi="Times New Roman"/>
                <w:color w:val="000000"/>
                <w:sz w:val="24"/>
                <w:szCs w:val="24"/>
              </w:rPr>
            </w:pPr>
            <w:r w:rsidRPr="00DE4642">
              <w:rPr>
                <w:rFonts w:ascii="Times New Roman" w:hAnsi="Times New Roman"/>
                <w:color w:val="000000"/>
              </w:rPr>
              <w:t>Земельный налог</w:t>
            </w:r>
          </w:p>
        </w:tc>
        <w:tc>
          <w:tcPr>
            <w:tcW w:w="2977" w:type="dxa"/>
            <w:vAlign w:val="center"/>
          </w:tcPr>
          <w:p w:rsidR="0055657D" w:rsidRPr="00DE4642" w:rsidRDefault="0055657D" w:rsidP="00625B0C">
            <w:pPr>
              <w:jc w:val="center"/>
              <w:rPr>
                <w:rFonts w:ascii="Times New Roman" w:hAnsi="Times New Roman"/>
                <w:b/>
                <w:bCs/>
                <w:color w:val="000000"/>
                <w:sz w:val="24"/>
                <w:szCs w:val="24"/>
              </w:rPr>
            </w:pPr>
            <w:r w:rsidRPr="00DE4642">
              <w:rPr>
                <w:rFonts w:ascii="Times New Roman" w:hAnsi="Times New Roman"/>
                <w:b/>
                <w:bCs/>
                <w:color w:val="000000"/>
              </w:rPr>
              <w:t>1 417 929,00</w:t>
            </w:r>
          </w:p>
        </w:tc>
      </w:tr>
      <w:tr w:rsidR="0055657D" w:rsidRPr="00DE4642" w:rsidTr="008867C0">
        <w:trPr>
          <w:trHeight w:val="421"/>
        </w:trPr>
        <w:tc>
          <w:tcPr>
            <w:tcW w:w="6341" w:type="dxa"/>
            <w:vAlign w:val="center"/>
          </w:tcPr>
          <w:p w:rsidR="0055657D" w:rsidRPr="00DE4642" w:rsidRDefault="0055657D" w:rsidP="00625B0C">
            <w:pPr>
              <w:rPr>
                <w:rFonts w:ascii="Times New Roman" w:hAnsi="Times New Roman"/>
                <w:color w:val="000000"/>
                <w:sz w:val="24"/>
                <w:szCs w:val="24"/>
              </w:rPr>
            </w:pPr>
            <w:r w:rsidRPr="00DE4642">
              <w:rPr>
                <w:rFonts w:ascii="Times New Roman" w:hAnsi="Times New Roman"/>
                <w:color w:val="000000"/>
              </w:rPr>
              <w:t>Земельный налог с организаций</w:t>
            </w:r>
          </w:p>
        </w:tc>
        <w:tc>
          <w:tcPr>
            <w:tcW w:w="2977" w:type="dxa"/>
            <w:vAlign w:val="center"/>
          </w:tcPr>
          <w:p w:rsidR="0055657D" w:rsidRPr="00DE4642" w:rsidRDefault="0055657D" w:rsidP="00625B0C">
            <w:pPr>
              <w:jc w:val="center"/>
              <w:rPr>
                <w:rFonts w:ascii="Times New Roman" w:hAnsi="Times New Roman"/>
                <w:color w:val="000000"/>
                <w:sz w:val="24"/>
                <w:szCs w:val="24"/>
              </w:rPr>
            </w:pPr>
            <w:r w:rsidRPr="00DE4642">
              <w:rPr>
                <w:rFonts w:ascii="Times New Roman" w:hAnsi="Times New Roman"/>
                <w:color w:val="000000"/>
              </w:rPr>
              <w:t>815 929,00</w:t>
            </w:r>
          </w:p>
        </w:tc>
      </w:tr>
      <w:tr w:rsidR="0055657D" w:rsidRPr="00DE4642" w:rsidTr="008867C0">
        <w:trPr>
          <w:trHeight w:val="1040"/>
        </w:trPr>
        <w:tc>
          <w:tcPr>
            <w:tcW w:w="6341" w:type="dxa"/>
            <w:vAlign w:val="center"/>
          </w:tcPr>
          <w:p w:rsidR="0055657D" w:rsidRPr="00DE4642" w:rsidRDefault="0055657D" w:rsidP="00625B0C">
            <w:pPr>
              <w:rPr>
                <w:rFonts w:ascii="Times New Roman" w:hAnsi="Times New Roman"/>
                <w:color w:val="000000"/>
                <w:sz w:val="24"/>
                <w:szCs w:val="24"/>
              </w:rPr>
            </w:pPr>
            <w:r w:rsidRPr="00DE4642">
              <w:rPr>
                <w:rFonts w:ascii="Times New Roman" w:hAnsi="Times New Roman"/>
                <w:color w:val="000000"/>
              </w:rPr>
              <w:t>Земельный налог с организаций, обладающих земельным участком, расположенным в границах сельских поселений</w:t>
            </w:r>
          </w:p>
        </w:tc>
        <w:tc>
          <w:tcPr>
            <w:tcW w:w="2977" w:type="dxa"/>
            <w:vAlign w:val="center"/>
          </w:tcPr>
          <w:p w:rsidR="0055657D" w:rsidRPr="00DE4642" w:rsidRDefault="0055657D" w:rsidP="00625B0C">
            <w:pPr>
              <w:jc w:val="center"/>
              <w:rPr>
                <w:rFonts w:ascii="Times New Roman" w:hAnsi="Times New Roman"/>
                <w:color w:val="000000"/>
                <w:sz w:val="24"/>
                <w:szCs w:val="24"/>
              </w:rPr>
            </w:pPr>
            <w:r w:rsidRPr="00DE4642">
              <w:rPr>
                <w:rFonts w:ascii="Times New Roman" w:hAnsi="Times New Roman"/>
                <w:color w:val="000000"/>
              </w:rPr>
              <w:t>815 929,00</w:t>
            </w:r>
          </w:p>
        </w:tc>
      </w:tr>
      <w:tr w:rsidR="0055657D" w:rsidRPr="00DE4642" w:rsidTr="00051B9E">
        <w:trPr>
          <w:trHeight w:val="228"/>
        </w:trPr>
        <w:tc>
          <w:tcPr>
            <w:tcW w:w="6341" w:type="dxa"/>
            <w:vAlign w:val="center"/>
          </w:tcPr>
          <w:p w:rsidR="0055657D" w:rsidRPr="00DE4642" w:rsidRDefault="0055657D" w:rsidP="00625B0C">
            <w:pPr>
              <w:rPr>
                <w:rFonts w:ascii="Times New Roman" w:hAnsi="Times New Roman"/>
                <w:color w:val="000000"/>
                <w:sz w:val="24"/>
                <w:szCs w:val="24"/>
              </w:rPr>
            </w:pPr>
            <w:r w:rsidRPr="00DE4642">
              <w:rPr>
                <w:rFonts w:ascii="Times New Roman" w:hAnsi="Times New Roman"/>
                <w:color w:val="000000"/>
              </w:rPr>
              <w:t>Земельный налог с физических лиц</w:t>
            </w:r>
          </w:p>
        </w:tc>
        <w:tc>
          <w:tcPr>
            <w:tcW w:w="2977" w:type="dxa"/>
            <w:vAlign w:val="center"/>
          </w:tcPr>
          <w:p w:rsidR="0055657D" w:rsidRPr="00DE4642" w:rsidRDefault="0055657D" w:rsidP="00625B0C">
            <w:pPr>
              <w:jc w:val="center"/>
              <w:rPr>
                <w:rFonts w:ascii="Times New Roman" w:hAnsi="Times New Roman"/>
                <w:color w:val="000000"/>
                <w:sz w:val="24"/>
                <w:szCs w:val="24"/>
              </w:rPr>
            </w:pPr>
            <w:r w:rsidRPr="00DE4642">
              <w:rPr>
                <w:rFonts w:ascii="Times New Roman" w:hAnsi="Times New Roman"/>
                <w:color w:val="000000"/>
              </w:rPr>
              <w:t>602 000,00</w:t>
            </w:r>
          </w:p>
        </w:tc>
      </w:tr>
      <w:tr w:rsidR="0055657D" w:rsidRPr="00DE4642" w:rsidTr="008867C0">
        <w:trPr>
          <w:trHeight w:val="407"/>
        </w:trPr>
        <w:tc>
          <w:tcPr>
            <w:tcW w:w="6341" w:type="dxa"/>
            <w:vAlign w:val="center"/>
          </w:tcPr>
          <w:p w:rsidR="0055657D" w:rsidRPr="00DE4642" w:rsidRDefault="0055657D" w:rsidP="00625B0C">
            <w:pPr>
              <w:rPr>
                <w:rFonts w:ascii="Times New Roman" w:hAnsi="Times New Roman"/>
                <w:color w:val="000000"/>
                <w:sz w:val="24"/>
                <w:szCs w:val="24"/>
              </w:rPr>
            </w:pPr>
            <w:r w:rsidRPr="00DE4642">
              <w:rPr>
                <w:rFonts w:ascii="Times New Roman" w:hAnsi="Times New Roman"/>
                <w:color w:val="000000"/>
              </w:rPr>
              <w:t>Земельный налог с физических лиц, обладающих земельным участком, расположенным  в границах сельских поселений</w:t>
            </w:r>
          </w:p>
        </w:tc>
        <w:tc>
          <w:tcPr>
            <w:tcW w:w="2977" w:type="dxa"/>
            <w:vAlign w:val="center"/>
          </w:tcPr>
          <w:p w:rsidR="0055657D" w:rsidRPr="00DE4642" w:rsidRDefault="0055657D" w:rsidP="00625B0C">
            <w:pPr>
              <w:jc w:val="center"/>
              <w:rPr>
                <w:rFonts w:ascii="Times New Roman" w:hAnsi="Times New Roman"/>
                <w:color w:val="000000"/>
                <w:sz w:val="24"/>
                <w:szCs w:val="24"/>
              </w:rPr>
            </w:pPr>
            <w:r w:rsidRPr="00DE4642">
              <w:rPr>
                <w:rFonts w:ascii="Times New Roman" w:hAnsi="Times New Roman"/>
                <w:color w:val="000000"/>
              </w:rPr>
              <w:t>602 000,00</w:t>
            </w:r>
          </w:p>
        </w:tc>
      </w:tr>
      <w:tr w:rsidR="0055657D" w:rsidRPr="00DE4642" w:rsidTr="008867C0">
        <w:trPr>
          <w:trHeight w:val="427"/>
        </w:trPr>
        <w:tc>
          <w:tcPr>
            <w:tcW w:w="6341" w:type="dxa"/>
            <w:vAlign w:val="center"/>
          </w:tcPr>
          <w:p w:rsidR="0055657D" w:rsidRPr="00DE4642" w:rsidRDefault="0055657D" w:rsidP="00625B0C">
            <w:pPr>
              <w:rPr>
                <w:rFonts w:ascii="Times New Roman" w:hAnsi="Times New Roman"/>
                <w:color w:val="000000"/>
                <w:sz w:val="24"/>
                <w:szCs w:val="24"/>
              </w:rPr>
            </w:pPr>
            <w:r w:rsidRPr="00DE4642">
              <w:rPr>
                <w:rFonts w:ascii="Times New Roman" w:hAnsi="Times New Roman"/>
                <w:color w:val="000000"/>
              </w:rPr>
              <w:t>ДОХОДЫ ОТ ИСПОЛЬЗОВАНИЯ ИМУЩЕСТВА, НАХОДЯЩЕГОСЯ В ГОСУДАРСТВЕННОЙ И МУНИЦИПАЛЬНОЙ СОБСТВЕННОСТИ</w:t>
            </w:r>
          </w:p>
        </w:tc>
        <w:tc>
          <w:tcPr>
            <w:tcW w:w="2977" w:type="dxa"/>
            <w:vAlign w:val="center"/>
          </w:tcPr>
          <w:p w:rsidR="0055657D" w:rsidRPr="00DE4642" w:rsidRDefault="0055657D" w:rsidP="00625B0C">
            <w:pPr>
              <w:jc w:val="center"/>
              <w:rPr>
                <w:rFonts w:ascii="Times New Roman" w:hAnsi="Times New Roman"/>
                <w:b/>
                <w:bCs/>
                <w:sz w:val="24"/>
                <w:szCs w:val="24"/>
              </w:rPr>
            </w:pPr>
            <w:r w:rsidRPr="00DE4642">
              <w:rPr>
                <w:rFonts w:ascii="Times New Roman" w:hAnsi="Times New Roman"/>
                <w:b/>
                <w:bCs/>
              </w:rPr>
              <w:t>2048000</w:t>
            </w:r>
            <w:r w:rsidR="00051B9E">
              <w:rPr>
                <w:rFonts w:ascii="Times New Roman" w:hAnsi="Times New Roman"/>
                <w:b/>
                <w:bCs/>
              </w:rPr>
              <w:t>,00</w:t>
            </w:r>
          </w:p>
        </w:tc>
      </w:tr>
      <w:tr w:rsidR="0055657D" w:rsidRPr="00DE4642" w:rsidTr="008867C0">
        <w:trPr>
          <w:trHeight w:val="427"/>
        </w:trPr>
        <w:tc>
          <w:tcPr>
            <w:tcW w:w="6341" w:type="dxa"/>
            <w:vAlign w:val="center"/>
          </w:tcPr>
          <w:p w:rsidR="0055657D" w:rsidRPr="00DE4642" w:rsidRDefault="0055657D" w:rsidP="00625B0C">
            <w:pPr>
              <w:rPr>
                <w:rFonts w:ascii="Times New Roman" w:hAnsi="Times New Roman"/>
                <w:color w:val="000000"/>
                <w:sz w:val="24"/>
                <w:szCs w:val="24"/>
              </w:rPr>
            </w:pPr>
            <w:r w:rsidRPr="00DE4642">
              <w:rPr>
                <w:rFonts w:ascii="Times New Roman" w:hAnsi="Times New Roman"/>
                <w:color w:val="000000"/>
              </w:rPr>
              <w:t xml:space="preserve">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w:t>
            </w:r>
            <w:r w:rsidRPr="00DE4642">
              <w:rPr>
                <w:rFonts w:ascii="Times New Roman" w:hAnsi="Times New Roman"/>
                <w:color w:val="000000"/>
              </w:rPr>
              <w:lastRenderedPageBreak/>
              <w:t>том числе казенных)</w:t>
            </w:r>
          </w:p>
        </w:tc>
        <w:tc>
          <w:tcPr>
            <w:tcW w:w="2977" w:type="dxa"/>
            <w:vAlign w:val="center"/>
          </w:tcPr>
          <w:p w:rsidR="0055657D" w:rsidRPr="00DE4642" w:rsidRDefault="0055657D" w:rsidP="00625B0C">
            <w:pPr>
              <w:jc w:val="center"/>
              <w:rPr>
                <w:rFonts w:ascii="Times New Roman" w:hAnsi="Times New Roman"/>
                <w:color w:val="000000"/>
                <w:sz w:val="24"/>
                <w:szCs w:val="24"/>
              </w:rPr>
            </w:pPr>
            <w:r w:rsidRPr="00DE4642">
              <w:rPr>
                <w:rFonts w:ascii="Times New Roman" w:hAnsi="Times New Roman"/>
                <w:color w:val="000000"/>
              </w:rPr>
              <w:lastRenderedPageBreak/>
              <w:t>2048000</w:t>
            </w:r>
            <w:r w:rsidR="00051B9E">
              <w:rPr>
                <w:rFonts w:ascii="Times New Roman" w:hAnsi="Times New Roman"/>
                <w:color w:val="000000"/>
              </w:rPr>
              <w:t>,00</w:t>
            </w:r>
          </w:p>
        </w:tc>
      </w:tr>
      <w:tr w:rsidR="0055657D" w:rsidRPr="00DE4642" w:rsidTr="008867C0">
        <w:trPr>
          <w:trHeight w:val="427"/>
        </w:trPr>
        <w:tc>
          <w:tcPr>
            <w:tcW w:w="6341" w:type="dxa"/>
            <w:vAlign w:val="center"/>
          </w:tcPr>
          <w:p w:rsidR="0055657D" w:rsidRPr="00DE4642" w:rsidRDefault="0055657D" w:rsidP="00625B0C">
            <w:pPr>
              <w:rPr>
                <w:rFonts w:ascii="Times New Roman" w:hAnsi="Times New Roman"/>
                <w:color w:val="000000"/>
                <w:sz w:val="24"/>
                <w:szCs w:val="24"/>
              </w:rPr>
            </w:pPr>
            <w:proofErr w:type="gramStart"/>
            <w:r w:rsidRPr="00DE4642">
              <w:rPr>
                <w:rFonts w:ascii="Times New Roman" w:hAnsi="Times New Roman"/>
                <w:color w:val="000000"/>
              </w:rPr>
              <w:lastRenderedPageBreak/>
              <w:t>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 (за исключением земельных участков бюджетных и автономных учреждений)</w:t>
            </w:r>
            <w:proofErr w:type="gramEnd"/>
          </w:p>
        </w:tc>
        <w:tc>
          <w:tcPr>
            <w:tcW w:w="2977" w:type="dxa"/>
            <w:vAlign w:val="center"/>
          </w:tcPr>
          <w:p w:rsidR="0055657D" w:rsidRPr="00DE4642" w:rsidRDefault="0055657D" w:rsidP="00625B0C">
            <w:pPr>
              <w:jc w:val="center"/>
              <w:rPr>
                <w:rFonts w:ascii="Times New Roman" w:hAnsi="Times New Roman"/>
                <w:color w:val="000000"/>
                <w:sz w:val="24"/>
                <w:szCs w:val="24"/>
              </w:rPr>
            </w:pPr>
            <w:r w:rsidRPr="00DE4642">
              <w:rPr>
                <w:rFonts w:ascii="Times New Roman" w:hAnsi="Times New Roman"/>
                <w:color w:val="000000"/>
              </w:rPr>
              <w:t>2000000</w:t>
            </w:r>
            <w:r w:rsidR="00051B9E">
              <w:rPr>
                <w:rFonts w:ascii="Times New Roman" w:hAnsi="Times New Roman"/>
                <w:color w:val="000000"/>
              </w:rPr>
              <w:t>,00</w:t>
            </w:r>
          </w:p>
        </w:tc>
      </w:tr>
      <w:tr w:rsidR="0055657D" w:rsidRPr="00DE4642" w:rsidTr="008867C0">
        <w:trPr>
          <w:trHeight w:val="1365"/>
        </w:trPr>
        <w:tc>
          <w:tcPr>
            <w:tcW w:w="6341" w:type="dxa"/>
            <w:vAlign w:val="center"/>
          </w:tcPr>
          <w:p w:rsidR="0055657D" w:rsidRPr="00DE4642" w:rsidRDefault="0055657D" w:rsidP="00625B0C">
            <w:pPr>
              <w:rPr>
                <w:rFonts w:ascii="Times New Roman" w:hAnsi="Times New Roman"/>
                <w:color w:val="000000"/>
                <w:sz w:val="24"/>
                <w:szCs w:val="24"/>
              </w:rPr>
            </w:pPr>
            <w:proofErr w:type="gramStart"/>
            <w:r w:rsidRPr="00DE4642">
              <w:rPr>
                <w:rFonts w:ascii="Times New Roman" w:hAnsi="Times New Roman"/>
                <w:color w:val="000000"/>
              </w:rPr>
              <w:t>Доходы, получаемые в виде арендной платы, а также средства от продажи права на заключение договоров аренды за земли, находящиеся в собственности сельских поселений (за исключением земельных участков муниципальных бюджетных и автономных учреждений)</w:t>
            </w:r>
            <w:proofErr w:type="gramEnd"/>
          </w:p>
        </w:tc>
        <w:tc>
          <w:tcPr>
            <w:tcW w:w="2977" w:type="dxa"/>
            <w:vAlign w:val="center"/>
          </w:tcPr>
          <w:p w:rsidR="0055657D" w:rsidRPr="00DE4642" w:rsidRDefault="0055657D" w:rsidP="00625B0C">
            <w:pPr>
              <w:jc w:val="center"/>
              <w:rPr>
                <w:rFonts w:ascii="Times New Roman" w:hAnsi="Times New Roman"/>
                <w:color w:val="000000"/>
                <w:sz w:val="24"/>
                <w:szCs w:val="24"/>
              </w:rPr>
            </w:pPr>
            <w:r w:rsidRPr="00DE4642">
              <w:rPr>
                <w:rFonts w:ascii="Times New Roman" w:hAnsi="Times New Roman"/>
                <w:color w:val="000000"/>
              </w:rPr>
              <w:t>2000000</w:t>
            </w:r>
            <w:r w:rsidR="00051B9E">
              <w:rPr>
                <w:rFonts w:ascii="Times New Roman" w:hAnsi="Times New Roman"/>
                <w:color w:val="000000"/>
              </w:rPr>
              <w:t>,00</w:t>
            </w:r>
          </w:p>
        </w:tc>
      </w:tr>
      <w:tr w:rsidR="0055657D" w:rsidRPr="00DE4642" w:rsidTr="008867C0">
        <w:trPr>
          <w:trHeight w:val="1701"/>
        </w:trPr>
        <w:tc>
          <w:tcPr>
            <w:tcW w:w="6341" w:type="dxa"/>
            <w:vAlign w:val="center"/>
          </w:tcPr>
          <w:p w:rsidR="0055657D" w:rsidRPr="00DE4642" w:rsidRDefault="0055657D" w:rsidP="00625B0C">
            <w:pPr>
              <w:rPr>
                <w:rFonts w:ascii="Times New Roman" w:hAnsi="Times New Roman"/>
                <w:color w:val="000000"/>
                <w:sz w:val="24"/>
                <w:szCs w:val="24"/>
              </w:rPr>
            </w:pPr>
            <w:r w:rsidRPr="00DE4642">
              <w:rPr>
                <w:rFonts w:ascii="Times New Roman" w:hAnsi="Times New Roman"/>
                <w:color w:val="000000"/>
              </w:rPr>
              <w:t>Доходы от сдачи в аренду имущества, находящегося в оперативном управлении органов государственной власти, органов местного самоуправления, государственных внебюджетных фондов и созданных ими учреждений (за исключением имущества бюджетных и автономных учреждений)</w:t>
            </w:r>
          </w:p>
        </w:tc>
        <w:tc>
          <w:tcPr>
            <w:tcW w:w="2977" w:type="dxa"/>
            <w:vAlign w:val="center"/>
          </w:tcPr>
          <w:p w:rsidR="0055657D" w:rsidRPr="00DE4642" w:rsidRDefault="0055657D" w:rsidP="00625B0C">
            <w:pPr>
              <w:jc w:val="center"/>
              <w:rPr>
                <w:rFonts w:ascii="Times New Roman" w:hAnsi="Times New Roman"/>
                <w:color w:val="000000"/>
                <w:sz w:val="24"/>
                <w:szCs w:val="24"/>
              </w:rPr>
            </w:pPr>
            <w:r w:rsidRPr="00DE4642">
              <w:rPr>
                <w:rFonts w:ascii="Times New Roman" w:hAnsi="Times New Roman"/>
                <w:color w:val="000000"/>
              </w:rPr>
              <w:t>48000</w:t>
            </w:r>
            <w:r w:rsidR="00051B9E">
              <w:rPr>
                <w:rFonts w:ascii="Times New Roman" w:hAnsi="Times New Roman"/>
                <w:color w:val="000000"/>
              </w:rPr>
              <w:t>,00</w:t>
            </w:r>
          </w:p>
        </w:tc>
      </w:tr>
      <w:tr w:rsidR="0055657D" w:rsidRPr="00DE4642" w:rsidTr="008867C0">
        <w:trPr>
          <w:trHeight w:val="1432"/>
        </w:trPr>
        <w:tc>
          <w:tcPr>
            <w:tcW w:w="6341" w:type="dxa"/>
            <w:vAlign w:val="center"/>
          </w:tcPr>
          <w:p w:rsidR="0055657D" w:rsidRPr="00DE4642" w:rsidRDefault="0055657D" w:rsidP="00625B0C">
            <w:pPr>
              <w:rPr>
                <w:rFonts w:ascii="Times New Roman" w:hAnsi="Times New Roman"/>
                <w:color w:val="000000"/>
                <w:sz w:val="24"/>
                <w:szCs w:val="24"/>
              </w:rPr>
            </w:pPr>
            <w:r w:rsidRPr="00DE4642">
              <w:rPr>
                <w:rFonts w:ascii="Times New Roman" w:hAnsi="Times New Roman"/>
                <w:color w:val="000000"/>
              </w:rPr>
              <w:t>Доходы от сдачи в аренду имущества, находящегося в оперативном управлении органов управления сельских поселений и созданных ими учреждений (за исключением имущества муниципальных бюджетных и автономных учреждений)</w:t>
            </w:r>
          </w:p>
        </w:tc>
        <w:tc>
          <w:tcPr>
            <w:tcW w:w="2977" w:type="dxa"/>
            <w:vAlign w:val="center"/>
          </w:tcPr>
          <w:p w:rsidR="0055657D" w:rsidRPr="00DE4642" w:rsidRDefault="0055657D" w:rsidP="00625B0C">
            <w:pPr>
              <w:jc w:val="center"/>
              <w:rPr>
                <w:rFonts w:ascii="Times New Roman" w:hAnsi="Times New Roman"/>
                <w:color w:val="000000"/>
                <w:sz w:val="24"/>
                <w:szCs w:val="24"/>
              </w:rPr>
            </w:pPr>
            <w:r w:rsidRPr="00DE4642">
              <w:rPr>
                <w:rFonts w:ascii="Times New Roman" w:hAnsi="Times New Roman"/>
                <w:color w:val="000000"/>
              </w:rPr>
              <w:t>48000</w:t>
            </w:r>
            <w:r w:rsidR="00051B9E">
              <w:rPr>
                <w:rFonts w:ascii="Times New Roman" w:hAnsi="Times New Roman"/>
                <w:color w:val="000000"/>
              </w:rPr>
              <w:t>,00</w:t>
            </w:r>
          </w:p>
        </w:tc>
      </w:tr>
      <w:tr w:rsidR="0055657D" w:rsidRPr="00DE4642" w:rsidTr="008867C0">
        <w:trPr>
          <w:trHeight w:val="421"/>
        </w:trPr>
        <w:tc>
          <w:tcPr>
            <w:tcW w:w="6341" w:type="dxa"/>
            <w:vAlign w:val="center"/>
          </w:tcPr>
          <w:p w:rsidR="0055657D" w:rsidRPr="00DE4642" w:rsidRDefault="0055657D" w:rsidP="00625B0C">
            <w:pPr>
              <w:rPr>
                <w:rFonts w:ascii="Times New Roman" w:hAnsi="Times New Roman"/>
                <w:color w:val="000000"/>
                <w:sz w:val="24"/>
                <w:szCs w:val="24"/>
              </w:rPr>
            </w:pPr>
            <w:r w:rsidRPr="00DE4642">
              <w:rPr>
                <w:rFonts w:ascii="Times New Roman" w:hAnsi="Times New Roman"/>
                <w:color w:val="000000"/>
              </w:rPr>
              <w:t>ДОХОДЫ ОТ ПРОДАЖИ МАТЕРИАЛЬНЫХ И НЕМАТЕРИАЛЬНЫХ АКТИВОВ</w:t>
            </w:r>
          </w:p>
        </w:tc>
        <w:tc>
          <w:tcPr>
            <w:tcW w:w="2977" w:type="dxa"/>
            <w:vAlign w:val="center"/>
          </w:tcPr>
          <w:p w:rsidR="0055657D" w:rsidRPr="00DE4642" w:rsidRDefault="0055657D" w:rsidP="00625B0C">
            <w:pPr>
              <w:jc w:val="center"/>
              <w:rPr>
                <w:rFonts w:ascii="Times New Roman" w:hAnsi="Times New Roman"/>
                <w:color w:val="000000"/>
                <w:sz w:val="24"/>
                <w:szCs w:val="24"/>
              </w:rPr>
            </w:pPr>
            <w:r w:rsidRPr="00DE4642">
              <w:rPr>
                <w:rFonts w:ascii="Times New Roman" w:hAnsi="Times New Roman"/>
                <w:color w:val="000000"/>
              </w:rPr>
              <w:t>0</w:t>
            </w:r>
          </w:p>
        </w:tc>
      </w:tr>
      <w:tr w:rsidR="0055657D" w:rsidRPr="00DE4642" w:rsidTr="008867C0">
        <w:trPr>
          <w:trHeight w:val="421"/>
        </w:trPr>
        <w:tc>
          <w:tcPr>
            <w:tcW w:w="6341" w:type="dxa"/>
            <w:vAlign w:val="center"/>
          </w:tcPr>
          <w:p w:rsidR="0055657D" w:rsidRPr="00DE4642" w:rsidRDefault="0055657D" w:rsidP="00625B0C">
            <w:pPr>
              <w:rPr>
                <w:rFonts w:ascii="Times New Roman" w:hAnsi="Times New Roman"/>
                <w:color w:val="000080"/>
                <w:sz w:val="24"/>
                <w:szCs w:val="24"/>
              </w:rPr>
            </w:pPr>
            <w:r w:rsidRPr="00DE4642">
              <w:rPr>
                <w:rFonts w:ascii="Times New Roman" w:hAnsi="Times New Roman"/>
                <w:color w:val="000080"/>
              </w:rPr>
              <w:t>БЕЗВОЗМЕЗДНЫЕ  ПОСТУПЛЕНИЯ</w:t>
            </w:r>
          </w:p>
        </w:tc>
        <w:tc>
          <w:tcPr>
            <w:tcW w:w="2977" w:type="dxa"/>
            <w:vAlign w:val="center"/>
          </w:tcPr>
          <w:p w:rsidR="0055657D" w:rsidRPr="00DE4642" w:rsidRDefault="0055657D" w:rsidP="00625B0C">
            <w:pPr>
              <w:jc w:val="center"/>
              <w:rPr>
                <w:rFonts w:ascii="Times New Roman" w:hAnsi="Times New Roman"/>
                <w:b/>
                <w:bCs/>
                <w:color w:val="000080"/>
                <w:sz w:val="24"/>
                <w:szCs w:val="24"/>
              </w:rPr>
            </w:pPr>
            <w:r w:rsidRPr="00DE4642">
              <w:rPr>
                <w:rFonts w:ascii="Times New Roman" w:hAnsi="Times New Roman"/>
                <w:b/>
                <w:bCs/>
                <w:color w:val="000080"/>
              </w:rPr>
              <w:t>1 442</w:t>
            </w:r>
            <w:r w:rsidR="00051B9E">
              <w:rPr>
                <w:rFonts w:ascii="Times New Roman" w:hAnsi="Times New Roman"/>
                <w:b/>
                <w:bCs/>
                <w:color w:val="000080"/>
              </w:rPr>
              <w:t> </w:t>
            </w:r>
            <w:r w:rsidRPr="00DE4642">
              <w:rPr>
                <w:rFonts w:ascii="Times New Roman" w:hAnsi="Times New Roman"/>
                <w:b/>
                <w:bCs/>
                <w:color w:val="000080"/>
              </w:rPr>
              <w:t>558</w:t>
            </w:r>
            <w:r w:rsidR="00051B9E">
              <w:rPr>
                <w:rFonts w:ascii="Times New Roman" w:hAnsi="Times New Roman"/>
                <w:b/>
                <w:bCs/>
                <w:color w:val="000080"/>
              </w:rPr>
              <w:t>,00</w:t>
            </w:r>
          </w:p>
        </w:tc>
      </w:tr>
      <w:tr w:rsidR="0055657D" w:rsidRPr="00DE4642" w:rsidTr="008867C0">
        <w:trPr>
          <w:trHeight w:val="421"/>
        </w:trPr>
        <w:tc>
          <w:tcPr>
            <w:tcW w:w="6341" w:type="dxa"/>
            <w:vAlign w:val="center"/>
          </w:tcPr>
          <w:p w:rsidR="0055657D" w:rsidRPr="00DE4642" w:rsidRDefault="0055657D" w:rsidP="00625B0C">
            <w:pPr>
              <w:rPr>
                <w:rFonts w:ascii="Times New Roman" w:hAnsi="Times New Roman"/>
                <w:color w:val="000000"/>
                <w:sz w:val="24"/>
                <w:szCs w:val="24"/>
              </w:rPr>
            </w:pPr>
            <w:r w:rsidRPr="00DE4642">
              <w:rPr>
                <w:rFonts w:ascii="Times New Roman" w:hAnsi="Times New Roman"/>
                <w:color w:val="000000"/>
              </w:rPr>
              <w:t>Безвозмездные поступления от других бюджетов бюджетной системы Российской Федерации</w:t>
            </w:r>
          </w:p>
        </w:tc>
        <w:tc>
          <w:tcPr>
            <w:tcW w:w="2977" w:type="dxa"/>
            <w:vAlign w:val="center"/>
          </w:tcPr>
          <w:p w:rsidR="0055657D" w:rsidRPr="00DE4642" w:rsidRDefault="0055657D" w:rsidP="00625B0C">
            <w:pPr>
              <w:jc w:val="center"/>
              <w:rPr>
                <w:rFonts w:ascii="Times New Roman" w:hAnsi="Times New Roman"/>
                <w:color w:val="000000"/>
                <w:sz w:val="24"/>
                <w:szCs w:val="24"/>
              </w:rPr>
            </w:pPr>
            <w:r w:rsidRPr="00DE4642">
              <w:rPr>
                <w:rFonts w:ascii="Times New Roman" w:hAnsi="Times New Roman"/>
                <w:color w:val="000000"/>
              </w:rPr>
              <w:t>1 442</w:t>
            </w:r>
            <w:r w:rsidR="00051B9E">
              <w:rPr>
                <w:rFonts w:ascii="Times New Roman" w:hAnsi="Times New Roman"/>
                <w:color w:val="000000"/>
              </w:rPr>
              <w:t> </w:t>
            </w:r>
            <w:r w:rsidRPr="00DE4642">
              <w:rPr>
                <w:rFonts w:ascii="Times New Roman" w:hAnsi="Times New Roman"/>
                <w:color w:val="000000"/>
              </w:rPr>
              <w:t>558</w:t>
            </w:r>
            <w:r w:rsidR="00051B9E">
              <w:rPr>
                <w:rFonts w:ascii="Times New Roman" w:hAnsi="Times New Roman"/>
                <w:color w:val="000000"/>
              </w:rPr>
              <w:t>,00</w:t>
            </w:r>
          </w:p>
        </w:tc>
      </w:tr>
      <w:tr w:rsidR="0055657D" w:rsidRPr="00DE4642" w:rsidTr="008867C0">
        <w:trPr>
          <w:trHeight w:val="421"/>
        </w:trPr>
        <w:tc>
          <w:tcPr>
            <w:tcW w:w="6341" w:type="dxa"/>
            <w:vAlign w:val="center"/>
          </w:tcPr>
          <w:p w:rsidR="0055657D" w:rsidRPr="00DE4642" w:rsidRDefault="0055657D" w:rsidP="00625B0C">
            <w:pPr>
              <w:rPr>
                <w:rFonts w:ascii="Times New Roman" w:hAnsi="Times New Roman"/>
                <w:color w:val="000000"/>
                <w:sz w:val="24"/>
                <w:szCs w:val="24"/>
              </w:rPr>
            </w:pPr>
            <w:r w:rsidRPr="00DE4642">
              <w:rPr>
                <w:rFonts w:ascii="Times New Roman" w:hAnsi="Times New Roman"/>
                <w:color w:val="000000"/>
              </w:rPr>
              <w:t>Дотации бюджетам субъектов Российской Федерации и муниципальных образований</w:t>
            </w:r>
          </w:p>
        </w:tc>
        <w:tc>
          <w:tcPr>
            <w:tcW w:w="2977" w:type="dxa"/>
            <w:vAlign w:val="center"/>
          </w:tcPr>
          <w:p w:rsidR="0055657D" w:rsidRPr="00DE4642" w:rsidRDefault="0055657D" w:rsidP="00625B0C">
            <w:pPr>
              <w:jc w:val="center"/>
              <w:rPr>
                <w:rFonts w:ascii="Times New Roman" w:hAnsi="Times New Roman"/>
                <w:color w:val="000000"/>
                <w:sz w:val="24"/>
                <w:szCs w:val="24"/>
              </w:rPr>
            </w:pPr>
            <w:r w:rsidRPr="00DE4642">
              <w:rPr>
                <w:rFonts w:ascii="Times New Roman" w:hAnsi="Times New Roman"/>
                <w:color w:val="000000"/>
              </w:rPr>
              <w:t>1 308</w:t>
            </w:r>
            <w:r w:rsidR="00051B9E">
              <w:rPr>
                <w:rFonts w:ascii="Times New Roman" w:hAnsi="Times New Roman"/>
                <w:color w:val="000000"/>
              </w:rPr>
              <w:t> </w:t>
            </w:r>
            <w:r w:rsidRPr="00DE4642">
              <w:rPr>
                <w:rFonts w:ascii="Times New Roman" w:hAnsi="Times New Roman"/>
                <w:color w:val="000000"/>
              </w:rPr>
              <w:t>260</w:t>
            </w:r>
            <w:r w:rsidR="00051B9E">
              <w:rPr>
                <w:rFonts w:ascii="Times New Roman" w:hAnsi="Times New Roman"/>
                <w:color w:val="000000"/>
              </w:rPr>
              <w:t>,00</w:t>
            </w:r>
          </w:p>
        </w:tc>
      </w:tr>
      <w:tr w:rsidR="0055657D" w:rsidRPr="00DE4642" w:rsidTr="008867C0">
        <w:trPr>
          <w:trHeight w:val="421"/>
        </w:trPr>
        <w:tc>
          <w:tcPr>
            <w:tcW w:w="6341" w:type="dxa"/>
            <w:vAlign w:val="center"/>
          </w:tcPr>
          <w:p w:rsidR="0055657D" w:rsidRPr="00DE4642" w:rsidRDefault="0055657D" w:rsidP="00625B0C">
            <w:pPr>
              <w:rPr>
                <w:rFonts w:ascii="Times New Roman" w:hAnsi="Times New Roman"/>
                <w:color w:val="000000"/>
                <w:sz w:val="24"/>
                <w:szCs w:val="24"/>
              </w:rPr>
            </w:pPr>
            <w:r w:rsidRPr="00DE4642">
              <w:rPr>
                <w:rFonts w:ascii="Times New Roman" w:hAnsi="Times New Roman"/>
                <w:color w:val="000000"/>
              </w:rPr>
              <w:t>Дотации  на выравнивание бюджетной обеспеченности</w:t>
            </w:r>
          </w:p>
        </w:tc>
        <w:tc>
          <w:tcPr>
            <w:tcW w:w="2977" w:type="dxa"/>
            <w:vAlign w:val="center"/>
          </w:tcPr>
          <w:p w:rsidR="0055657D" w:rsidRPr="00DE4642" w:rsidRDefault="0055657D" w:rsidP="00625B0C">
            <w:pPr>
              <w:jc w:val="center"/>
              <w:rPr>
                <w:rFonts w:ascii="Times New Roman" w:hAnsi="Times New Roman"/>
                <w:color w:val="000000"/>
                <w:sz w:val="24"/>
                <w:szCs w:val="24"/>
              </w:rPr>
            </w:pPr>
            <w:r w:rsidRPr="00DE4642">
              <w:rPr>
                <w:rFonts w:ascii="Times New Roman" w:hAnsi="Times New Roman"/>
                <w:color w:val="000000"/>
              </w:rPr>
              <w:t>1 308</w:t>
            </w:r>
            <w:r w:rsidR="00051B9E">
              <w:rPr>
                <w:rFonts w:ascii="Times New Roman" w:hAnsi="Times New Roman"/>
                <w:color w:val="000000"/>
              </w:rPr>
              <w:t> </w:t>
            </w:r>
            <w:r w:rsidRPr="00DE4642">
              <w:rPr>
                <w:rFonts w:ascii="Times New Roman" w:hAnsi="Times New Roman"/>
                <w:color w:val="000000"/>
              </w:rPr>
              <w:t>260</w:t>
            </w:r>
            <w:r w:rsidR="00051B9E">
              <w:rPr>
                <w:rFonts w:ascii="Times New Roman" w:hAnsi="Times New Roman"/>
                <w:color w:val="000000"/>
              </w:rPr>
              <w:t>,00</w:t>
            </w:r>
          </w:p>
        </w:tc>
      </w:tr>
      <w:tr w:rsidR="0055657D" w:rsidRPr="00DE4642" w:rsidTr="008867C0">
        <w:trPr>
          <w:trHeight w:val="421"/>
        </w:trPr>
        <w:tc>
          <w:tcPr>
            <w:tcW w:w="6341" w:type="dxa"/>
            <w:vAlign w:val="center"/>
          </w:tcPr>
          <w:p w:rsidR="0055657D" w:rsidRPr="00DE4642" w:rsidRDefault="0055657D" w:rsidP="00625B0C">
            <w:pPr>
              <w:rPr>
                <w:rFonts w:ascii="Times New Roman" w:hAnsi="Times New Roman"/>
                <w:color w:val="000000"/>
                <w:sz w:val="24"/>
                <w:szCs w:val="24"/>
              </w:rPr>
            </w:pPr>
            <w:r w:rsidRPr="00DE4642">
              <w:rPr>
                <w:rFonts w:ascii="Times New Roman" w:hAnsi="Times New Roman"/>
                <w:color w:val="000000"/>
              </w:rPr>
              <w:t>Дотации бюджетам сельских поселений на выравнивание бюджетной обеспеченности</w:t>
            </w:r>
          </w:p>
        </w:tc>
        <w:tc>
          <w:tcPr>
            <w:tcW w:w="2977" w:type="dxa"/>
            <w:vAlign w:val="center"/>
          </w:tcPr>
          <w:p w:rsidR="0055657D" w:rsidRPr="00DE4642" w:rsidRDefault="0055657D" w:rsidP="00625B0C">
            <w:pPr>
              <w:jc w:val="center"/>
              <w:rPr>
                <w:rFonts w:ascii="Times New Roman" w:hAnsi="Times New Roman"/>
                <w:color w:val="000000"/>
                <w:sz w:val="24"/>
                <w:szCs w:val="24"/>
              </w:rPr>
            </w:pPr>
            <w:r w:rsidRPr="00DE4642">
              <w:rPr>
                <w:rFonts w:ascii="Times New Roman" w:hAnsi="Times New Roman"/>
                <w:color w:val="000000"/>
              </w:rPr>
              <w:t>1 308</w:t>
            </w:r>
            <w:r w:rsidR="00051B9E">
              <w:rPr>
                <w:rFonts w:ascii="Times New Roman" w:hAnsi="Times New Roman"/>
                <w:color w:val="000000"/>
              </w:rPr>
              <w:t> </w:t>
            </w:r>
            <w:r w:rsidRPr="00DE4642">
              <w:rPr>
                <w:rFonts w:ascii="Times New Roman" w:hAnsi="Times New Roman"/>
                <w:color w:val="000000"/>
              </w:rPr>
              <w:t>260</w:t>
            </w:r>
            <w:r w:rsidR="00051B9E">
              <w:rPr>
                <w:rFonts w:ascii="Times New Roman" w:hAnsi="Times New Roman"/>
                <w:color w:val="000000"/>
              </w:rPr>
              <w:t>,00</w:t>
            </w:r>
          </w:p>
        </w:tc>
      </w:tr>
      <w:tr w:rsidR="0055657D" w:rsidRPr="00DE4642" w:rsidTr="008867C0">
        <w:trPr>
          <w:trHeight w:val="421"/>
        </w:trPr>
        <w:tc>
          <w:tcPr>
            <w:tcW w:w="6341" w:type="dxa"/>
            <w:vAlign w:val="center"/>
          </w:tcPr>
          <w:p w:rsidR="0055657D" w:rsidRPr="00DE4642" w:rsidRDefault="0055657D" w:rsidP="00625B0C">
            <w:pPr>
              <w:rPr>
                <w:rFonts w:ascii="Times New Roman" w:hAnsi="Times New Roman"/>
                <w:color w:val="000000"/>
                <w:sz w:val="24"/>
                <w:szCs w:val="24"/>
              </w:rPr>
            </w:pPr>
            <w:r w:rsidRPr="00DE4642">
              <w:rPr>
                <w:rFonts w:ascii="Times New Roman" w:hAnsi="Times New Roman"/>
                <w:color w:val="000000"/>
              </w:rPr>
              <w:t>Субсидии бюджетам бюджетной системы  Российской Федерации (межбюджетные субсидии)</w:t>
            </w:r>
          </w:p>
        </w:tc>
        <w:tc>
          <w:tcPr>
            <w:tcW w:w="2977" w:type="dxa"/>
            <w:vAlign w:val="center"/>
          </w:tcPr>
          <w:p w:rsidR="0055657D" w:rsidRPr="00DE4642" w:rsidRDefault="0055657D" w:rsidP="00625B0C">
            <w:pPr>
              <w:jc w:val="center"/>
              <w:rPr>
                <w:rFonts w:ascii="Times New Roman" w:hAnsi="Times New Roman"/>
                <w:color w:val="000000"/>
                <w:sz w:val="24"/>
                <w:szCs w:val="24"/>
              </w:rPr>
            </w:pPr>
            <w:r w:rsidRPr="00DE4642">
              <w:rPr>
                <w:rFonts w:ascii="Times New Roman" w:hAnsi="Times New Roman"/>
                <w:color w:val="000000"/>
              </w:rPr>
              <w:t>0</w:t>
            </w:r>
          </w:p>
        </w:tc>
      </w:tr>
      <w:tr w:rsidR="0055657D" w:rsidRPr="00DE4642" w:rsidTr="00051B9E">
        <w:trPr>
          <w:trHeight w:val="481"/>
        </w:trPr>
        <w:tc>
          <w:tcPr>
            <w:tcW w:w="6341" w:type="dxa"/>
            <w:vAlign w:val="center"/>
          </w:tcPr>
          <w:p w:rsidR="0055657D" w:rsidRPr="00DE4642" w:rsidRDefault="0055657D" w:rsidP="00625B0C">
            <w:pPr>
              <w:rPr>
                <w:rFonts w:ascii="Times New Roman" w:hAnsi="Times New Roman"/>
                <w:color w:val="000000"/>
                <w:sz w:val="24"/>
                <w:szCs w:val="24"/>
              </w:rPr>
            </w:pPr>
            <w:r w:rsidRPr="00DE4642">
              <w:rPr>
                <w:rFonts w:ascii="Times New Roman" w:hAnsi="Times New Roman"/>
                <w:color w:val="000000"/>
              </w:rPr>
              <w:t>Субвенции бюджетам на осуществление первичного воинского учета на территориях, где отсутствуют военные комиссариаты</w:t>
            </w:r>
          </w:p>
        </w:tc>
        <w:tc>
          <w:tcPr>
            <w:tcW w:w="2977" w:type="dxa"/>
            <w:vAlign w:val="center"/>
          </w:tcPr>
          <w:p w:rsidR="0055657D" w:rsidRPr="00DE4642" w:rsidRDefault="0055657D" w:rsidP="00625B0C">
            <w:pPr>
              <w:jc w:val="center"/>
              <w:rPr>
                <w:rFonts w:ascii="Times New Roman" w:hAnsi="Times New Roman"/>
                <w:color w:val="000000"/>
                <w:sz w:val="24"/>
                <w:szCs w:val="24"/>
              </w:rPr>
            </w:pPr>
            <w:r w:rsidRPr="00DE4642">
              <w:rPr>
                <w:rFonts w:ascii="Times New Roman" w:hAnsi="Times New Roman"/>
                <w:color w:val="000000"/>
              </w:rPr>
              <w:t>134298</w:t>
            </w:r>
            <w:r w:rsidR="00051B9E">
              <w:rPr>
                <w:rFonts w:ascii="Times New Roman" w:hAnsi="Times New Roman"/>
                <w:color w:val="000000"/>
              </w:rPr>
              <w:t>,00</w:t>
            </w:r>
          </w:p>
        </w:tc>
      </w:tr>
      <w:tr w:rsidR="0055657D" w:rsidRPr="00DE4642" w:rsidTr="00051B9E">
        <w:trPr>
          <w:trHeight w:val="379"/>
        </w:trPr>
        <w:tc>
          <w:tcPr>
            <w:tcW w:w="6341" w:type="dxa"/>
            <w:vAlign w:val="center"/>
          </w:tcPr>
          <w:p w:rsidR="0055657D" w:rsidRPr="00DE4642" w:rsidRDefault="0055657D" w:rsidP="00625B0C">
            <w:pPr>
              <w:rPr>
                <w:rFonts w:ascii="Times New Roman" w:hAnsi="Times New Roman"/>
                <w:color w:val="000000"/>
                <w:sz w:val="24"/>
                <w:szCs w:val="24"/>
              </w:rPr>
            </w:pPr>
            <w:r w:rsidRPr="00DE4642">
              <w:rPr>
                <w:rFonts w:ascii="Times New Roman" w:hAnsi="Times New Roman"/>
                <w:color w:val="000000"/>
              </w:rPr>
              <w:t>Субвенции бюджетам сельских  поселений на осуществление первичного воинского учета на территориях, где отсутствуют военные комиссариаты</w:t>
            </w:r>
          </w:p>
        </w:tc>
        <w:tc>
          <w:tcPr>
            <w:tcW w:w="2977" w:type="dxa"/>
            <w:vAlign w:val="center"/>
          </w:tcPr>
          <w:p w:rsidR="0055657D" w:rsidRPr="00DE4642" w:rsidRDefault="0055657D" w:rsidP="00625B0C">
            <w:pPr>
              <w:jc w:val="center"/>
              <w:rPr>
                <w:rFonts w:ascii="Times New Roman" w:hAnsi="Times New Roman"/>
                <w:color w:val="000000"/>
                <w:sz w:val="24"/>
                <w:szCs w:val="24"/>
              </w:rPr>
            </w:pPr>
            <w:r w:rsidRPr="00DE4642">
              <w:rPr>
                <w:rFonts w:ascii="Times New Roman" w:hAnsi="Times New Roman"/>
                <w:color w:val="000000"/>
              </w:rPr>
              <w:t>134298</w:t>
            </w:r>
            <w:r w:rsidR="00051B9E">
              <w:rPr>
                <w:rFonts w:ascii="Times New Roman" w:hAnsi="Times New Roman"/>
                <w:color w:val="000000"/>
              </w:rPr>
              <w:t>,00</w:t>
            </w:r>
          </w:p>
        </w:tc>
      </w:tr>
    </w:tbl>
    <w:p w:rsidR="0055657D" w:rsidRPr="00DE4642" w:rsidRDefault="0055657D" w:rsidP="0055657D">
      <w:pPr>
        <w:spacing w:after="0" w:line="240" w:lineRule="auto"/>
        <w:rPr>
          <w:rFonts w:ascii="Times New Roman" w:hAnsi="Times New Roman"/>
        </w:rPr>
      </w:pPr>
    </w:p>
    <w:p w:rsidR="00CC3911" w:rsidRPr="004C5A1E" w:rsidRDefault="004C5A1E" w:rsidP="00CC3911">
      <w:pPr>
        <w:shd w:val="clear" w:color="auto" w:fill="FFFFFF"/>
        <w:jc w:val="center"/>
        <w:rPr>
          <w:rFonts w:ascii="Times New Roman" w:hAnsi="Times New Roman"/>
          <w:b/>
          <w:bCs/>
          <w:sz w:val="24"/>
          <w:szCs w:val="24"/>
        </w:rPr>
      </w:pPr>
      <w:r w:rsidRPr="004C5A1E">
        <w:rPr>
          <w:rFonts w:ascii="Times New Roman" w:hAnsi="Times New Roman"/>
          <w:b/>
          <w:bCs/>
          <w:sz w:val="24"/>
          <w:szCs w:val="24"/>
        </w:rPr>
        <w:lastRenderedPageBreak/>
        <w:t>Основные направления расходов бюджета муниципального образования «Замостянский сельсовет» Суджанского рай</w:t>
      </w:r>
      <w:r w:rsidR="008B051A">
        <w:rPr>
          <w:rFonts w:ascii="Times New Roman" w:hAnsi="Times New Roman"/>
          <w:b/>
          <w:bCs/>
          <w:sz w:val="24"/>
          <w:szCs w:val="24"/>
        </w:rPr>
        <w:t>она Курской области на 2016</w:t>
      </w:r>
      <w:r w:rsidRPr="004C5A1E">
        <w:rPr>
          <w:rFonts w:ascii="Times New Roman" w:hAnsi="Times New Roman"/>
          <w:b/>
          <w:bCs/>
          <w:sz w:val="24"/>
          <w:szCs w:val="24"/>
        </w:rPr>
        <w:t>г.</w:t>
      </w:r>
    </w:p>
    <w:p w:rsidR="00CC3911" w:rsidRDefault="00CC3911" w:rsidP="00CC3911">
      <w:pPr>
        <w:shd w:val="clear" w:color="auto" w:fill="FFFFFF"/>
        <w:jc w:val="center"/>
        <w:rPr>
          <w:rFonts w:ascii="Times New Roman" w:hAnsi="Times New Roman"/>
          <w:bCs/>
          <w:sz w:val="28"/>
          <w:szCs w:val="28"/>
        </w:rPr>
      </w:pPr>
      <w:r>
        <w:rPr>
          <w:rFonts w:ascii="Times New Roman" w:hAnsi="Times New Roman"/>
          <w:bCs/>
          <w:sz w:val="28"/>
          <w:szCs w:val="28"/>
        </w:rPr>
        <w:t xml:space="preserve">                                                                                                                </w:t>
      </w:r>
    </w:p>
    <w:tbl>
      <w:tblPr>
        <w:tblW w:w="10758" w:type="dxa"/>
        <w:tblInd w:w="-1152" w:type="dxa"/>
        <w:tblLook w:val="0000" w:firstRow="0" w:lastRow="0" w:firstColumn="0" w:lastColumn="0" w:noHBand="0" w:noVBand="0"/>
      </w:tblPr>
      <w:tblGrid>
        <w:gridCol w:w="7923"/>
        <w:gridCol w:w="2835"/>
      </w:tblGrid>
      <w:tr w:rsidR="00692E8A" w:rsidRPr="00451A90" w:rsidTr="008867C0">
        <w:trPr>
          <w:trHeight w:val="230"/>
        </w:trPr>
        <w:tc>
          <w:tcPr>
            <w:tcW w:w="7923" w:type="dxa"/>
            <w:vMerge w:val="restart"/>
            <w:tcBorders>
              <w:top w:val="single" w:sz="4" w:space="0" w:color="auto"/>
              <w:left w:val="single" w:sz="4" w:space="0" w:color="auto"/>
              <w:bottom w:val="single" w:sz="4" w:space="0" w:color="auto"/>
              <w:right w:val="single" w:sz="4" w:space="0" w:color="auto"/>
            </w:tcBorders>
            <w:vAlign w:val="center"/>
          </w:tcPr>
          <w:p w:rsidR="00692E8A" w:rsidRPr="00451A90" w:rsidRDefault="00692E8A" w:rsidP="00625B0C">
            <w:pPr>
              <w:spacing w:after="0" w:line="240" w:lineRule="auto"/>
              <w:jc w:val="center"/>
              <w:rPr>
                <w:rFonts w:ascii="Times New Roman" w:hAnsi="Times New Roman"/>
                <w:b/>
                <w:bCs/>
                <w:sz w:val="20"/>
                <w:szCs w:val="20"/>
              </w:rPr>
            </w:pPr>
            <w:r w:rsidRPr="00451A90">
              <w:rPr>
                <w:rFonts w:ascii="Times New Roman" w:hAnsi="Times New Roman"/>
                <w:b/>
                <w:bCs/>
                <w:sz w:val="20"/>
                <w:szCs w:val="20"/>
              </w:rPr>
              <w:t>Наименование</w:t>
            </w:r>
          </w:p>
        </w:tc>
        <w:tc>
          <w:tcPr>
            <w:tcW w:w="2835" w:type="dxa"/>
            <w:vMerge w:val="restart"/>
            <w:tcBorders>
              <w:top w:val="single" w:sz="4" w:space="0" w:color="auto"/>
              <w:left w:val="single" w:sz="4" w:space="0" w:color="auto"/>
              <w:bottom w:val="single" w:sz="4" w:space="0" w:color="auto"/>
              <w:right w:val="single" w:sz="4" w:space="0" w:color="auto"/>
            </w:tcBorders>
            <w:vAlign w:val="center"/>
          </w:tcPr>
          <w:p w:rsidR="00692E8A" w:rsidRPr="00451A90" w:rsidRDefault="00692E8A" w:rsidP="00625B0C">
            <w:pPr>
              <w:spacing w:after="0" w:line="240" w:lineRule="auto"/>
              <w:jc w:val="center"/>
              <w:rPr>
                <w:rFonts w:ascii="Times New Roman" w:hAnsi="Times New Roman"/>
                <w:b/>
                <w:bCs/>
                <w:sz w:val="20"/>
                <w:szCs w:val="20"/>
              </w:rPr>
            </w:pPr>
            <w:r w:rsidRPr="00451A90">
              <w:rPr>
                <w:rFonts w:ascii="Times New Roman" w:hAnsi="Times New Roman"/>
                <w:b/>
                <w:bCs/>
                <w:sz w:val="20"/>
                <w:szCs w:val="20"/>
              </w:rPr>
              <w:t xml:space="preserve"> Сумма  </w:t>
            </w:r>
          </w:p>
        </w:tc>
      </w:tr>
      <w:tr w:rsidR="00692E8A" w:rsidRPr="00451A90" w:rsidTr="00692E8A">
        <w:trPr>
          <w:trHeight w:val="360"/>
        </w:trPr>
        <w:tc>
          <w:tcPr>
            <w:tcW w:w="7923" w:type="dxa"/>
            <w:vMerge/>
            <w:tcBorders>
              <w:top w:val="single" w:sz="4" w:space="0" w:color="auto"/>
              <w:left w:val="single" w:sz="4" w:space="0" w:color="auto"/>
              <w:bottom w:val="single" w:sz="4" w:space="0" w:color="auto"/>
              <w:right w:val="single" w:sz="4" w:space="0" w:color="auto"/>
            </w:tcBorders>
            <w:vAlign w:val="center"/>
          </w:tcPr>
          <w:p w:rsidR="00692E8A" w:rsidRPr="00451A90" w:rsidRDefault="00692E8A" w:rsidP="00625B0C">
            <w:pPr>
              <w:spacing w:after="0" w:line="240" w:lineRule="auto"/>
              <w:rPr>
                <w:rFonts w:ascii="Times New Roman" w:hAnsi="Times New Roman"/>
                <w:b/>
                <w:bCs/>
                <w:sz w:val="20"/>
                <w:szCs w:val="20"/>
              </w:rPr>
            </w:pPr>
          </w:p>
        </w:tc>
        <w:tc>
          <w:tcPr>
            <w:tcW w:w="2835" w:type="dxa"/>
            <w:vMerge/>
            <w:tcBorders>
              <w:top w:val="single" w:sz="4" w:space="0" w:color="auto"/>
              <w:left w:val="single" w:sz="4" w:space="0" w:color="auto"/>
              <w:bottom w:val="single" w:sz="4" w:space="0" w:color="auto"/>
              <w:right w:val="single" w:sz="4" w:space="0" w:color="auto"/>
            </w:tcBorders>
            <w:vAlign w:val="center"/>
          </w:tcPr>
          <w:p w:rsidR="00692E8A" w:rsidRPr="00451A90" w:rsidRDefault="00692E8A" w:rsidP="00625B0C">
            <w:pPr>
              <w:spacing w:after="0" w:line="240" w:lineRule="auto"/>
              <w:rPr>
                <w:rFonts w:ascii="Times New Roman" w:hAnsi="Times New Roman"/>
                <w:b/>
                <w:bCs/>
                <w:sz w:val="20"/>
                <w:szCs w:val="20"/>
              </w:rPr>
            </w:pPr>
          </w:p>
        </w:tc>
      </w:tr>
      <w:tr w:rsidR="00692E8A" w:rsidRPr="00451A90" w:rsidTr="00692E8A">
        <w:trPr>
          <w:trHeight w:val="230"/>
        </w:trPr>
        <w:tc>
          <w:tcPr>
            <w:tcW w:w="7923" w:type="dxa"/>
            <w:vMerge/>
            <w:tcBorders>
              <w:top w:val="single" w:sz="4" w:space="0" w:color="auto"/>
              <w:left w:val="single" w:sz="4" w:space="0" w:color="auto"/>
              <w:bottom w:val="single" w:sz="4" w:space="0" w:color="auto"/>
              <w:right w:val="single" w:sz="4" w:space="0" w:color="auto"/>
            </w:tcBorders>
            <w:vAlign w:val="center"/>
          </w:tcPr>
          <w:p w:rsidR="00692E8A" w:rsidRPr="00451A90" w:rsidRDefault="00692E8A" w:rsidP="00625B0C">
            <w:pPr>
              <w:spacing w:after="0" w:line="240" w:lineRule="auto"/>
              <w:rPr>
                <w:rFonts w:ascii="Times New Roman" w:hAnsi="Times New Roman"/>
                <w:b/>
                <w:bCs/>
                <w:sz w:val="20"/>
                <w:szCs w:val="20"/>
              </w:rPr>
            </w:pPr>
          </w:p>
        </w:tc>
        <w:tc>
          <w:tcPr>
            <w:tcW w:w="2835" w:type="dxa"/>
            <w:vMerge/>
            <w:tcBorders>
              <w:top w:val="single" w:sz="4" w:space="0" w:color="auto"/>
              <w:left w:val="single" w:sz="4" w:space="0" w:color="auto"/>
              <w:bottom w:val="single" w:sz="4" w:space="0" w:color="auto"/>
              <w:right w:val="single" w:sz="4" w:space="0" w:color="auto"/>
            </w:tcBorders>
            <w:vAlign w:val="center"/>
          </w:tcPr>
          <w:p w:rsidR="00692E8A" w:rsidRPr="00451A90" w:rsidRDefault="00692E8A" w:rsidP="00625B0C">
            <w:pPr>
              <w:spacing w:after="0" w:line="240" w:lineRule="auto"/>
              <w:rPr>
                <w:rFonts w:ascii="Times New Roman" w:hAnsi="Times New Roman"/>
                <w:b/>
                <w:bCs/>
                <w:sz w:val="20"/>
                <w:szCs w:val="20"/>
              </w:rPr>
            </w:pPr>
          </w:p>
        </w:tc>
      </w:tr>
      <w:tr w:rsidR="00692E8A" w:rsidRPr="00451A90" w:rsidTr="00692E8A">
        <w:trPr>
          <w:trHeight w:val="360"/>
        </w:trPr>
        <w:tc>
          <w:tcPr>
            <w:tcW w:w="7923" w:type="dxa"/>
            <w:tcBorders>
              <w:top w:val="nil"/>
              <w:left w:val="single" w:sz="4" w:space="0" w:color="auto"/>
              <w:bottom w:val="single" w:sz="4" w:space="0" w:color="auto"/>
              <w:right w:val="single" w:sz="4" w:space="0" w:color="auto"/>
            </w:tcBorders>
            <w:vAlign w:val="center"/>
          </w:tcPr>
          <w:p w:rsidR="00692E8A" w:rsidRPr="00451A90" w:rsidRDefault="00692E8A" w:rsidP="00625B0C">
            <w:pPr>
              <w:spacing w:after="0" w:line="240" w:lineRule="auto"/>
              <w:jc w:val="center"/>
              <w:rPr>
                <w:rFonts w:ascii="Times New Roman" w:hAnsi="Times New Roman"/>
                <w:sz w:val="20"/>
                <w:szCs w:val="20"/>
              </w:rPr>
            </w:pPr>
            <w:r w:rsidRPr="00451A90">
              <w:rPr>
                <w:rFonts w:ascii="Times New Roman" w:hAnsi="Times New Roman"/>
                <w:sz w:val="20"/>
                <w:szCs w:val="20"/>
              </w:rPr>
              <w:t>1</w:t>
            </w:r>
          </w:p>
        </w:tc>
        <w:tc>
          <w:tcPr>
            <w:tcW w:w="2835" w:type="dxa"/>
            <w:tcBorders>
              <w:top w:val="nil"/>
              <w:left w:val="nil"/>
              <w:bottom w:val="single" w:sz="4" w:space="0" w:color="auto"/>
              <w:right w:val="single" w:sz="4" w:space="0" w:color="auto"/>
            </w:tcBorders>
            <w:vAlign w:val="center"/>
          </w:tcPr>
          <w:p w:rsidR="00692E8A" w:rsidRPr="00451A90" w:rsidRDefault="00692E8A" w:rsidP="00625B0C">
            <w:pPr>
              <w:spacing w:after="0" w:line="240" w:lineRule="auto"/>
              <w:jc w:val="center"/>
              <w:rPr>
                <w:rFonts w:ascii="Times New Roman" w:hAnsi="Times New Roman"/>
                <w:sz w:val="20"/>
                <w:szCs w:val="20"/>
              </w:rPr>
            </w:pPr>
            <w:r>
              <w:rPr>
                <w:rFonts w:ascii="Times New Roman" w:hAnsi="Times New Roman"/>
                <w:sz w:val="20"/>
                <w:szCs w:val="20"/>
              </w:rPr>
              <w:t>2</w:t>
            </w:r>
          </w:p>
        </w:tc>
      </w:tr>
      <w:tr w:rsidR="00692E8A" w:rsidRPr="00451A90" w:rsidTr="00692E8A">
        <w:trPr>
          <w:trHeight w:val="360"/>
        </w:trPr>
        <w:tc>
          <w:tcPr>
            <w:tcW w:w="7923" w:type="dxa"/>
            <w:tcBorders>
              <w:top w:val="nil"/>
              <w:left w:val="single" w:sz="4" w:space="0" w:color="auto"/>
              <w:bottom w:val="single" w:sz="4" w:space="0" w:color="auto"/>
              <w:right w:val="single" w:sz="4" w:space="0" w:color="auto"/>
            </w:tcBorders>
            <w:vAlign w:val="bottom"/>
          </w:tcPr>
          <w:p w:rsidR="00692E8A" w:rsidRPr="00451A90" w:rsidRDefault="00692E8A" w:rsidP="00625B0C">
            <w:pPr>
              <w:spacing w:after="0" w:line="240" w:lineRule="auto"/>
              <w:jc w:val="both"/>
              <w:rPr>
                <w:rFonts w:ascii="Times New Roman" w:hAnsi="Times New Roman"/>
                <w:b/>
                <w:bCs/>
                <w:sz w:val="20"/>
                <w:szCs w:val="20"/>
              </w:rPr>
            </w:pPr>
            <w:r w:rsidRPr="00451A90">
              <w:rPr>
                <w:rFonts w:ascii="Times New Roman" w:hAnsi="Times New Roman"/>
                <w:b/>
                <w:bCs/>
                <w:sz w:val="20"/>
                <w:szCs w:val="20"/>
              </w:rPr>
              <w:t xml:space="preserve">ВСЕГО </w:t>
            </w:r>
          </w:p>
        </w:tc>
        <w:tc>
          <w:tcPr>
            <w:tcW w:w="2835" w:type="dxa"/>
            <w:tcBorders>
              <w:top w:val="nil"/>
              <w:left w:val="nil"/>
              <w:bottom w:val="single" w:sz="4" w:space="0" w:color="auto"/>
              <w:right w:val="single" w:sz="4" w:space="0" w:color="auto"/>
            </w:tcBorders>
            <w:vAlign w:val="bottom"/>
          </w:tcPr>
          <w:p w:rsidR="00692E8A" w:rsidRPr="00451A90" w:rsidRDefault="00692E8A" w:rsidP="00625B0C">
            <w:pPr>
              <w:spacing w:after="0" w:line="240" w:lineRule="auto"/>
              <w:jc w:val="center"/>
              <w:rPr>
                <w:rFonts w:ascii="Times New Roman" w:hAnsi="Times New Roman"/>
                <w:b/>
                <w:bCs/>
                <w:sz w:val="20"/>
                <w:szCs w:val="20"/>
              </w:rPr>
            </w:pPr>
            <w:r>
              <w:rPr>
                <w:rFonts w:ascii="Times New Roman" w:hAnsi="Times New Roman"/>
                <w:b/>
                <w:bCs/>
                <w:sz w:val="20"/>
                <w:szCs w:val="20"/>
              </w:rPr>
              <w:t>8 617 670,47</w:t>
            </w:r>
          </w:p>
        </w:tc>
      </w:tr>
      <w:tr w:rsidR="00692E8A" w:rsidRPr="00451A90" w:rsidTr="00692E8A">
        <w:trPr>
          <w:trHeight w:val="360"/>
        </w:trPr>
        <w:tc>
          <w:tcPr>
            <w:tcW w:w="7923" w:type="dxa"/>
            <w:tcBorders>
              <w:top w:val="nil"/>
              <w:left w:val="single" w:sz="4" w:space="0" w:color="auto"/>
              <w:bottom w:val="single" w:sz="4" w:space="0" w:color="auto"/>
              <w:right w:val="single" w:sz="4" w:space="0" w:color="auto"/>
            </w:tcBorders>
            <w:vAlign w:val="bottom"/>
          </w:tcPr>
          <w:p w:rsidR="00692E8A" w:rsidRPr="00451A90" w:rsidRDefault="00692E8A" w:rsidP="00625B0C">
            <w:pPr>
              <w:spacing w:after="0" w:line="240" w:lineRule="auto"/>
              <w:jc w:val="both"/>
              <w:rPr>
                <w:rFonts w:ascii="Times New Roman" w:hAnsi="Times New Roman"/>
                <w:b/>
                <w:bCs/>
                <w:i/>
                <w:iCs/>
                <w:sz w:val="20"/>
                <w:szCs w:val="20"/>
              </w:rPr>
            </w:pPr>
            <w:r w:rsidRPr="00451A90">
              <w:rPr>
                <w:rFonts w:ascii="Times New Roman" w:hAnsi="Times New Roman"/>
                <w:b/>
                <w:bCs/>
                <w:i/>
                <w:iCs/>
                <w:sz w:val="20"/>
                <w:szCs w:val="20"/>
              </w:rPr>
              <w:t>ОБЩЕГОСУДАРСТВЕННЫЕ ВОПРОСЫ</w:t>
            </w:r>
          </w:p>
        </w:tc>
        <w:tc>
          <w:tcPr>
            <w:tcW w:w="2835" w:type="dxa"/>
            <w:tcBorders>
              <w:top w:val="nil"/>
              <w:left w:val="nil"/>
              <w:bottom w:val="single" w:sz="4" w:space="0" w:color="auto"/>
              <w:right w:val="single" w:sz="4" w:space="0" w:color="auto"/>
            </w:tcBorders>
            <w:vAlign w:val="bottom"/>
          </w:tcPr>
          <w:p w:rsidR="00692E8A" w:rsidRPr="00451A90" w:rsidRDefault="00692E8A" w:rsidP="00625B0C">
            <w:pPr>
              <w:spacing w:after="0" w:line="240" w:lineRule="auto"/>
              <w:jc w:val="center"/>
              <w:rPr>
                <w:rFonts w:ascii="Times New Roman" w:hAnsi="Times New Roman"/>
                <w:b/>
                <w:bCs/>
                <w:i/>
                <w:iCs/>
                <w:sz w:val="20"/>
                <w:szCs w:val="20"/>
              </w:rPr>
            </w:pPr>
            <w:r>
              <w:rPr>
                <w:rFonts w:ascii="Times New Roman" w:hAnsi="Times New Roman"/>
                <w:b/>
                <w:bCs/>
                <w:i/>
                <w:iCs/>
                <w:sz w:val="20"/>
                <w:szCs w:val="20"/>
              </w:rPr>
              <w:t>2 478 015,20</w:t>
            </w:r>
          </w:p>
        </w:tc>
      </w:tr>
      <w:tr w:rsidR="00692E8A" w:rsidRPr="00451A90" w:rsidTr="00692E8A">
        <w:trPr>
          <w:trHeight w:val="630"/>
        </w:trPr>
        <w:tc>
          <w:tcPr>
            <w:tcW w:w="7923" w:type="dxa"/>
            <w:tcBorders>
              <w:top w:val="nil"/>
              <w:left w:val="single" w:sz="4" w:space="0" w:color="auto"/>
              <w:bottom w:val="single" w:sz="4" w:space="0" w:color="auto"/>
              <w:right w:val="single" w:sz="4" w:space="0" w:color="auto"/>
            </w:tcBorders>
            <w:vAlign w:val="bottom"/>
          </w:tcPr>
          <w:p w:rsidR="00692E8A" w:rsidRPr="00451A90" w:rsidRDefault="00692E8A" w:rsidP="00625B0C">
            <w:pPr>
              <w:spacing w:after="0" w:line="240" w:lineRule="auto"/>
              <w:rPr>
                <w:rFonts w:ascii="Times New Roman" w:hAnsi="Times New Roman"/>
                <w:b/>
                <w:bCs/>
                <w:i/>
                <w:iCs/>
                <w:sz w:val="20"/>
                <w:szCs w:val="20"/>
              </w:rPr>
            </w:pPr>
            <w:r w:rsidRPr="00451A90">
              <w:rPr>
                <w:rFonts w:ascii="Times New Roman" w:hAnsi="Times New Roman"/>
                <w:b/>
                <w:bCs/>
                <w:i/>
                <w:iCs/>
                <w:sz w:val="20"/>
                <w:szCs w:val="20"/>
              </w:rPr>
              <w:t>Функционирование высшего должностного лица субъекта Российской Федерации и муниципального образования</w:t>
            </w:r>
          </w:p>
        </w:tc>
        <w:tc>
          <w:tcPr>
            <w:tcW w:w="2835" w:type="dxa"/>
            <w:tcBorders>
              <w:top w:val="nil"/>
              <w:left w:val="nil"/>
              <w:bottom w:val="single" w:sz="4" w:space="0" w:color="auto"/>
              <w:right w:val="single" w:sz="4" w:space="0" w:color="auto"/>
            </w:tcBorders>
            <w:vAlign w:val="bottom"/>
          </w:tcPr>
          <w:p w:rsidR="00692E8A" w:rsidRPr="00451A90" w:rsidRDefault="00692E8A" w:rsidP="00625B0C">
            <w:pPr>
              <w:spacing w:after="0" w:line="240" w:lineRule="auto"/>
              <w:jc w:val="center"/>
              <w:rPr>
                <w:rFonts w:ascii="Times New Roman" w:hAnsi="Times New Roman"/>
                <w:b/>
                <w:bCs/>
                <w:sz w:val="20"/>
                <w:szCs w:val="20"/>
              </w:rPr>
            </w:pPr>
            <w:r w:rsidRPr="00451A90">
              <w:rPr>
                <w:rFonts w:ascii="Times New Roman" w:hAnsi="Times New Roman"/>
                <w:b/>
                <w:bCs/>
                <w:sz w:val="20"/>
                <w:szCs w:val="20"/>
              </w:rPr>
              <w:t>586411,80</w:t>
            </w:r>
          </w:p>
        </w:tc>
      </w:tr>
      <w:tr w:rsidR="00692E8A" w:rsidRPr="00451A90" w:rsidTr="00692E8A">
        <w:trPr>
          <w:trHeight w:val="403"/>
        </w:trPr>
        <w:tc>
          <w:tcPr>
            <w:tcW w:w="7923" w:type="dxa"/>
            <w:tcBorders>
              <w:top w:val="nil"/>
              <w:left w:val="single" w:sz="4" w:space="0" w:color="auto"/>
              <w:bottom w:val="single" w:sz="4" w:space="0" w:color="auto"/>
              <w:right w:val="single" w:sz="4" w:space="0" w:color="auto"/>
            </w:tcBorders>
            <w:vAlign w:val="bottom"/>
          </w:tcPr>
          <w:p w:rsidR="00692E8A" w:rsidRPr="00451A90" w:rsidRDefault="00692E8A" w:rsidP="00625B0C">
            <w:pPr>
              <w:spacing w:after="0" w:line="240" w:lineRule="auto"/>
              <w:rPr>
                <w:rFonts w:ascii="Times New Roman" w:hAnsi="Times New Roman"/>
                <w:i/>
                <w:iCs/>
                <w:color w:val="000000"/>
                <w:sz w:val="20"/>
                <w:szCs w:val="20"/>
              </w:rPr>
            </w:pPr>
            <w:r w:rsidRPr="00451A90">
              <w:rPr>
                <w:rFonts w:ascii="Times New Roman" w:hAnsi="Times New Roman"/>
                <w:i/>
                <w:iCs/>
                <w:color w:val="000000"/>
                <w:sz w:val="20"/>
                <w:szCs w:val="20"/>
              </w:rPr>
              <w:t xml:space="preserve">Обеспечение функционирования Главы муниципального образования </w:t>
            </w:r>
          </w:p>
        </w:tc>
        <w:tc>
          <w:tcPr>
            <w:tcW w:w="2835" w:type="dxa"/>
            <w:tcBorders>
              <w:top w:val="nil"/>
              <w:left w:val="nil"/>
              <w:bottom w:val="single" w:sz="4" w:space="0" w:color="auto"/>
              <w:right w:val="single" w:sz="4" w:space="0" w:color="auto"/>
            </w:tcBorders>
            <w:vAlign w:val="bottom"/>
          </w:tcPr>
          <w:p w:rsidR="00692E8A" w:rsidRPr="00451A90" w:rsidRDefault="00692E8A" w:rsidP="00625B0C">
            <w:pPr>
              <w:spacing w:after="0" w:line="240" w:lineRule="auto"/>
              <w:jc w:val="center"/>
              <w:rPr>
                <w:rFonts w:ascii="Times New Roman" w:hAnsi="Times New Roman"/>
                <w:sz w:val="20"/>
                <w:szCs w:val="20"/>
              </w:rPr>
            </w:pPr>
            <w:r w:rsidRPr="00451A90">
              <w:rPr>
                <w:rFonts w:ascii="Times New Roman" w:hAnsi="Times New Roman"/>
                <w:sz w:val="20"/>
                <w:szCs w:val="20"/>
              </w:rPr>
              <w:t>586411,80</w:t>
            </w:r>
          </w:p>
        </w:tc>
      </w:tr>
      <w:tr w:rsidR="00692E8A" w:rsidRPr="00451A90" w:rsidTr="00692E8A">
        <w:trPr>
          <w:trHeight w:val="403"/>
        </w:trPr>
        <w:tc>
          <w:tcPr>
            <w:tcW w:w="7923" w:type="dxa"/>
            <w:tcBorders>
              <w:top w:val="nil"/>
              <w:left w:val="single" w:sz="4" w:space="0" w:color="auto"/>
              <w:bottom w:val="single" w:sz="4" w:space="0" w:color="auto"/>
              <w:right w:val="single" w:sz="4" w:space="0" w:color="auto"/>
            </w:tcBorders>
            <w:vAlign w:val="bottom"/>
          </w:tcPr>
          <w:p w:rsidR="00692E8A" w:rsidRPr="00451A90" w:rsidRDefault="00692E8A" w:rsidP="00625B0C">
            <w:pPr>
              <w:spacing w:after="0" w:line="240" w:lineRule="auto"/>
              <w:rPr>
                <w:rFonts w:ascii="Times New Roman" w:hAnsi="Times New Roman"/>
                <w:color w:val="000000"/>
                <w:sz w:val="20"/>
                <w:szCs w:val="20"/>
              </w:rPr>
            </w:pPr>
            <w:r w:rsidRPr="00451A90">
              <w:rPr>
                <w:rFonts w:ascii="Times New Roman" w:hAnsi="Times New Roman"/>
                <w:color w:val="000000"/>
                <w:sz w:val="20"/>
                <w:szCs w:val="20"/>
              </w:rPr>
              <w:t>Глава муниципального образования</w:t>
            </w:r>
          </w:p>
        </w:tc>
        <w:tc>
          <w:tcPr>
            <w:tcW w:w="2835" w:type="dxa"/>
            <w:tcBorders>
              <w:top w:val="nil"/>
              <w:left w:val="nil"/>
              <w:bottom w:val="single" w:sz="4" w:space="0" w:color="auto"/>
              <w:right w:val="single" w:sz="4" w:space="0" w:color="auto"/>
            </w:tcBorders>
            <w:vAlign w:val="bottom"/>
          </w:tcPr>
          <w:p w:rsidR="00692E8A" w:rsidRPr="00451A90" w:rsidRDefault="00692E8A" w:rsidP="00625B0C">
            <w:pPr>
              <w:spacing w:after="0" w:line="240" w:lineRule="auto"/>
              <w:jc w:val="center"/>
              <w:rPr>
                <w:rFonts w:ascii="Times New Roman" w:hAnsi="Times New Roman"/>
                <w:sz w:val="20"/>
                <w:szCs w:val="20"/>
              </w:rPr>
            </w:pPr>
            <w:r w:rsidRPr="00451A90">
              <w:rPr>
                <w:rFonts w:ascii="Times New Roman" w:hAnsi="Times New Roman"/>
                <w:sz w:val="20"/>
                <w:szCs w:val="20"/>
              </w:rPr>
              <w:t>586411,80</w:t>
            </w:r>
          </w:p>
        </w:tc>
      </w:tr>
      <w:tr w:rsidR="00692E8A" w:rsidRPr="00451A90" w:rsidTr="00692E8A">
        <w:trPr>
          <w:trHeight w:val="600"/>
        </w:trPr>
        <w:tc>
          <w:tcPr>
            <w:tcW w:w="7923" w:type="dxa"/>
            <w:tcBorders>
              <w:top w:val="nil"/>
              <w:left w:val="single" w:sz="4" w:space="0" w:color="auto"/>
              <w:bottom w:val="single" w:sz="4" w:space="0" w:color="auto"/>
              <w:right w:val="single" w:sz="4" w:space="0" w:color="auto"/>
            </w:tcBorders>
            <w:vAlign w:val="bottom"/>
          </w:tcPr>
          <w:p w:rsidR="00692E8A" w:rsidRPr="00451A90" w:rsidRDefault="00692E8A" w:rsidP="00625B0C">
            <w:pPr>
              <w:spacing w:after="0" w:line="240" w:lineRule="auto"/>
              <w:rPr>
                <w:rFonts w:ascii="Times New Roman" w:hAnsi="Times New Roman"/>
                <w:color w:val="000000"/>
                <w:sz w:val="20"/>
                <w:szCs w:val="20"/>
              </w:rPr>
            </w:pPr>
            <w:r w:rsidRPr="00451A90">
              <w:rPr>
                <w:rFonts w:ascii="Times New Roman" w:hAnsi="Times New Roman"/>
                <w:color w:val="000000"/>
                <w:sz w:val="20"/>
                <w:szCs w:val="20"/>
              </w:rPr>
              <w:t>Обеспечение деятельности и выполнение функций органов местного самоуправления</w:t>
            </w:r>
          </w:p>
        </w:tc>
        <w:tc>
          <w:tcPr>
            <w:tcW w:w="2835" w:type="dxa"/>
            <w:tcBorders>
              <w:top w:val="nil"/>
              <w:left w:val="nil"/>
              <w:bottom w:val="single" w:sz="4" w:space="0" w:color="auto"/>
              <w:right w:val="single" w:sz="4" w:space="0" w:color="auto"/>
            </w:tcBorders>
            <w:vAlign w:val="bottom"/>
          </w:tcPr>
          <w:p w:rsidR="00692E8A" w:rsidRPr="00451A90" w:rsidRDefault="00692E8A" w:rsidP="00625B0C">
            <w:pPr>
              <w:spacing w:after="0" w:line="240" w:lineRule="auto"/>
              <w:jc w:val="center"/>
              <w:rPr>
                <w:rFonts w:ascii="Times New Roman" w:hAnsi="Times New Roman"/>
                <w:sz w:val="20"/>
                <w:szCs w:val="20"/>
              </w:rPr>
            </w:pPr>
            <w:r w:rsidRPr="00451A90">
              <w:rPr>
                <w:rFonts w:ascii="Times New Roman" w:hAnsi="Times New Roman"/>
                <w:sz w:val="20"/>
                <w:szCs w:val="20"/>
              </w:rPr>
              <w:t>586411,80</w:t>
            </w:r>
          </w:p>
        </w:tc>
      </w:tr>
      <w:tr w:rsidR="00692E8A" w:rsidRPr="00451A90" w:rsidTr="00692E8A">
        <w:trPr>
          <w:trHeight w:val="885"/>
        </w:trPr>
        <w:tc>
          <w:tcPr>
            <w:tcW w:w="7923" w:type="dxa"/>
            <w:tcBorders>
              <w:top w:val="nil"/>
              <w:left w:val="single" w:sz="4" w:space="0" w:color="auto"/>
              <w:bottom w:val="single" w:sz="4" w:space="0" w:color="auto"/>
              <w:right w:val="single" w:sz="4" w:space="0" w:color="auto"/>
            </w:tcBorders>
            <w:vAlign w:val="bottom"/>
          </w:tcPr>
          <w:p w:rsidR="00692E8A" w:rsidRPr="00451A90" w:rsidRDefault="00692E8A" w:rsidP="00625B0C">
            <w:pPr>
              <w:spacing w:after="0" w:line="240" w:lineRule="auto"/>
              <w:rPr>
                <w:rFonts w:ascii="Times New Roman" w:hAnsi="Times New Roman"/>
                <w:color w:val="000000"/>
                <w:sz w:val="20"/>
                <w:szCs w:val="20"/>
              </w:rPr>
            </w:pPr>
            <w:r w:rsidRPr="00451A90">
              <w:rPr>
                <w:rFonts w:ascii="Times New Roman" w:hAnsi="Times New Roman"/>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835" w:type="dxa"/>
            <w:tcBorders>
              <w:top w:val="nil"/>
              <w:left w:val="nil"/>
              <w:bottom w:val="single" w:sz="4" w:space="0" w:color="auto"/>
              <w:right w:val="single" w:sz="4" w:space="0" w:color="auto"/>
            </w:tcBorders>
            <w:vAlign w:val="bottom"/>
          </w:tcPr>
          <w:p w:rsidR="00692E8A" w:rsidRPr="00451A90" w:rsidRDefault="00692E8A" w:rsidP="00625B0C">
            <w:pPr>
              <w:spacing w:after="0" w:line="240" w:lineRule="auto"/>
              <w:jc w:val="center"/>
              <w:rPr>
                <w:rFonts w:ascii="Times New Roman" w:hAnsi="Times New Roman"/>
                <w:sz w:val="20"/>
                <w:szCs w:val="20"/>
              </w:rPr>
            </w:pPr>
            <w:r w:rsidRPr="00451A90">
              <w:rPr>
                <w:rFonts w:ascii="Times New Roman" w:hAnsi="Times New Roman"/>
                <w:sz w:val="20"/>
                <w:szCs w:val="20"/>
              </w:rPr>
              <w:t>586411,80</w:t>
            </w:r>
          </w:p>
        </w:tc>
      </w:tr>
      <w:tr w:rsidR="00692E8A" w:rsidRPr="00451A90" w:rsidTr="00692E8A">
        <w:trPr>
          <w:trHeight w:val="825"/>
        </w:trPr>
        <w:tc>
          <w:tcPr>
            <w:tcW w:w="7923" w:type="dxa"/>
            <w:tcBorders>
              <w:top w:val="nil"/>
              <w:left w:val="single" w:sz="4" w:space="0" w:color="auto"/>
              <w:bottom w:val="single" w:sz="4" w:space="0" w:color="auto"/>
              <w:right w:val="single" w:sz="4" w:space="0" w:color="auto"/>
            </w:tcBorders>
            <w:vAlign w:val="bottom"/>
          </w:tcPr>
          <w:p w:rsidR="00692E8A" w:rsidRPr="00451A90" w:rsidRDefault="00692E8A" w:rsidP="00625B0C">
            <w:pPr>
              <w:spacing w:after="0" w:line="240" w:lineRule="auto"/>
              <w:rPr>
                <w:rFonts w:ascii="Times New Roman" w:hAnsi="Times New Roman"/>
                <w:b/>
                <w:bCs/>
                <w:i/>
                <w:iCs/>
                <w:sz w:val="20"/>
                <w:szCs w:val="20"/>
              </w:rPr>
            </w:pPr>
            <w:r w:rsidRPr="00451A90">
              <w:rPr>
                <w:rFonts w:ascii="Times New Roman" w:hAnsi="Times New Roman"/>
                <w:b/>
                <w:bCs/>
                <w:i/>
                <w:iCs/>
                <w:sz w:val="20"/>
                <w:szCs w:val="2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2835" w:type="dxa"/>
            <w:tcBorders>
              <w:top w:val="nil"/>
              <w:left w:val="nil"/>
              <w:bottom w:val="single" w:sz="4" w:space="0" w:color="auto"/>
              <w:right w:val="single" w:sz="4" w:space="0" w:color="auto"/>
            </w:tcBorders>
            <w:vAlign w:val="bottom"/>
          </w:tcPr>
          <w:p w:rsidR="00692E8A" w:rsidRPr="00451A90" w:rsidRDefault="00692E8A" w:rsidP="00625B0C">
            <w:pPr>
              <w:spacing w:after="0" w:line="240" w:lineRule="auto"/>
              <w:jc w:val="center"/>
              <w:rPr>
                <w:rFonts w:ascii="Times New Roman" w:hAnsi="Times New Roman"/>
                <w:b/>
                <w:bCs/>
                <w:sz w:val="20"/>
                <w:szCs w:val="20"/>
              </w:rPr>
            </w:pPr>
            <w:r w:rsidRPr="00451A90">
              <w:rPr>
                <w:rFonts w:ascii="Times New Roman" w:hAnsi="Times New Roman"/>
                <w:b/>
                <w:bCs/>
                <w:sz w:val="20"/>
                <w:szCs w:val="20"/>
              </w:rPr>
              <w:t>870988,20</w:t>
            </w:r>
          </w:p>
        </w:tc>
      </w:tr>
      <w:tr w:rsidR="00692E8A" w:rsidRPr="00451A90" w:rsidTr="00692E8A">
        <w:trPr>
          <w:trHeight w:val="435"/>
        </w:trPr>
        <w:tc>
          <w:tcPr>
            <w:tcW w:w="7923" w:type="dxa"/>
            <w:tcBorders>
              <w:top w:val="nil"/>
              <w:left w:val="single" w:sz="4" w:space="0" w:color="auto"/>
              <w:bottom w:val="single" w:sz="4" w:space="0" w:color="auto"/>
              <w:right w:val="single" w:sz="4" w:space="0" w:color="auto"/>
            </w:tcBorders>
            <w:vAlign w:val="bottom"/>
          </w:tcPr>
          <w:p w:rsidR="00692E8A" w:rsidRPr="00451A90" w:rsidRDefault="00692E8A" w:rsidP="00625B0C">
            <w:pPr>
              <w:spacing w:after="0" w:line="240" w:lineRule="auto"/>
              <w:rPr>
                <w:rFonts w:ascii="Times New Roman" w:hAnsi="Times New Roman"/>
                <w:color w:val="000000"/>
                <w:sz w:val="20"/>
                <w:szCs w:val="20"/>
              </w:rPr>
            </w:pPr>
            <w:r w:rsidRPr="00451A90">
              <w:rPr>
                <w:rFonts w:ascii="Times New Roman" w:hAnsi="Times New Roman"/>
                <w:color w:val="000000"/>
                <w:sz w:val="20"/>
                <w:szCs w:val="20"/>
              </w:rPr>
              <w:t>Обеспечение функционирования местных администраций</w:t>
            </w:r>
          </w:p>
        </w:tc>
        <w:tc>
          <w:tcPr>
            <w:tcW w:w="2835" w:type="dxa"/>
            <w:tcBorders>
              <w:top w:val="nil"/>
              <w:left w:val="nil"/>
              <w:bottom w:val="single" w:sz="4" w:space="0" w:color="auto"/>
              <w:right w:val="single" w:sz="4" w:space="0" w:color="auto"/>
            </w:tcBorders>
            <w:vAlign w:val="bottom"/>
          </w:tcPr>
          <w:p w:rsidR="00692E8A" w:rsidRPr="00451A90" w:rsidRDefault="00692E8A" w:rsidP="00625B0C">
            <w:pPr>
              <w:spacing w:after="0" w:line="240" w:lineRule="auto"/>
              <w:jc w:val="center"/>
              <w:rPr>
                <w:rFonts w:ascii="Times New Roman" w:hAnsi="Times New Roman"/>
                <w:sz w:val="20"/>
                <w:szCs w:val="20"/>
              </w:rPr>
            </w:pPr>
            <w:r w:rsidRPr="00451A90">
              <w:rPr>
                <w:rFonts w:ascii="Times New Roman" w:hAnsi="Times New Roman"/>
                <w:sz w:val="20"/>
                <w:szCs w:val="20"/>
              </w:rPr>
              <w:t>870988,20</w:t>
            </w:r>
          </w:p>
        </w:tc>
      </w:tr>
      <w:tr w:rsidR="00692E8A" w:rsidRPr="00451A90" w:rsidTr="00692E8A">
        <w:trPr>
          <w:trHeight w:val="435"/>
        </w:trPr>
        <w:tc>
          <w:tcPr>
            <w:tcW w:w="7923" w:type="dxa"/>
            <w:tcBorders>
              <w:top w:val="nil"/>
              <w:left w:val="single" w:sz="4" w:space="0" w:color="auto"/>
              <w:bottom w:val="single" w:sz="4" w:space="0" w:color="auto"/>
              <w:right w:val="single" w:sz="4" w:space="0" w:color="auto"/>
            </w:tcBorders>
            <w:vAlign w:val="bottom"/>
          </w:tcPr>
          <w:p w:rsidR="00692E8A" w:rsidRPr="00451A90" w:rsidRDefault="00692E8A" w:rsidP="00625B0C">
            <w:pPr>
              <w:spacing w:after="0" w:line="240" w:lineRule="auto"/>
              <w:rPr>
                <w:rFonts w:ascii="Times New Roman" w:hAnsi="Times New Roman"/>
                <w:color w:val="000000"/>
                <w:sz w:val="20"/>
                <w:szCs w:val="20"/>
              </w:rPr>
            </w:pPr>
            <w:r w:rsidRPr="00451A90">
              <w:rPr>
                <w:rFonts w:ascii="Times New Roman" w:hAnsi="Times New Roman"/>
                <w:color w:val="000000"/>
                <w:sz w:val="20"/>
                <w:szCs w:val="20"/>
              </w:rPr>
              <w:t>Обеспечение деятельности администрации муниципального образования</w:t>
            </w:r>
          </w:p>
        </w:tc>
        <w:tc>
          <w:tcPr>
            <w:tcW w:w="2835" w:type="dxa"/>
            <w:tcBorders>
              <w:top w:val="nil"/>
              <w:left w:val="nil"/>
              <w:bottom w:val="single" w:sz="4" w:space="0" w:color="auto"/>
              <w:right w:val="single" w:sz="4" w:space="0" w:color="auto"/>
            </w:tcBorders>
            <w:vAlign w:val="bottom"/>
          </w:tcPr>
          <w:p w:rsidR="00692E8A" w:rsidRPr="00451A90" w:rsidRDefault="00692E8A" w:rsidP="00625B0C">
            <w:pPr>
              <w:spacing w:after="0" w:line="240" w:lineRule="auto"/>
              <w:jc w:val="center"/>
              <w:rPr>
                <w:rFonts w:ascii="Times New Roman" w:hAnsi="Times New Roman"/>
                <w:sz w:val="20"/>
                <w:szCs w:val="20"/>
              </w:rPr>
            </w:pPr>
            <w:r w:rsidRPr="00451A90">
              <w:rPr>
                <w:rFonts w:ascii="Times New Roman" w:hAnsi="Times New Roman"/>
                <w:sz w:val="20"/>
                <w:szCs w:val="20"/>
              </w:rPr>
              <w:t>870988,20</w:t>
            </w:r>
          </w:p>
        </w:tc>
      </w:tr>
      <w:tr w:rsidR="00692E8A" w:rsidRPr="00451A90" w:rsidTr="00692E8A">
        <w:trPr>
          <w:trHeight w:val="600"/>
        </w:trPr>
        <w:tc>
          <w:tcPr>
            <w:tcW w:w="7923" w:type="dxa"/>
            <w:tcBorders>
              <w:top w:val="nil"/>
              <w:left w:val="single" w:sz="4" w:space="0" w:color="auto"/>
              <w:bottom w:val="single" w:sz="4" w:space="0" w:color="auto"/>
              <w:right w:val="single" w:sz="4" w:space="0" w:color="auto"/>
            </w:tcBorders>
            <w:vAlign w:val="bottom"/>
          </w:tcPr>
          <w:p w:rsidR="00692E8A" w:rsidRPr="00451A90" w:rsidRDefault="00692E8A" w:rsidP="00625B0C">
            <w:pPr>
              <w:spacing w:after="0" w:line="240" w:lineRule="auto"/>
              <w:rPr>
                <w:rFonts w:ascii="Times New Roman" w:hAnsi="Times New Roman"/>
                <w:color w:val="000000"/>
                <w:sz w:val="20"/>
                <w:szCs w:val="20"/>
              </w:rPr>
            </w:pPr>
            <w:r w:rsidRPr="00451A90">
              <w:rPr>
                <w:rFonts w:ascii="Times New Roman" w:hAnsi="Times New Roman"/>
                <w:color w:val="000000"/>
                <w:sz w:val="20"/>
                <w:szCs w:val="20"/>
              </w:rPr>
              <w:t>Обеспечение деятельности и выполнение функций органов местного самоуправления</w:t>
            </w:r>
          </w:p>
        </w:tc>
        <w:tc>
          <w:tcPr>
            <w:tcW w:w="2835" w:type="dxa"/>
            <w:tcBorders>
              <w:top w:val="nil"/>
              <w:left w:val="nil"/>
              <w:bottom w:val="single" w:sz="4" w:space="0" w:color="auto"/>
              <w:right w:val="single" w:sz="4" w:space="0" w:color="auto"/>
            </w:tcBorders>
            <w:vAlign w:val="bottom"/>
          </w:tcPr>
          <w:p w:rsidR="00692E8A" w:rsidRPr="00451A90" w:rsidRDefault="00692E8A" w:rsidP="00625B0C">
            <w:pPr>
              <w:spacing w:after="0" w:line="240" w:lineRule="auto"/>
              <w:jc w:val="center"/>
              <w:rPr>
                <w:rFonts w:ascii="Times New Roman" w:hAnsi="Times New Roman"/>
                <w:sz w:val="20"/>
                <w:szCs w:val="20"/>
              </w:rPr>
            </w:pPr>
            <w:r w:rsidRPr="00451A90">
              <w:rPr>
                <w:rFonts w:ascii="Times New Roman" w:hAnsi="Times New Roman"/>
                <w:sz w:val="20"/>
                <w:szCs w:val="20"/>
              </w:rPr>
              <w:t>870988,20</w:t>
            </w:r>
          </w:p>
        </w:tc>
      </w:tr>
      <w:tr w:rsidR="00692E8A" w:rsidRPr="00451A90" w:rsidTr="00692E8A">
        <w:trPr>
          <w:trHeight w:val="810"/>
        </w:trPr>
        <w:tc>
          <w:tcPr>
            <w:tcW w:w="7923" w:type="dxa"/>
            <w:tcBorders>
              <w:top w:val="nil"/>
              <w:left w:val="single" w:sz="4" w:space="0" w:color="auto"/>
              <w:bottom w:val="single" w:sz="4" w:space="0" w:color="auto"/>
              <w:right w:val="single" w:sz="4" w:space="0" w:color="auto"/>
            </w:tcBorders>
            <w:vAlign w:val="bottom"/>
          </w:tcPr>
          <w:p w:rsidR="00692E8A" w:rsidRPr="00451A90" w:rsidRDefault="00692E8A" w:rsidP="00625B0C">
            <w:pPr>
              <w:spacing w:after="0" w:line="240" w:lineRule="auto"/>
              <w:rPr>
                <w:rFonts w:ascii="Times New Roman" w:hAnsi="Times New Roman"/>
                <w:color w:val="000000"/>
                <w:sz w:val="20"/>
                <w:szCs w:val="20"/>
              </w:rPr>
            </w:pPr>
            <w:r w:rsidRPr="00451A90">
              <w:rPr>
                <w:rFonts w:ascii="Times New Roman" w:hAnsi="Times New Roman"/>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835" w:type="dxa"/>
            <w:tcBorders>
              <w:top w:val="nil"/>
              <w:left w:val="nil"/>
              <w:bottom w:val="single" w:sz="4" w:space="0" w:color="auto"/>
              <w:right w:val="single" w:sz="4" w:space="0" w:color="auto"/>
            </w:tcBorders>
            <w:vAlign w:val="bottom"/>
          </w:tcPr>
          <w:p w:rsidR="00692E8A" w:rsidRPr="00451A90" w:rsidRDefault="00692E8A" w:rsidP="00625B0C">
            <w:pPr>
              <w:spacing w:after="0" w:line="240" w:lineRule="auto"/>
              <w:jc w:val="center"/>
              <w:rPr>
                <w:rFonts w:ascii="Times New Roman" w:hAnsi="Times New Roman"/>
                <w:sz w:val="20"/>
                <w:szCs w:val="20"/>
              </w:rPr>
            </w:pPr>
            <w:r w:rsidRPr="00451A90">
              <w:rPr>
                <w:rFonts w:ascii="Times New Roman" w:hAnsi="Times New Roman"/>
                <w:sz w:val="20"/>
                <w:szCs w:val="20"/>
              </w:rPr>
              <w:t>789763,30</w:t>
            </w:r>
          </w:p>
        </w:tc>
      </w:tr>
      <w:tr w:rsidR="00692E8A" w:rsidRPr="00451A90" w:rsidTr="00692E8A">
        <w:trPr>
          <w:trHeight w:val="480"/>
        </w:trPr>
        <w:tc>
          <w:tcPr>
            <w:tcW w:w="7923" w:type="dxa"/>
            <w:tcBorders>
              <w:top w:val="nil"/>
              <w:left w:val="single" w:sz="4" w:space="0" w:color="auto"/>
              <w:bottom w:val="single" w:sz="4" w:space="0" w:color="auto"/>
              <w:right w:val="single" w:sz="4" w:space="0" w:color="auto"/>
            </w:tcBorders>
            <w:vAlign w:val="bottom"/>
          </w:tcPr>
          <w:p w:rsidR="00692E8A" w:rsidRPr="00451A90" w:rsidRDefault="00692E8A" w:rsidP="00625B0C">
            <w:pPr>
              <w:spacing w:after="0" w:line="240" w:lineRule="auto"/>
              <w:rPr>
                <w:rFonts w:ascii="Times New Roman" w:hAnsi="Times New Roman"/>
                <w:color w:val="000000"/>
                <w:sz w:val="20"/>
                <w:szCs w:val="20"/>
              </w:rPr>
            </w:pPr>
            <w:r w:rsidRPr="00451A90">
              <w:rPr>
                <w:rFonts w:ascii="Times New Roman" w:hAnsi="Times New Roman"/>
                <w:color w:val="000000"/>
                <w:sz w:val="20"/>
                <w:szCs w:val="20"/>
              </w:rPr>
              <w:t>Закупка товаров, работ и услуг для государственных (муниципальных) нужд</w:t>
            </w:r>
          </w:p>
        </w:tc>
        <w:tc>
          <w:tcPr>
            <w:tcW w:w="2835" w:type="dxa"/>
            <w:tcBorders>
              <w:top w:val="nil"/>
              <w:left w:val="nil"/>
              <w:bottom w:val="single" w:sz="4" w:space="0" w:color="auto"/>
              <w:right w:val="single" w:sz="4" w:space="0" w:color="auto"/>
            </w:tcBorders>
            <w:vAlign w:val="bottom"/>
          </w:tcPr>
          <w:p w:rsidR="00692E8A" w:rsidRPr="00451A90" w:rsidRDefault="00692E8A" w:rsidP="00625B0C">
            <w:pPr>
              <w:spacing w:after="0" w:line="240" w:lineRule="auto"/>
              <w:jc w:val="center"/>
              <w:rPr>
                <w:rFonts w:ascii="Times New Roman" w:hAnsi="Times New Roman"/>
                <w:sz w:val="20"/>
                <w:szCs w:val="20"/>
              </w:rPr>
            </w:pPr>
            <w:r w:rsidRPr="00451A90">
              <w:rPr>
                <w:rFonts w:ascii="Times New Roman" w:hAnsi="Times New Roman"/>
                <w:sz w:val="20"/>
                <w:szCs w:val="20"/>
              </w:rPr>
              <w:t>77224,90</w:t>
            </w:r>
          </w:p>
        </w:tc>
      </w:tr>
      <w:tr w:rsidR="00692E8A" w:rsidRPr="00451A90" w:rsidTr="00692E8A">
        <w:trPr>
          <w:trHeight w:val="435"/>
        </w:trPr>
        <w:tc>
          <w:tcPr>
            <w:tcW w:w="7923" w:type="dxa"/>
            <w:tcBorders>
              <w:top w:val="nil"/>
              <w:left w:val="single" w:sz="4" w:space="0" w:color="auto"/>
              <w:bottom w:val="single" w:sz="4" w:space="0" w:color="auto"/>
              <w:right w:val="single" w:sz="4" w:space="0" w:color="auto"/>
            </w:tcBorders>
            <w:vAlign w:val="bottom"/>
          </w:tcPr>
          <w:p w:rsidR="00692E8A" w:rsidRPr="00451A90" w:rsidRDefault="00692E8A" w:rsidP="00625B0C">
            <w:pPr>
              <w:spacing w:after="0" w:line="240" w:lineRule="auto"/>
              <w:rPr>
                <w:rFonts w:ascii="Times New Roman" w:hAnsi="Times New Roman"/>
                <w:color w:val="000000"/>
                <w:sz w:val="20"/>
                <w:szCs w:val="20"/>
              </w:rPr>
            </w:pPr>
            <w:r w:rsidRPr="00451A90">
              <w:rPr>
                <w:rFonts w:ascii="Times New Roman" w:hAnsi="Times New Roman"/>
                <w:color w:val="000000"/>
                <w:sz w:val="20"/>
                <w:szCs w:val="20"/>
              </w:rPr>
              <w:t>Иные бюджетные ассигнования</w:t>
            </w:r>
          </w:p>
        </w:tc>
        <w:tc>
          <w:tcPr>
            <w:tcW w:w="2835" w:type="dxa"/>
            <w:tcBorders>
              <w:top w:val="nil"/>
              <w:left w:val="nil"/>
              <w:bottom w:val="single" w:sz="4" w:space="0" w:color="auto"/>
              <w:right w:val="single" w:sz="4" w:space="0" w:color="auto"/>
            </w:tcBorders>
            <w:vAlign w:val="bottom"/>
          </w:tcPr>
          <w:p w:rsidR="00692E8A" w:rsidRPr="00451A90" w:rsidRDefault="00692E8A" w:rsidP="00625B0C">
            <w:pPr>
              <w:spacing w:after="0" w:line="240" w:lineRule="auto"/>
              <w:jc w:val="center"/>
              <w:rPr>
                <w:rFonts w:ascii="Times New Roman" w:hAnsi="Times New Roman"/>
                <w:sz w:val="20"/>
                <w:szCs w:val="20"/>
              </w:rPr>
            </w:pPr>
            <w:r w:rsidRPr="00451A90">
              <w:rPr>
                <w:rFonts w:ascii="Times New Roman" w:hAnsi="Times New Roman"/>
                <w:sz w:val="20"/>
                <w:szCs w:val="20"/>
              </w:rPr>
              <w:t>4000,00</w:t>
            </w:r>
          </w:p>
        </w:tc>
      </w:tr>
      <w:tr w:rsidR="00692E8A" w:rsidRPr="00F7743C" w:rsidTr="00692E8A">
        <w:trPr>
          <w:trHeight w:val="590"/>
        </w:trPr>
        <w:tc>
          <w:tcPr>
            <w:tcW w:w="7923" w:type="dxa"/>
            <w:tcBorders>
              <w:top w:val="nil"/>
              <w:left w:val="single" w:sz="4" w:space="0" w:color="auto"/>
              <w:bottom w:val="single" w:sz="4" w:space="0" w:color="auto"/>
              <w:right w:val="single" w:sz="4" w:space="0" w:color="auto"/>
            </w:tcBorders>
            <w:vAlign w:val="bottom"/>
          </w:tcPr>
          <w:p w:rsidR="00692E8A" w:rsidRPr="00451A90" w:rsidRDefault="00692E8A" w:rsidP="00625B0C">
            <w:pPr>
              <w:spacing w:after="0" w:line="240" w:lineRule="auto"/>
              <w:rPr>
                <w:rFonts w:ascii="Times New Roman" w:hAnsi="Times New Roman"/>
                <w:b/>
                <w:bCs/>
                <w:i/>
                <w:iCs/>
                <w:sz w:val="20"/>
                <w:szCs w:val="20"/>
              </w:rPr>
            </w:pPr>
            <w:r w:rsidRPr="00451A90">
              <w:rPr>
                <w:rFonts w:ascii="Times New Roman" w:hAnsi="Times New Roman"/>
                <w:b/>
                <w:bCs/>
                <w:i/>
                <w:iCs/>
                <w:sz w:val="20"/>
                <w:szCs w:val="20"/>
              </w:rPr>
              <w:t>Обеспечение деятельности финансовых, налоговых и таможенных органов и органов финансового (финансово-бюджетного) надзора</w:t>
            </w:r>
          </w:p>
        </w:tc>
        <w:tc>
          <w:tcPr>
            <w:tcW w:w="2835" w:type="dxa"/>
            <w:tcBorders>
              <w:top w:val="nil"/>
              <w:left w:val="nil"/>
              <w:bottom w:val="single" w:sz="4" w:space="0" w:color="auto"/>
              <w:right w:val="single" w:sz="4" w:space="0" w:color="auto"/>
            </w:tcBorders>
            <w:vAlign w:val="bottom"/>
          </w:tcPr>
          <w:p w:rsidR="00692E8A" w:rsidRPr="00F7743C" w:rsidRDefault="00692E8A" w:rsidP="00625B0C">
            <w:pPr>
              <w:spacing w:after="0" w:line="240" w:lineRule="auto"/>
              <w:jc w:val="center"/>
              <w:rPr>
                <w:rFonts w:ascii="Times New Roman" w:hAnsi="Times New Roman"/>
                <w:b/>
                <w:sz w:val="20"/>
                <w:szCs w:val="20"/>
              </w:rPr>
            </w:pPr>
            <w:r w:rsidRPr="00F7743C">
              <w:rPr>
                <w:rFonts w:ascii="Times New Roman" w:hAnsi="Times New Roman"/>
                <w:b/>
                <w:sz w:val="20"/>
                <w:szCs w:val="20"/>
              </w:rPr>
              <w:t>65200,00</w:t>
            </w:r>
          </w:p>
        </w:tc>
      </w:tr>
      <w:tr w:rsidR="00692E8A" w:rsidRPr="00451A90" w:rsidTr="00692E8A">
        <w:trPr>
          <w:trHeight w:val="630"/>
        </w:trPr>
        <w:tc>
          <w:tcPr>
            <w:tcW w:w="7923" w:type="dxa"/>
            <w:tcBorders>
              <w:top w:val="nil"/>
              <w:left w:val="single" w:sz="4" w:space="0" w:color="auto"/>
              <w:bottom w:val="single" w:sz="4" w:space="0" w:color="auto"/>
              <w:right w:val="single" w:sz="4" w:space="0" w:color="auto"/>
            </w:tcBorders>
            <w:vAlign w:val="bottom"/>
          </w:tcPr>
          <w:p w:rsidR="00692E8A" w:rsidRPr="00451A90" w:rsidRDefault="00692E8A" w:rsidP="00625B0C">
            <w:pPr>
              <w:spacing w:after="0" w:line="240" w:lineRule="auto"/>
              <w:rPr>
                <w:rFonts w:ascii="Times New Roman" w:hAnsi="Times New Roman"/>
                <w:color w:val="000000"/>
                <w:sz w:val="20"/>
                <w:szCs w:val="20"/>
              </w:rPr>
            </w:pPr>
            <w:r w:rsidRPr="00451A90">
              <w:rPr>
                <w:rFonts w:ascii="Times New Roman" w:hAnsi="Times New Roman"/>
                <w:color w:val="000000"/>
                <w:sz w:val="20"/>
                <w:szCs w:val="20"/>
              </w:rPr>
              <w:t xml:space="preserve">Обеспечение функционирования местной администрации муниципального </w:t>
            </w:r>
            <w:proofErr w:type="spellStart"/>
            <w:r w:rsidRPr="00451A90">
              <w:rPr>
                <w:rFonts w:ascii="Times New Roman" w:hAnsi="Times New Roman"/>
                <w:color w:val="000000"/>
                <w:sz w:val="20"/>
                <w:szCs w:val="20"/>
              </w:rPr>
              <w:t>образовани</w:t>
            </w:r>
            <w:proofErr w:type="spellEnd"/>
            <w:r w:rsidRPr="00451A90">
              <w:rPr>
                <w:rFonts w:ascii="Times New Roman" w:hAnsi="Times New Roman"/>
                <w:color w:val="000000"/>
                <w:sz w:val="20"/>
                <w:szCs w:val="20"/>
              </w:rPr>
              <w:t xml:space="preserve">  "Замостянский сельсовет" Суджанского района Курской области</w:t>
            </w:r>
          </w:p>
        </w:tc>
        <w:tc>
          <w:tcPr>
            <w:tcW w:w="2835" w:type="dxa"/>
            <w:tcBorders>
              <w:top w:val="nil"/>
              <w:left w:val="nil"/>
              <w:bottom w:val="single" w:sz="4" w:space="0" w:color="auto"/>
              <w:right w:val="single" w:sz="4" w:space="0" w:color="auto"/>
            </w:tcBorders>
            <w:vAlign w:val="bottom"/>
          </w:tcPr>
          <w:p w:rsidR="00692E8A" w:rsidRPr="00451A90" w:rsidRDefault="00692E8A" w:rsidP="00625B0C">
            <w:pPr>
              <w:spacing w:after="0" w:line="240" w:lineRule="auto"/>
              <w:jc w:val="center"/>
              <w:rPr>
                <w:rFonts w:ascii="Times New Roman" w:hAnsi="Times New Roman"/>
                <w:color w:val="000000"/>
                <w:sz w:val="20"/>
                <w:szCs w:val="20"/>
              </w:rPr>
            </w:pPr>
            <w:r w:rsidRPr="00451A90">
              <w:rPr>
                <w:rFonts w:ascii="Times New Roman" w:hAnsi="Times New Roman"/>
                <w:color w:val="000000"/>
                <w:sz w:val="20"/>
                <w:szCs w:val="20"/>
              </w:rPr>
              <w:t>1</w:t>
            </w:r>
            <w:r>
              <w:rPr>
                <w:rFonts w:ascii="Times New Roman" w:hAnsi="Times New Roman"/>
                <w:color w:val="000000"/>
                <w:sz w:val="20"/>
                <w:szCs w:val="20"/>
              </w:rPr>
              <w:t>6</w:t>
            </w:r>
            <w:r w:rsidRPr="00451A90">
              <w:rPr>
                <w:rFonts w:ascii="Times New Roman" w:hAnsi="Times New Roman"/>
                <w:color w:val="000000"/>
                <w:sz w:val="20"/>
                <w:szCs w:val="20"/>
              </w:rPr>
              <w:t>300,00</w:t>
            </w:r>
          </w:p>
        </w:tc>
      </w:tr>
      <w:tr w:rsidR="00692E8A" w:rsidRPr="00451A90" w:rsidTr="00692E8A">
        <w:trPr>
          <w:trHeight w:val="555"/>
        </w:trPr>
        <w:tc>
          <w:tcPr>
            <w:tcW w:w="7923" w:type="dxa"/>
            <w:tcBorders>
              <w:top w:val="nil"/>
              <w:left w:val="single" w:sz="4" w:space="0" w:color="auto"/>
              <w:bottom w:val="single" w:sz="4" w:space="0" w:color="auto"/>
              <w:right w:val="single" w:sz="4" w:space="0" w:color="auto"/>
            </w:tcBorders>
            <w:vAlign w:val="bottom"/>
          </w:tcPr>
          <w:p w:rsidR="00692E8A" w:rsidRPr="00451A90" w:rsidRDefault="00692E8A" w:rsidP="00625B0C">
            <w:pPr>
              <w:spacing w:after="0" w:line="240" w:lineRule="auto"/>
              <w:rPr>
                <w:rFonts w:ascii="Times New Roman" w:hAnsi="Times New Roman"/>
                <w:color w:val="000000"/>
                <w:sz w:val="20"/>
                <w:szCs w:val="20"/>
              </w:rPr>
            </w:pPr>
            <w:r w:rsidRPr="00451A90">
              <w:rPr>
                <w:rFonts w:ascii="Times New Roman" w:hAnsi="Times New Roman"/>
                <w:color w:val="000000"/>
                <w:sz w:val="20"/>
                <w:szCs w:val="20"/>
              </w:rPr>
              <w:t xml:space="preserve">Обеспечение деятельности  администрации муниципального </w:t>
            </w:r>
            <w:proofErr w:type="spellStart"/>
            <w:r w:rsidRPr="00451A90">
              <w:rPr>
                <w:rFonts w:ascii="Times New Roman" w:hAnsi="Times New Roman"/>
                <w:color w:val="000000"/>
                <w:sz w:val="20"/>
                <w:szCs w:val="20"/>
              </w:rPr>
              <w:t>образовани</w:t>
            </w:r>
            <w:proofErr w:type="spellEnd"/>
            <w:r w:rsidRPr="00451A90">
              <w:rPr>
                <w:rFonts w:ascii="Times New Roman" w:hAnsi="Times New Roman"/>
                <w:color w:val="000000"/>
                <w:sz w:val="20"/>
                <w:szCs w:val="20"/>
              </w:rPr>
              <w:t xml:space="preserve"> "Замостянский сельсовет" Суджанского района Курской области</w:t>
            </w:r>
          </w:p>
        </w:tc>
        <w:tc>
          <w:tcPr>
            <w:tcW w:w="2835" w:type="dxa"/>
            <w:tcBorders>
              <w:top w:val="nil"/>
              <w:left w:val="nil"/>
              <w:bottom w:val="single" w:sz="4" w:space="0" w:color="auto"/>
              <w:right w:val="single" w:sz="4" w:space="0" w:color="auto"/>
            </w:tcBorders>
            <w:vAlign w:val="bottom"/>
          </w:tcPr>
          <w:p w:rsidR="00692E8A" w:rsidRPr="00451A90" w:rsidRDefault="00692E8A" w:rsidP="00625B0C">
            <w:pPr>
              <w:spacing w:after="0" w:line="240" w:lineRule="auto"/>
              <w:jc w:val="center"/>
              <w:rPr>
                <w:rFonts w:ascii="Times New Roman" w:hAnsi="Times New Roman"/>
                <w:color w:val="000000"/>
                <w:sz w:val="20"/>
                <w:szCs w:val="20"/>
              </w:rPr>
            </w:pPr>
            <w:r w:rsidRPr="00451A90">
              <w:rPr>
                <w:rFonts w:ascii="Times New Roman" w:hAnsi="Times New Roman"/>
                <w:color w:val="000000"/>
                <w:sz w:val="20"/>
                <w:szCs w:val="20"/>
              </w:rPr>
              <w:t>1</w:t>
            </w:r>
            <w:r>
              <w:rPr>
                <w:rFonts w:ascii="Times New Roman" w:hAnsi="Times New Roman"/>
                <w:color w:val="000000"/>
                <w:sz w:val="20"/>
                <w:szCs w:val="20"/>
              </w:rPr>
              <w:t>6</w:t>
            </w:r>
            <w:r w:rsidRPr="00451A90">
              <w:rPr>
                <w:rFonts w:ascii="Times New Roman" w:hAnsi="Times New Roman"/>
                <w:color w:val="000000"/>
                <w:sz w:val="20"/>
                <w:szCs w:val="20"/>
              </w:rPr>
              <w:t>300,00</w:t>
            </w:r>
          </w:p>
        </w:tc>
      </w:tr>
      <w:tr w:rsidR="00692E8A" w:rsidRPr="00451A90" w:rsidTr="00692E8A">
        <w:trPr>
          <w:trHeight w:val="420"/>
        </w:trPr>
        <w:tc>
          <w:tcPr>
            <w:tcW w:w="7923" w:type="dxa"/>
            <w:tcBorders>
              <w:top w:val="nil"/>
              <w:left w:val="single" w:sz="4" w:space="0" w:color="auto"/>
              <w:bottom w:val="single" w:sz="4" w:space="0" w:color="auto"/>
              <w:right w:val="single" w:sz="4" w:space="0" w:color="auto"/>
            </w:tcBorders>
            <w:vAlign w:val="bottom"/>
          </w:tcPr>
          <w:p w:rsidR="00692E8A" w:rsidRPr="00451A90" w:rsidRDefault="00692E8A" w:rsidP="00625B0C">
            <w:pPr>
              <w:spacing w:after="0" w:line="240" w:lineRule="auto"/>
              <w:rPr>
                <w:rFonts w:ascii="Times New Roman" w:hAnsi="Times New Roman"/>
                <w:color w:val="000000"/>
              </w:rPr>
            </w:pPr>
            <w:r w:rsidRPr="00451A90">
              <w:rPr>
                <w:rFonts w:ascii="Times New Roman" w:hAnsi="Times New Roman"/>
                <w:color w:val="000000"/>
              </w:rPr>
              <w:t>Организация  внутреннего финансового контроля</w:t>
            </w:r>
          </w:p>
        </w:tc>
        <w:tc>
          <w:tcPr>
            <w:tcW w:w="2835" w:type="dxa"/>
            <w:tcBorders>
              <w:top w:val="nil"/>
              <w:left w:val="nil"/>
              <w:bottom w:val="single" w:sz="4" w:space="0" w:color="auto"/>
              <w:right w:val="single" w:sz="4" w:space="0" w:color="auto"/>
            </w:tcBorders>
            <w:vAlign w:val="bottom"/>
          </w:tcPr>
          <w:p w:rsidR="00692E8A" w:rsidRPr="00451A90" w:rsidRDefault="00692E8A" w:rsidP="00625B0C">
            <w:pPr>
              <w:spacing w:after="0" w:line="240" w:lineRule="auto"/>
              <w:jc w:val="center"/>
              <w:rPr>
                <w:rFonts w:ascii="Times New Roman" w:hAnsi="Times New Roman"/>
                <w:color w:val="000000"/>
                <w:sz w:val="20"/>
                <w:szCs w:val="20"/>
              </w:rPr>
            </w:pPr>
            <w:r w:rsidRPr="00451A90">
              <w:rPr>
                <w:rFonts w:ascii="Times New Roman" w:hAnsi="Times New Roman"/>
                <w:color w:val="000000"/>
                <w:sz w:val="20"/>
                <w:szCs w:val="20"/>
              </w:rPr>
              <w:t>1</w:t>
            </w:r>
            <w:r>
              <w:rPr>
                <w:rFonts w:ascii="Times New Roman" w:hAnsi="Times New Roman"/>
                <w:color w:val="000000"/>
                <w:sz w:val="20"/>
                <w:szCs w:val="20"/>
              </w:rPr>
              <w:t>6</w:t>
            </w:r>
            <w:r w:rsidRPr="00451A90">
              <w:rPr>
                <w:rFonts w:ascii="Times New Roman" w:hAnsi="Times New Roman"/>
                <w:color w:val="000000"/>
                <w:sz w:val="20"/>
                <w:szCs w:val="20"/>
              </w:rPr>
              <w:t>300,00</w:t>
            </w:r>
          </w:p>
        </w:tc>
      </w:tr>
      <w:tr w:rsidR="00692E8A" w:rsidRPr="00451A90" w:rsidTr="00692E8A">
        <w:trPr>
          <w:trHeight w:val="405"/>
        </w:trPr>
        <w:tc>
          <w:tcPr>
            <w:tcW w:w="7923" w:type="dxa"/>
            <w:tcBorders>
              <w:top w:val="nil"/>
              <w:left w:val="single" w:sz="4" w:space="0" w:color="auto"/>
              <w:bottom w:val="single" w:sz="4" w:space="0" w:color="auto"/>
              <w:right w:val="single" w:sz="4" w:space="0" w:color="auto"/>
            </w:tcBorders>
            <w:vAlign w:val="bottom"/>
          </w:tcPr>
          <w:p w:rsidR="00692E8A" w:rsidRPr="00451A90" w:rsidRDefault="00692E8A" w:rsidP="00625B0C">
            <w:pPr>
              <w:spacing w:after="0" w:line="240" w:lineRule="auto"/>
              <w:rPr>
                <w:rFonts w:ascii="Times New Roman" w:hAnsi="Times New Roman"/>
                <w:color w:val="000000"/>
                <w:sz w:val="20"/>
                <w:szCs w:val="20"/>
              </w:rPr>
            </w:pPr>
            <w:r w:rsidRPr="00451A90">
              <w:rPr>
                <w:rFonts w:ascii="Times New Roman" w:hAnsi="Times New Roman"/>
                <w:color w:val="000000"/>
                <w:sz w:val="20"/>
                <w:szCs w:val="20"/>
              </w:rPr>
              <w:t xml:space="preserve">Иные межбюджетные </w:t>
            </w:r>
            <w:proofErr w:type="spellStart"/>
            <w:r w:rsidRPr="00451A90">
              <w:rPr>
                <w:rFonts w:ascii="Times New Roman" w:hAnsi="Times New Roman"/>
                <w:color w:val="000000"/>
                <w:sz w:val="20"/>
                <w:szCs w:val="20"/>
              </w:rPr>
              <w:t>транферты</w:t>
            </w:r>
            <w:proofErr w:type="spellEnd"/>
          </w:p>
        </w:tc>
        <w:tc>
          <w:tcPr>
            <w:tcW w:w="2835" w:type="dxa"/>
            <w:tcBorders>
              <w:top w:val="nil"/>
              <w:left w:val="nil"/>
              <w:bottom w:val="single" w:sz="4" w:space="0" w:color="auto"/>
              <w:right w:val="single" w:sz="4" w:space="0" w:color="auto"/>
            </w:tcBorders>
            <w:vAlign w:val="bottom"/>
          </w:tcPr>
          <w:p w:rsidR="00692E8A" w:rsidRPr="00451A90" w:rsidRDefault="00692E8A" w:rsidP="00625B0C">
            <w:pPr>
              <w:spacing w:after="0" w:line="240" w:lineRule="auto"/>
              <w:jc w:val="center"/>
              <w:rPr>
                <w:rFonts w:ascii="Times New Roman" w:hAnsi="Times New Roman"/>
                <w:color w:val="000000"/>
                <w:sz w:val="20"/>
                <w:szCs w:val="20"/>
              </w:rPr>
            </w:pPr>
            <w:r w:rsidRPr="00451A90">
              <w:rPr>
                <w:rFonts w:ascii="Times New Roman" w:hAnsi="Times New Roman"/>
                <w:color w:val="000000"/>
                <w:sz w:val="20"/>
                <w:szCs w:val="20"/>
              </w:rPr>
              <w:t>1</w:t>
            </w:r>
            <w:r>
              <w:rPr>
                <w:rFonts w:ascii="Times New Roman" w:hAnsi="Times New Roman"/>
                <w:color w:val="000000"/>
                <w:sz w:val="20"/>
                <w:szCs w:val="20"/>
              </w:rPr>
              <w:t>6</w:t>
            </w:r>
            <w:r w:rsidRPr="00451A90">
              <w:rPr>
                <w:rFonts w:ascii="Times New Roman" w:hAnsi="Times New Roman"/>
                <w:color w:val="000000"/>
                <w:sz w:val="20"/>
                <w:szCs w:val="20"/>
              </w:rPr>
              <w:t>300,00</w:t>
            </w:r>
          </w:p>
        </w:tc>
      </w:tr>
      <w:tr w:rsidR="00692E8A" w:rsidRPr="00451A90" w:rsidTr="00692E8A">
        <w:trPr>
          <w:trHeight w:val="600"/>
        </w:trPr>
        <w:tc>
          <w:tcPr>
            <w:tcW w:w="7923" w:type="dxa"/>
            <w:tcBorders>
              <w:top w:val="nil"/>
              <w:left w:val="single" w:sz="4" w:space="0" w:color="auto"/>
              <w:bottom w:val="single" w:sz="4" w:space="0" w:color="auto"/>
              <w:right w:val="single" w:sz="4" w:space="0" w:color="auto"/>
            </w:tcBorders>
            <w:vAlign w:val="bottom"/>
          </w:tcPr>
          <w:p w:rsidR="00692E8A" w:rsidRPr="00451A90" w:rsidRDefault="00692E8A" w:rsidP="00625B0C">
            <w:pPr>
              <w:spacing w:after="0" w:line="240" w:lineRule="auto"/>
              <w:rPr>
                <w:rFonts w:ascii="Times New Roman" w:hAnsi="Times New Roman"/>
                <w:color w:val="000000"/>
                <w:sz w:val="20"/>
                <w:szCs w:val="20"/>
              </w:rPr>
            </w:pPr>
            <w:r w:rsidRPr="00451A90">
              <w:rPr>
                <w:rFonts w:ascii="Times New Roman" w:hAnsi="Times New Roman"/>
                <w:color w:val="000000"/>
                <w:sz w:val="20"/>
                <w:szCs w:val="20"/>
              </w:rPr>
              <w:t>Обеспечение деятельности контрольно-счетных органов муниципального образования  "Замостянский сельсовет" Суджанского района Курской области</w:t>
            </w:r>
          </w:p>
        </w:tc>
        <w:tc>
          <w:tcPr>
            <w:tcW w:w="2835" w:type="dxa"/>
            <w:tcBorders>
              <w:top w:val="nil"/>
              <w:left w:val="nil"/>
              <w:bottom w:val="single" w:sz="4" w:space="0" w:color="auto"/>
              <w:right w:val="single" w:sz="4" w:space="0" w:color="auto"/>
            </w:tcBorders>
            <w:vAlign w:val="bottom"/>
          </w:tcPr>
          <w:p w:rsidR="00692E8A" w:rsidRPr="00451A90" w:rsidRDefault="00692E8A" w:rsidP="00625B0C">
            <w:pPr>
              <w:spacing w:after="0" w:line="240" w:lineRule="auto"/>
              <w:jc w:val="center"/>
              <w:rPr>
                <w:rFonts w:ascii="Times New Roman" w:hAnsi="Times New Roman"/>
                <w:color w:val="000000"/>
                <w:sz w:val="20"/>
                <w:szCs w:val="20"/>
              </w:rPr>
            </w:pPr>
            <w:r>
              <w:rPr>
                <w:rFonts w:ascii="Times New Roman" w:hAnsi="Times New Roman"/>
                <w:color w:val="000000"/>
                <w:sz w:val="20"/>
                <w:szCs w:val="20"/>
              </w:rPr>
              <w:t>48900,00</w:t>
            </w:r>
          </w:p>
        </w:tc>
      </w:tr>
      <w:tr w:rsidR="00692E8A" w:rsidRPr="00451A90" w:rsidTr="00692E8A">
        <w:trPr>
          <w:trHeight w:val="585"/>
        </w:trPr>
        <w:tc>
          <w:tcPr>
            <w:tcW w:w="7923" w:type="dxa"/>
            <w:tcBorders>
              <w:top w:val="nil"/>
              <w:left w:val="single" w:sz="4" w:space="0" w:color="auto"/>
              <w:bottom w:val="single" w:sz="4" w:space="0" w:color="auto"/>
              <w:right w:val="single" w:sz="4" w:space="0" w:color="auto"/>
            </w:tcBorders>
            <w:vAlign w:val="bottom"/>
          </w:tcPr>
          <w:p w:rsidR="00692E8A" w:rsidRPr="00451A90" w:rsidRDefault="00692E8A" w:rsidP="00625B0C">
            <w:pPr>
              <w:spacing w:after="0" w:line="240" w:lineRule="auto"/>
              <w:rPr>
                <w:rFonts w:ascii="Times New Roman" w:hAnsi="Times New Roman"/>
                <w:color w:val="000000"/>
                <w:sz w:val="20"/>
                <w:szCs w:val="20"/>
              </w:rPr>
            </w:pPr>
            <w:r w:rsidRPr="00451A90">
              <w:rPr>
                <w:rFonts w:ascii="Times New Roman" w:hAnsi="Times New Roman"/>
                <w:color w:val="000000"/>
                <w:sz w:val="20"/>
                <w:szCs w:val="20"/>
              </w:rPr>
              <w:t>Аппарат контрольно-счетного органа муниципального образования "Замостянский сельсовет" Суджанского района Курской области</w:t>
            </w:r>
          </w:p>
        </w:tc>
        <w:tc>
          <w:tcPr>
            <w:tcW w:w="2835" w:type="dxa"/>
            <w:tcBorders>
              <w:top w:val="nil"/>
              <w:left w:val="nil"/>
              <w:bottom w:val="single" w:sz="4" w:space="0" w:color="auto"/>
              <w:right w:val="single" w:sz="4" w:space="0" w:color="auto"/>
            </w:tcBorders>
            <w:vAlign w:val="bottom"/>
          </w:tcPr>
          <w:p w:rsidR="00692E8A" w:rsidRPr="00451A90" w:rsidRDefault="00692E8A" w:rsidP="00625B0C">
            <w:pPr>
              <w:spacing w:after="0" w:line="240" w:lineRule="auto"/>
              <w:jc w:val="center"/>
              <w:rPr>
                <w:rFonts w:ascii="Times New Roman" w:hAnsi="Times New Roman"/>
                <w:color w:val="000000"/>
                <w:sz w:val="20"/>
                <w:szCs w:val="20"/>
              </w:rPr>
            </w:pPr>
            <w:r>
              <w:rPr>
                <w:rFonts w:ascii="Times New Roman" w:hAnsi="Times New Roman"/>
                <w:color w:val="000000"/>
                <w:sz w:val="20"/>
                <w:szCs w:val="20"/>
              </w:rPr>
              <w:t>48900,00</w:t>
            </w:r>
          </w:p>
        </w:tc>
      </w:tr>
      <w:tr w:rsidR="00692E8A" w:rsidRPr="00451A90" w:rsidTr="00692E8A">
        <w:trPr>
          <w:trHeight w:val="540"/>
        </w:trPr>
        <w:tc>
          <w:tcPr>
            <w:tcW w:w="7923" w:type="dxa"/>
            <w:tcBorders>
              <w:top w:val="nil"/>
              <w:left w:val="single" w:sz="4" w:space="0" w:color="auto"/>
              <w:bottom w:val="single" w:sz="4" w:space="0" w:color="auto"/>
              <w:right w:val="single" w:sz="4" w:space="0" w:color="auto"/>
            </w:tcBorders>
            <w:vAlign w:val="bottom"/>
          </w:tcPr>
          <w:p w:rsidR="00692E8A" w:rsidRPr="00451A90" w:rsidRDefault="00692E8A" w:rsidP="00625B0C">
            <w:pPr>
              <w:spacing w:after="0" w:line="240" w:lineRule="auto"/>
              <w:rPr>
                <w:rFonts w:ascii="Times New Roman" w:hAnsi="Times New Roman"/>
                <w:color w:val="000000"/>
                <w:sz w:val="20"/>
                <w:szCs w:val="20"/>
              </w:rPr>
            </w:pPr>
            <w:r w:rsidRPr="00451A90">
              <w:rPr>
                <w:rFonts w:ascii="Times New Roman" w:hAnsi="Times New Roman"/>
                <w:color w:val="000000"/>
                <w:sz w:val="20"/>
                <w:szCs w:val="20"/>
              </w:rPr>
              <w:lastRenderedPageBreak/>
              <w:t>Осуществление переданных полномочий в сфере внешнего муниципального финансового контроля</w:t>
            </w:r>
          </w:p>
        </w:tc>
        <w:tc>
          <w:tcPr>
            <w:tcW w:w="2835" w:type="dxa"/>
            <w:tcBorders>
              <w:top w:val="nil"/>
              <w:left w:val="nil"/>
              <w:bottom w:val="single" w:sz="4" w:space="0" w:color="auto"/>
              <w:right w:val="single" w:sz="4" w:space="0" w:color="auto"/>
            </w:tcBorders>
            <w:vAlign w:val="bottom"/>
          </w:tcPr>
          <w:p w:rsidR="00692E8A" w:rsidRPr="00451A90" w:rsidRDefault="00692E8A" w:rsidP="00625B0C">
            <w:pPr>
              <w:spacing w:after="0" w:line="240" w:lineRule="auto"/>
              <w:jc w:val="center"/>
              <w:rPr>
                <w:rFonts w:ascii="Times New Roman" w:hAnsi="Times New Roman"/>
                <w:color w:val="000000"/>
                <w:sz w:val="20"/>
                <w:szCs w:val="20"/>
              </w:rPr>
            </w:pPr>
            <w:r>
              <w:rPr>
                <w:rFonts w:ascii="Times New Roman" w:hAnsi="Times New Roman"/>
                <w:color w:val="000000"/>
                <w:sz w:val="20"/>
                <w:szCs w:val="20"/>
              </w:rPr>
              <w:t>48900,00</w:t>
            </w:r>
          </w:p>
        </w:tc>
      </w:tr>
      <w:tr w:rsidR="00692E8A" w:rsidRPr="00451A90" w:rsidTr="00692E8A">
        <w:trPr>
          <w:trHeight w:val="360"/>
        </w:trPr>
        <w:tc>
          <w:tcPr>
            <w:tcW w:w="7923" w:type="dxa"/>
            <w:tcBorders>
              <w:top w:val="nil"/>
              <w:left w:val="single" w:sz="4" w:space="0" w:color="auto"/>
              <w:bottom w:val="single" w:sz="4" w:space="0" w:color="auto"/>
              <w:right w:val="single" w:sz="4" w:space="0" w:color="auto"/>
            </w:tcBorders>
            <w:vAlign w:val="bottom"/>
          </w:tcPr>
          <w:p w:rsidR="00692E8A" w:rsidRPr="00451A90" w:rsidRDefault="00692E8A" w:rsidP="00625B0C">
            <w:pPr>
              <w:spacing w:after="0" w:line="240" w:lineRule="auto"/>
              <w:rPr>
                <w:rFonts w:ascii="Times New Roman" w:hAnsi="Times New Roman"/>
                <w:color w:val="000000"/>
                <w:sz w:val="20"/>
                <w:szCs w:val="20"/>
              </w:rPr>
            </w:pPr>
            <w:r w:rsidRPr="00451A90">
              <w:rPr>
                <w:rFonts w:ascii="Times New Roman" w:hAnsi="Times New Roman"/>
                <w:color w:val="000000"/>
                <w:sz w:val="20"/>
                <w:szCs w:val="20"/>
              </w:rPr>
              <w:t xml:space="preserve">Иные межбюджетные </w:t>
            </w:r>
            <w:proofErr w:type="spellStart"/>
            <w:r w:rsidRPr="00451A90">
              <w:rPr>
                <w:rFonts w:ascii="Times New Roman" w:hAnsi="Times New Roman"/>
                <w:color w:val="000000"/>
                <w:sz w:val="20"/>
                <w:szCs w:val="20"/>
              </w:rPr>
              <w:t>транферты</w:t>
            </w:r>
            <w:proofErr w:type="spellEnd"/>
          </w:p>
        </w:tc>
        <w:tc>
          <w:tcPr>
            <w:tcW w:w="2835" w:type="dxa"/>
            <w:tcBorders>
              <w:top w:val="nil"/>
              <w:left w:val="nil"/>
              <w:bottom w:val="single" w:sz="4" w:space="0" w:color="auto"/>
              <w:right w:val="single" w:sz="4" w:space="0" w:color="auto"/>
            </w:tcBorders>
            <w:vAlign w:val="bottom"/>
          </w:tcPr>
          <w:p w:rsidR="00692E8A" w:rsidRPr="00451A90" w:rsidRDefault="00692E8A" w:rsidP="00625B0C">
            <w:pPr>
              <w:spacing w:after="0" w:line="240" w:lineRule="auto"/>
              <w:jc w:val="center"/>
              <w:rPr>
                <w:rFonts w:ascii="Times New Roman" w:hAnsi="Times New Roman"/>
                <w:color w:val="000000"/>
                <w:sz w:val="20"/>
                <w:szCs w:val="20"/>
              </w:rPr>
            </w:pPr>
            <w:r>
              <w:rPr>
                <w:rFonts w:ascii="Times New Roman" w:hAnsi="Times New Roman"/>
                <w:color w:val="000000"/>
                <w:sz w:val="20"/>
                <w:szCs w:val="20"/>
              </w:rPr>
              <w:t>48900,00</w:t>
            </w:r>
          </w:p>
        </w:tc>
      </w:tr>
      <w:tr w:rsidR="00692E8A" w:rsidRPr="00451A90" w:rsidTr="00692E8A">
        <w:trPr>
          <w:trHeight w:val="345"/>
        </w:trPr>
        <w:tc>
          <w:tcPr>
            <w:tcW w:w="7923" w:type="dxa"/>
            <w:tcBorders>
              <w:top w:val="nil"/>
              <w:left w:val="single" w:sz="4" w:space="0" w:color="auto"/>
              <w:bottom w:val="single" w:sz="4" w:space="0" w:color="auto"/>
              <w:right w:val="single" w:sz="4" w:space="0" w:color="auto"/>
            </w:tcBorders>
            <w:vAlign w:val="bottom"/>
          </w:tcPr>
          <w:p w:rsidR="00692E8A" w:rsidRPr="00451A90" w:rsidRDefault="00692E8A" w:rsidP="00625B0C">
            <w:pPr>
              <w:spacing w:after="0" w:line="240" w:lineRule="auto"/>
              <w:rPr>
                <w:rFonts w:ascii="Times New Roman" w:hAnsi="Times New Roman"/>
                <w:b/>
                <w:bCs/>
                <w:i/>
                <w:iCs/>
                <w:color w:val="000000"/>
                <w:sz w:val="20"/>
                <w:szCs w:val="20"/>
              </w:rPr>
            </w:pPr>
            <w:r w:rsidRPr="00451A90">
              <w:rPr>
                <w:rFonts w:ascii="Times New Roman" w:hAnsi="Times New Roman"/>
                <w:b/>
                <w:bCs/>
                <w:i/>
                <w:iCs/>
                <w:color w:val="000000"/>
                <w:sz w:val="20"/>
                <w:szCs w:val="20"/>
              </w:rPr>
              <w:t>Резервные фонды</w:t>
            </w:r>
          </w:p>
        </w:tc>
        <w:tc>
          <w:tcPr>
            <w:tcW w:w="2835" w:type="dxa"/>
            <w:tcBorders>
              <w:top w:val="nil"/>
              <w:left w:val="nil"/>
              <w:bottom w:val="single" w:sz="4" w:space="0" w:color="auto"/>
              <w:right w:val="single" w:sz="4" w:space="0" w:color="auto"/>
            </w:tcBorders>
            <w:vAlign w:val="bottom"/>
          </w:tcPr>
          <w:p w:rsidR="00692E8A" w:rsidRPr="00451A90" w:rsidRDefault="00692E8A" w:rsidP="00625B0C">
            <w:pPr>
              <w:spacing w:after="0" w:line="240" w:lineRule="auto"/>
              <w:jc w:val="center"/>
              <w:rPr>
                <w:rFonts w:ascii="Times New Roman" w:hAnsi="Times New Roman"/>
                <w:b/>
                <w:bCs/>
                <w:sz w:val="20"/>
                <w:szCs w:val="20"/>
              </w:rPr>
            </w:pPr>
            <w:r w:rsidRPr="00451A90">
              <w:rPr>
                <w:rFonts w:ascii="Times New Roman" w:hAnsi="Times New Roman"/>
                <w:b/>
                <w:bCs/>
                <w:sz w:val="20"/>
                <w:szCs w:val="20"/>
              </w:rPr>
              <w:t>30000,00</w:t>
            </w:r>
          </w:p>
        </w:tc>
      </w:tr>
      <w:tr w:rsidR="00692E8A" w:rsidRPr="00451A90" w:rsidTr="00692E8A">
        <w:trPr>
          <w:trHeight w:val="435"/>
        </w:trPr>
        <w:tc>
          <w:tcPr>
            <w:tcW w:w="7923" w:type="dxa"/>
            <w:tcBorders>
              <w:top w:val="nil"/>
              <w:left w:val="single" w:sz="4" w:space="0" w:color="auto"/>
              <w:bottom w:val="single" w:sz="4" w:space="0" w:color="auto"/>
              <w:right w:val="single" w:sz="4" w:space="0" w:color="auto"/>
            </w:tcBorders>
            <w:vAlign w:val="center"/>
          </w:tcPr>
          <w:p w:rsidR="00692E8A" w:rsidRPr="00451A90" w:rsidRDefault="00692E8A" w:rsidP="00625B0C">
            <w:pPr>
              <w:spacing w:after="0" w:line="240" w:lineRule="auto"/>
              <w:rPr>
                <w:rFonts w:ascii="Times New Roman" w:hAnsi="Times New Roman"/>
                <w:color w:val="000000"/>
                <w:sz w:val="20"/>
                <w:szCs w:val="20"/>
              </w:rPr>
            </w:pPr>
            <w:r w:rsidRPr="00451A90">
              <w:rPr>
                <w:rFonts w:ascii="Times New Roman" w:hAnsi="Times New Roman"/>
                <w:color w:val="000000"/>
                <w:sz w:val="20"/>
                <w:szCs w:val="20"/>
              </w:rPr>
              <w:t>Резервные фонды органов местного самоуправления</w:t>
            </w:r>
          </w:p>
        </w:tc>
        <w:tc>
          <w:tcPr>
            <w:tcW w:w="2835" w:type="dxa"/>
            <w:tcBorders>
              <w:top w:val="nil"/>
              <w:left w:val="nil"/>
              <w:bottom w:val="single" w:sz="4" w:space="0" w:color="auto"/>
              <w:right w:val="single" w:sz="4" w:space="0" w:color="auto"/>
            </w:tcBorders>
            <w:vAlign w:val="bottom"/>
          </w:tcPr>
          <w:p w:rsidR="00692E8A" w:rsidRPr="00451A90" w:rsidRDefault="00692E8A" w:rsidP="00625B0C">
            <w:pPr>
              <w:spacing w:after="0" w:line="240" w:lineRule="auto"/>
              <w:jc w:val="center"/>
              <w:rPr>
                <w:rFonts w:ascii="Times New Roman" w:hAnsi="Times New Roman"/>
                <w:sz w:val="20"/>
                <w:szCs w:val="20"/>
              </w:rPr>
            </w:pPr>
            <w:r w:rsidRPr="00451A90">
              <w:rPr>
                <w:rFonts w:ascii="Times New Roman" w:hAnsi="Times New Roman"/>
                <w:sz w:val="20"/>
                <w:szCs w:val="20"/>
              </w:rPr>
              <w:t>30000,00</w:t>
            </w:r>
          </w:p>
        </w:tc>
      </w:tr>
      <w:tr w:rsidR="00692E8A" w:rsidRPr="00451A90" w:rsidTr="00692E8A">
        <w:trPr>
          <w:trHeight w:val="420"/>
        </w:trPr>
        <w:tc>
          <w:tcPr>
            <w:tcW w:w="7923" w:type="dxa"/>
            <w:tcBorders>
              <w:top w:val="nil"/>
              <w:left w:val="single" w:sz="4" w:space="0" w:color="auto"/>
              <w:bottom w:val="single" w:sz="4" w:space="0" w:color="auto"/>
              <w:right w:val="single" w:sz="4" w:space="0" w:color="auto"/>
            </w:tcBorders>
            <w:vAlign w:val="center"/>
          </w:tcPr>
          <w:p w:rsidR="00692E8A" w:rsidRPr="00451A90" w:rsidRDefault="00692E8A" w:rsidP="00625B0C">
            <w:pPr>
              <w:spacing w:after="0" w:line="240" w:lineRule="auto"/>
              <w:rPr>
                <w:rFonts w:ascii="Times New Roman" w:hAnsi="Times New Roman"/>
                <w:color w:val="000000"/>
                <w:sz w:val="20"/>
                <w:szCs w:val="20"/>
              </w:rPr>
            </w:pPr>
            <w:r w:rsidRPr="00451A90">
              <w:rPr>
                <w:rFonts w:ascii="Times New Roman" w:hAnsi="Times New Roman"/>
                <w:color w:val="000000"/>
                <w:sz w:val="20"/>
                <w:szCs w:val="20"/>
              </w:rPr>
              <w:t>Резервные фонды</w:t>
            </w:r>
          </w:p>
        </w:tc>
        <w:tc>
          <w:tcPr>
            <w:tcW w:w="2835" w:type="dxa"/>
            <w:tcBorders>
              <w:top w:val="nil"/>
              <w:left w:val="nil"/>
              <w:bottom w:val="single" w:sz="4" w:space="0" w:color="auto"/>
              <w:right w:val="single" w:sz="4" w:space="0" w:color="auto"/>
            </w:tcBorders>
            <w:vAlign w:val="bottom"/>
          </w:tcPr>
          <w:p w:rsidR="00692E8A" w:rsidRPr="00451A90" w:rsidRDefault="00692E8A" w:rsidP="00625B0C">
            <w:pPr>
              <w:spacing w:after="0" w:line="240" w:lineRule="auto"/>
              <w:jc w:val="center"/>
              <w:rPr>
                <w:rFonts w:ascii="Times New Roman" w:hAnsi="Times New Roman"/>
                <w:sz w:val="20"/>
                <w:szCs w:val="20"/>
              </w:rPr>
            </w:pPr>
            <w:r w:rsidRPr="00451A90">
              <w:rPr>
                <w:rFonts w:ascii="Times New Roman" w:hAnsi="Times New Roman"/>
                <w:sz w:val="20"/>
                <w:szCs w:val="20"/>
              </w:rPr>
              <w:t>30000,00</w:t>
            </w:r>
          </w:p>
        </w:tc>
      </w:tr>
      <w:tr w:rsidR="00692E8A" w:rsidRPr="00451A90" w:rsidTr="00692E8A">
        <w:trPr>
          <w:trHeight w:val="435"/>
        </w:trPr>
        <w:tc>
          <w:tcPr>
            <w:tcW w:w="7923" w:type="dxa"/>
            <w:tcBorders>
              <w:top w:val="nil"/>
              <w:left w:val="single" w:sz="4" w:space="0" w:color="auto"/>
              <w:bottom w:val="single" w:sz="4" w:space="0" w:color="auto"/>
              <w:right w:val="single" w:sz="4" w:space="0" w:color="auto"/>
            </w:tcBorders>
            <w:vAlign w:val="center"/>
          </w:tcPr>
          <w:p w:rsidR="00692E8A" w:rsidRPr="00451A90" w:rsidRDefault="00692E8A" w:rsidP="00625B0C">
            <w:pPr>
              <w:spacing w:after="0" w:line="240" w:lineRule="auto"/>
              <w:rPr>
                <w:rFonts w:ascii="Times New Roman" w:hAnsi="Times New Roman"/>
                <w:color w:val="000000"/>
                <w:sz w:val="20"/>
                <w:szCs w:val="20"/>
              </w:rPr>
            </w:pPr>
            <w:proofErr w:type="gramStart"/>
            <w:r w:rsidRPr="00451A90">
              <w:rPr>
                <w:rFonts w:ascii="Times New Roman" w:hAnsi="Times New Roman"/>
                <w:color w:val="000000"/>
                <w:sz w:val="20"/>
                <w:szCs w:val="20"/>
              </w:rPr>
              <w:t>Резервные фонд местной администрации</w:t>
            </w:r>
            <w:proofErr w:type="gramEnd"/>
          </w:p>
        </w:tc>
        <w:tc>
          <w:tcPr>
            <w:tcW w:w="2835" w:type="dxa"/>
            <w:tcBorders>
              <w:top w:val="nil"/>
              <w:left w:val="nil"/>
              <w:bottom w:val="single" w:sz="4" w:space="0" w:color="auto"/>
              <w:right w:val="single" w:sz="4" w:space="0" w:color="auto"/>
            </w:tcBorders>
            <w:vAlign w:val="bottom"/>
          </w:tcPr>
          <w:p w:rsidR="00692E8A" w:rsidRPr="00451A90" w:rsidRDefault="00692E8A" w:rsidP="00625B0C">
            <w:pPr>
              <w:spacing w:after="0" w:line="240" w:lineRule="auto"/>
              <w:jc w:val="center"/>
              <w:rPr>
                <w:rFonts w:ascii="Times New Roman" w:hAnsi="Times New Roman"/>
                <w:sz w:val="20"/>
                <w:szCs w:val="20"/>
              </w:rPr>
            </w:pPr>
            <w:r w:rsidRPr="00451A90">
              <w:rPr>
                <w:rFonts w:ascii="Times New Roman" w:hAnsi="Times New Roman"/>
                <w:sz w:val="20"/>
                <w:szCs w:val="20"/>
              </w:rPr>
              <w:t>30000,00</w:t>
            </w:r>
          </w:p>
        </w:tc>
      </w:tr>
      <w:tr w:rsidR="00692E8A" w:rsidRPr="00451A90" w:rsidTr="00692E8A">
        <w:trPr>
          <w:trHeight w:val="435"/>
        </w:trPr>
        <w:tc>
          <w:tcPr>
            <w:tcW w:w="7923" w:type="dxa"/>
            <w:tcBorders>
              <w:top w:val="nil"/>
              <w:left w:val="single" w:sz="4" w:space="0" w:color="auto"/>
              <w:bottom w:val="single" w:sz="4" w:space="0" w:color="auto"/>
              <w:right w:val="single" w:sz="4" w:space="0" w:color="auto"/>
            </w:tcBorders>
            <w:vAlign w:val="center"/>
          </w:tcPr>
          <w:p w:rsidR="00692E8A" w:rsidRPr="00451A90" w:rsidRDefault="00692E8A" w:rsidP="00625B0C">
            <w:pPr>
              <w:spacing w:after="0" w:line="240" w:lineRule="auto"/>
              <w:rPr>
                <w:rFonts w:ascii="Times New Roman" w:hAnsi="Times New Roman"/>
                <w:color w:val="000000"/>
                <w:sz w:val="20"/>
                <w:szCs w:val="20"/>
              </w:rPr>
            </w:pPr>
            <w:r w:rsidRPr="00451A90">
              <w:rPr>
                <w:rFonts w:ascii="Times New Roman" w:hAnsi="Times New Roman"/>
                <w:color w:val="000000"/>
                <w:sz w:val="20"/>
                <w:szCs w:val="20"/>
              </w:rPr>
              <w:t>Иные бюджетные ассигнования</w:t>
            </w:r>
          </w:p>
        </w:tc>
        <w:tc>
          <w:tcPr>
            <w:tcW w:w="2835" w:type="dxa"/>
            <w:tcBorders>
              <w:top w:val="nil"/>
              <w:left w:val="nil"/>
              <w:bottom w:val="single" w:sz="4" w:space="0" w:color="auto"/>
              <w:right w:val="single" w:sz="4" w:space="0" w:color="auto"/>
            </w:tcBorders>
            <w:vAlign w:val="bottom"/>
          </w:tcPr>
          <w:p w:rsidR="00692E8A" w:rsidRPr="00451A90" w:rsidRDefault="00692E8A" w:rsidP="00625B0C">
            <w:pPr>
              <w:spacing w:after="0" w:line="240" w:lineRule="auto"/>
              <w:jc w:val="center"/>
              <w:rPr>
                <w:rFonts w:ascii="Times New Roman" w:hAnsi="Times New Roman"/>
                <w:sz w:val="20"/>
                <w:szCs w:val="20"/>
              </w:rPr>
            </w:pPr>
            <w:r w:rsidRPr="00451A90">
              <w:rPr>
                <w:rFonts w:ascii="Times New Roman" w:hAnsi="Times New Roman"/>
                <w:sz w:val="20"/>
                <w:szCs w:val="20"/>
              </w:rPr>
              <w:t>30000,00</w:t>
            </w:r>
          </w:p>
        </w:tc>
      </w:tr>
      <w:tr w:rsidR="00692E8A" w:rsidRPr="00451A90" w:rsidTr="00692E8A">
        <w:trPr>
          <w:trHeight w:val="510"/>
        </w:trPr>
        <w:tc>
          <w:tcPr>
            <w:tcW w:w="7923" w:type="dxa"/>
            <w:tcBorders>
              <w:top w:val="nil"/>
              <w:left w:val="single" w:sz="4" w:space="0" w:color="auto"/>
              <w:bottom w:val="single" w:sz="4" w:space="0" w:color="auto"/>
              <w:right w:val="single" w:sz="4" w:space="0" w:color="auto"/>
            </w:tcBorders>
            <w:vAlign w:val="bottom"/>
          </w:tcPr>
          <w:p w:rsidR="00692E8A" w:rsidRPr="00451A90" w:rsidRDefault="00692E8A" w:rsidP="00625B0C">
            <w:pPr>
              <w:spacing w:after="0" w:line="240" w:lineRule="auto"/>
              <w:rPr>
                <w:rFonts w:ascii="Times New Roman" w:hAnsi="Times New Roman"/>
                <w:b/>
                <w:bCs/>
                <w:i/>
                <w:iCs/>
                <w:sz w:val="20"/>
                <w:szCs w:val="20"/>
              </w:rPr>
            </w:pPr>
            <w:r w:rsidRPr="00451A90">
              <w:rPr>
                <w:rFonts w:ascii="Times New Roman" w:hAnsi="Times New Roman"/>
                <w:b/>
                <w:bCs/>
                <w:i/>
                <w:iCs/>
                <w:sz w:val="20"/>
                <w:szCs w:val="20"/>
              </w:rPr>
              <w:t>Другие общегосударственные вопросы</w:t>
            </w:r>
          </w:p>
        </w:tc>
        <w:tc>
          <w:tcPr>
            <w:tcW w:w="2835" w:type="dxa"/>
            <w:tcBorders>
              <w:top w:val="nil"/>
              <w:left w:val="nil"/>
              <w:bottom w:val="single" w:sz="4" w:space="0" w:color="auto"/>
              <w:right w:val="single" w:sz="4" w:space="0" w:color="auto"/>
            </w:tcBorders>
            <w:vAlign w:val="bottom"/>
          </w:tcPr>
          <w:p w:rsidR="00692E8A" w:rsidRPr="00451A90" w:rsidRDefault="00692E8A" w:rsidP="00625B0C">
            <w:pPr>
              <w:spacing w:after="0" w:line="240" w:lineRule="auto"/>
              <w:jc w:val="center"/>
              <w:rPr>
                <w:rFonts w:ascii="Times New Roman" w:hAnsi="Times New Roman"/>
                <w:b/>
                <w:bCs/>
                <w:sz w:val="20"/>
                <w:szCs w:val="20"/>
              </w:rPr>
            </w:pPr>
            <w:r>
              <w:rPr>
                <w:rFonts w:ascii="Times New Roman" w:hAnsi="Times New Roman"/>
                <w:b/>
                <w:bCs/>
                <w:sz w:val="20"/>
                <w:szCs w:val="20"/>
              </w:rPr>
              <w:t>925415,20</w:t>
            </w:r>
          </w:p>
        </w:tc>
      </w:tr>
      <w:tr w:rsidR="00692E8A" w:rsidRPr="00451A90" w:rsidTr="00692E8A">
        <w:trPr>
          <w:trHeight w:val="600"/>
        </w:trPr>
        <w:tc>
          <w:tcPr>
            <w:tcW w:w="7923" w:type="dxa"/>
            <w:tcBorders>
              <w:top w:val="nil"/>
              <w:left w:val="single" w:sz="4" w:space="0" w:color="auto"/>
              <w:bottom w:val="single" w:sz="4" w:space="0" w:color="auto"/>
              <w:right w:val="single" w:sz="4" w:space="0" w:color="auto"/>
            </w:tcBorders>
            <w:vAlign w:val="bottom"/>
          </w:tcPr>
          <w:p w:rsidR="00692E8A" w:rsidRPr="00451A90" w:rsidRDefault="00692E8A" w:rsidP="00625B0C">
            <w:pPr>
              <w:spacing w:after="0" w:line="240" w:lineRule="auto"/>
              <w:rPr>
                <w:rFonts w:ascii="Times New Roman" w:hAnsi="Times New Roman"/>
                <w:b/>
                <w:bCs/>
                <w:i/>
                <w:iCs/>
                <w:sz w:val="20"/>
                <w:szCs w:val="20"/>
              </w:rPr>
            </w:pPr>
            <w:r w:rsidRPr="00451A90">
              <w:rPr>
                <w:rFonts w:ascii="Times New Roman" w:hAnsi="Times New Roman"/>
                <w:b/>
                <w:bCs/>
                <w:i/>
                <w:iCs/>
                <w:sz w:val="20"/>
                <w:szCs w:val="20"/>
              </w:rPr>
              <w:t>Муниципальная программа "Управление муниципальным имуществом и земельными ресурсами"</w:t>
            </w:r>
          </w:p>
        </w:tc>
        <w:tc>
          <w:tcPr>
            <w:tcW w:w="2835" w:type="dxa"/>
            <w:tcBorders>
              <w:top w:val="nil"/>
              <w:left w:val="nil"/>
              <w:bottom w:val="single" w:sz="4" w:space="0" w:color="auto"/>
              <w:right w:val="single" w:sz="4" w:space="0" w:color="auto"/>
            </w:tcBorders>
            <w:vAlign w:val="bottom"/>
          </w:tcPr>
          <w:p w:rsidR="00692E8A" w:rsidRPr="00451A90" w:rsidRDefault="00692E8A" w:rsidP="00625B0C">
            <w:pPr>
              <w:spacing w:after="0" w:line="240" w:lineRule="auto"/>
              <w:jc w:val="center"/>
              <w:rPr>
                <w:rFonts w:ascii="Times New Roman" w:hAnsi="Times New Roman"/>
                <w:b/>
                <w:bCs/>
                <w:sz w:val="20"/>
                <w:szCs w:val="20"/>
              </w:rPr>
            </w:pPr>
            <w:r>
              <w:rPr>
                <w:rFonts w:ascii="Times New Roman" w:hAnsi="Times New Roman"/>
                <w:b/>
                <w:bCs/>
                <w:sz w:val="20"/>
                <w:szCs w:val="20"/>
              </w:rPr>
              <w:t>395300,00</w:t>
            </w:r>
          </w:p>
        </w:tc>
      </w:tr>
      <w:tr w:rsidR="00692E8A" w:rsidRPr="00451A90" w:rsidTr="00692E8A">
        <w:trPr>
          <w:trHeight w:val="1125"/>
        </w:trPr>
        <w:tc>
          <w:tcPr>
            <w:tcW w:w="7923" w:type="dxa"/>
            <w:tcBorders>
              <w:top w:val="nil"/>
              <w:left w:val="single" w:sz="4" w:space="0" w:color="auto"/>
              <w:bottom w:val="single" w:sz="4" w:space="0" w:color="auto"/>
              <w:right w:val="single" w:sz="4" w:space="0" w:color="auto"/>
            </w:tcBorders>
            <w:vAlign w:val="center"/>
          </w:tcPr>
          <w:p w:rsidR="00692E8A" w:rsidRPr="00451A90" w:rsidRDefault="00692E8A" w:rsidP="00625B0C">
            <w:pPr>
              <w:spacing w:after="0" w:line="240" w:lineRule="auto"/>
              <w:rPr>
                <w:rFonts w:ascii="Times New Roman" w:hAnsi="Times New Roman"/>
                <w:color w:val="000000"/>
                <w:sz w:val="20"/>
                <w:szCs w:val="20"/>
              </w:rPr>
            </w:pPr>
            <w:r w:rsidRPr="00451A90">
              <w:rPr>
                <w:rFonts w:ascii="Times New Roman" w:hAnsi="Times New Roman"/>
                <w:color w:val="000000"/>
                <w:sz w:val="20"/>
                <w:szCs w:val="20"/>
              </w:rPr>
              <w:t>Подпрограмма «Управление муниципальной программой и обеспечение условий реализации» муниципальной программы «Управление муниципальным имуществом и земельными ресурсами» МО Замостянский сельсовет Суджанского района Курской области</w:t>
            </w:r>
          </w:p>
        </w:tc>
        <w:tc>
          <w:tcPr>
            <w:tcW w:w="2835" w:type="dxa"/>
            <w:tcBorders>
              <w:top w:val="nil"/>
              <w:left w:val="nil"/>
              <w:bottom w:val="single" w:sz="4" w:space="0" w:color="auto"/>
              <w:right w:val="single" w:sz="4" w:space="0" w:color="auto"/>
            </w:tcBorders>
            <w:vAlign w:val="bottom"/>
          </w:tcPr>
          <w:p w:rsidR="00692E8A" w:rsidRPr="00451A90" w:rsidRDefault="00692E8A" w:rsidP="00625B0C">
            <w:pPr>
              <w:spacing w:after="0" w:line="240" w:lineRule="auto"/>
              <w:jc w:val="center"/>
              <w:rPr>
                <w:rFonts w:ascii="Times New Roman" w:hAnsi="Times New Roman"/>
                <w:sz w:val="20"/>
                <w:szCs w:val="20"/>
              </w:rPr>
            </w:pPr>
            <w:r>
              <w:rPr>
                <w:rFonts w:ascii="Times New Roman" w:hAnsi="Times New Roman"/>
                <w:sz w:val="20"/>
                <w:szCs w:val="20"/>
              </w:rPr>
              <w:t>395300,00</w:t>
            </w:r>
          </w:p>
        </w:tc>
      </w:tr>
      <w:tr w:rsidR="00692E8A" w:rsidRPr="00451A90" w:rsidTr="00692E8A">
        <w:trPr>
          <w:trHeight w:val="1320"/>
        </w:trPr>
        <w:tc>
          <w:tcPr>
            <w:tcW w:w="7923" w:type="dxa"/>
            <w:tcBorders>
              <w:top w:val="nil"/>
              <w:left w:val="single" w:sz="4" w:space="0" w:color="auto"/>
              <w:bottom w:val="single" w:sz="4" w:space="0" w:color="auto"/>
              <w:right w:val="single" w:sz="4" w:space="0" w:color="auto"/>
            </w:tcBorders>
            <w:vAlign w:val="bottom"/>
          </w:tcPr>
          <w:p w:rsidR="00692E8A" w:rsidRPr="00451A90" w:rsidRDefault="00692E8A" w:rsidP="00625B0C">
            <w:pPr>
              <w:spacing w:after="0" w:line="240" w:lineRule="auto"/>
              <w:rPr>
                <w:rFonts w:ascii="Times New Roman" w:hAnsi="Times New Roman"/>
                <w:sz w:val="20"/>
                <w:szCs w:val="20"/>
              </w:rPr>
            </w:pPr>
            <w:r w:rsidRPr="00451A90">
              <w:rPr>
                <w:rFonts w:ascii="Times New Roman" w:hAnsi="Times New Roman"/>
                <w:sz w:val="20"/>
                <w:szCs w:val="20"/>
              </w:rPr>
              <w:t xml:space="preserve">Основное мероприятие: "Осуществление эффективного управления и распоряжения земельными </w:t>
            </w:r>
            <w:proofErr w:type="spellStart"/>
            <w:r w:rsidRPr="00451A90">
              <w:rPr>
                <w:rFonts w:ascii="Times New Roman" w:hAnsi="Times New Roman"/>
                <w:sz w:val="20"/>
                <w:szCs w:val="20"/>
              </w:rPr>
              <w:t>участками</w:t>
            </w:r>
            <w:proofErr w:type="gramStart"/>
            <w:r w:rsidRPr="00451A90">
              <w:rPr>
                <w:rFonts w:ascii="Times New Roman" w:hAnsi="Times New Roman"/>
                <w:sz w:val="20"/>
                <w:szCs w:val="20"/>
              </w:rPr>
              <w:t>,н</w:t>
            </w:r>
            <w:proofErr w:type="gramEnd"/>
            <w:r w:rsidRPr="00451A90">
              <w:rPr>
                <w:rFonts w:ascii="Times New Roman" w:hAnsi="Times New Roman"/>
                <w:sz w:val="20"/>
                <w:szCs w:val="20"/>
              </w:rPr>
              <w:t>аходящимися</w:t>
            </w:r>
            <w:proofErr w:type="spellEnd"/>
            <w:r w:rsidRPr="00451A90">
              <w:rPr>
                <w:rFonts w:ascii="Times New Roman" w:hAnsi="Times New Roman"/>
                <w:sz w:val="20"/>
                <w:szCs w:val="20"/>
              </w:rPr>
              <w:t xml:space="preserve"> в собственности муниципального образования Замостянского сельсовета, а также земельными участками, государственная собственность на которые не разграничена, расположенными на территории Замостянского сельсовета"  </w:t>
            </w:r>
          </w:p>
        </w:tc>
        <w:tc>
          <w:tcPr>
            <w:tcW w:w="2835" w:type="dxa"/>
            <w:tcBorders>
              <w:top w:val="nil"/>
              <w:left w:val="nil"/>
              <w:bottom w:val="single" w:sz="4" w:space="0" w:color="auto"/>
              <w:right w:val="single" w:sz="4" w:space="0" w:color="auto"/>
            </w:tcBorders>
            <w:vAlign w:val="bottom"/>
          </w:tcPr>
          <w:p w:rsidR="00692E8A" w:rsidRPr="00451A90" w:rsidRDefault="00692E8A" w:rsidP="00625B0C">
            <w:pPr>
              <w:spacing w:after="0" w:line="240" w:lineRule="auto"/>
              <w:jc w:val="center"/>
              <w:rPr>
                <w:rFonts w:ascii="Times New Roman" w:hAnsi="Times New Roman"/>
                <w:sz w:val="20"/>
                <w:szCs w:val="20"/>
              </w:rPr>
            </w:pPr>
            <w:r>
              <w:rPr>
                <w:rFonts w:ascii="Times New Roman" w:hAnsi="Times New Roman"/>
                <w:sz w:val="20"/>
                <w:szCs w:val="20"/>
              </w:rPr>
              <w:t>395300,00</w:t>
            </w:r>
          </w:p>
        </w:tc>
      </w:tr>
      <w:tr w:rsidR="00692E8A" w:rsidRPr="00451A90" w:rsidTr="00692E8A">
        <w:trPr>
          <w:trHeight w:val="480"/>
        </w:trPr>
        <w:tc>
          <w:tcPr>
            <w:tcW w:w="7923" w:type="dxa"/>
            <w:tcBorders>
              <w:top w:val="nil"/>
              <w:left w:val="single" w:sz="4" w:space="0" w:color="auto"/>
              <w:bottom w:val="single" w:sz="4" w:space="0" w:color="auto"/>
              <w:right w:val="single" w:sz="4" w:space="0" w:color="auto"/>
            </w:tcBorders>
            <w:vAlign w:val="center"/>
          </w:tcPr>
          <w:p w:rsidR="00692E8A" w:rsidRPr="00451A90" w:rsidRDefault="00692E8A" w:rsidP="00625B0C">
            <w:pPr>
              <w:spacing w:after="0" w:line="240" w:lineRule="auto"/>
              <w:rPr>
                <w:rFonts w:ascii="Times New Roman" w:hAnsi="Times New Roman"/>
                <w:color w:val="000000"/>
                <w:sz w:val="20"/>
                <w:szCs w:val="20"/>
              </w:rPr>
            </w:pPr>
            <w:r w:rsidRPr="00451A90">
              <w:rPr>
                <w:rFonts w:ascii="Times New Roman" w:hAnsi="Times New Roman"/>
                <w:color w:val="000000"/>
                <w:sz w:val="20"/>
                <w:szCs w:val="20"/>
              </w:rPr>
              <w:t>Мероприятия по землеустройству и землепользованию</w:t>
            </w:r>
          </w:p>
        </w:tc>
        <w:tc>
          <w:tcPr>
            <w:tcW w:w="2835" w:type="dxa"/>
            <w:tcBorders>
              <w:top w:val="nil"/>
              <w:left w:val="nil"/>
              <w:bottom w:val="single" w:sz="4" w:space="0" w:color="auto"/>
              <w:right w:val="single" w:sz="4" w:space="0" w:color="auto"/>
            </w:tcBorders>
            <w:vAlign w:val="bottom"/>
          </w:tcPr>
          <w:p w:rsidR="00692E8A" w:rsidRPr="00451A90" w:rsidRDefault="00692E8A" w:rsidP="00625B0C">
            <w:pPr>
              <w:spacing w:after="0" w:line="240" w:lineRule="auto"/>
              <w:jc w:val="center"/>
              <w:rPr>
                <w:rFonts w:ascii="Times New Roman" w:hAnsi="Times New Roman"/>
                <w:sz w:val="20"/>
                <w:szCs w:val="20"/>
              </w:rPr>
            </w:pPr>
            <w:r>
              <w:rPr>
                <w:rFonts w:ascii="Times New Roman" w:hAnsi="Times New Roman"/>
                <w:sz w:val="20"/>
                <w:szCs w:val="20"/>
              </w:rPr>
              <w:t>395300,00</w:t>
            </w:r>
          </w:p>
        </w:tc>
      </w:tr>
      <w:tr w:rsidR="00692E8A" w:rsidRPr="00451A90" w:rsidTr="00692E8A">
        <w:trPr>
          <w:trHeight w:val="600"/>
        </w:trPr>
        <w:tc>
          <w:tcPr>
            <w:tcW w:w="7923" w:type="dxa"/>
            <w:tcBorders>
              <w:top w:val="nil"/>
              <w:left w:val="single" w:sz="4" w:space="0" w:color="auto"/>
              <w:bottom w:val="single" w:sz="4" w:space="0" w:color="auto"/>
              <w:right w:val="single" w:sz="4" w:space="0" w:color="auto"/>
            </w:tcBorders>
            <w:vAlign w:val="center"/>
          </w:tcPr>
          <w:p w:rsidR="00692E8A" w:rsidRPr="00451A90" w:rsidRDefault="00692E8A" w:rsidP="00625B0C">
            <w:pPr>
              <w:spacing w:after="0" w:line="240" w:lineRule="auto"/>
              <w:rPr>
                <w:rFonts w:ascii="Times New Roman" w:hAnsi="Times New Roman"/>
                <w:color w:val="000000"/>
                <w:sz w:val="20"/>
                <w:szCs w:val="20"/>
              </w:rPr>
            </w:pPr>
            <w:r w:rsidRPr="00451A90">
              <w:rPr>
                <w:rFonts w:ascii="Times New Roman" w:hAnsi="Times New Roman"/>
                <w:color w:val="000000"/>
                <w:sz w:val="20"/>
                <w:szCs w:val="20"/>
              </w:rPr>
              <w:t>Закупка товаров, работ и услуг для государственных (муниципальных) нужд</w:t>
            </w:r>
          </w:p>
        </w:tc>
        <w:tc>
          <w:tcPr>
            <w:tcW w:w="2835" w:type="dxa"/>
            <w:tcBorders>
              <w:top w:val="nil"/>
              <w:left w:val="nil"/>
              <w:bottom w:val="single" w:sz="4" w:space="0" w:color="auto"/>
              <w:right w:val="single" w:sz="4" w:space="0" w:color="auto"/>
            </w:tcBorders>
            <w:vAlign w:val="bottom"/>
          </w:tcPr>
          <w:p w:rsidR="00692E8A" w:rsidRPr="00451A90" w:rsidRDefault="00692E8A" w:rsidP="00625B0C">
            <w:pPr>
              <w:spacing w:after="0" w:line="240" w:lineRule="auto"/>
              <w:jc w:val="center"/>
              <w:rPr>
                <w:rFonts w:ascii="Times New Roman" w:hAnsi="Times New Roman"/>
                <w:sz w:val="20"/>
                <w:szCs w:val="20"/>
              </w:rPr>
            </w:pPr>
            <w:r>
              <w:rPr>
                <w:rFonts w:ascii="Times New Roman" w:hAnsi="Times New Roman"/>
                <w:sz w:val="20"/>
                <w:szCs w:val="20"/>
              </w:rPr>
              <w:t>395300,00</w:t>
            </w:r>
          </w:p>
        </w:tc>
      </w:tr>
      <w:tr w:rsidR="00692E8A" w:rsidRPr="00451A90" w:rsidTr="00692E8A">
        <w:trPr>
          <w:trHeight w:val="630"/>
        </w:trPr>
        <w:tc>
          <w:tcPr>
            <w:tcW w:w="7923" w:type="dxa"/>
            <w:tcBorders>
              <w:top w:val="nil"/>
              <w:left w:val="single" w:sz="4" w:space="0" w:color="auto"/>
              <w:bottom w:val="single" w:sz="4" w:space="0" w:color="auto"/>
              <w:right w:val="single" w:sz="4" w:space="0" w:color="auto"/>
            </w:tcBorders>
            <w:vAlign w:val="bottom"/>
          </w:tcPr>
          <w:p w:rsidR="00692E8A" w:rsidRPr="00451A90" w:rsidRDefault="00692E8A" w:rsidP="00625B0C">
            <w:pPr>
              <w:spacing w:after="0" w:line="240" w:lineRule="auto"/>
              <w:rPr>
                <w:rFonts w:ascii="Times New Roman" w:hAnsi="Times New Roman"/>
                <w:color w:val="000000"/>
                <w:sz w:val="20"/>
                <w:szCs w:val="20"/>
              </w:rPr>
            </w:pPr>
            <w:r w:rsidRPr="00451A90">
              <w:rPr>
                <w:rFonts w:ascii="Times New Roman" w:hAnsi="Times New Roman"/>
                <w:color w:val="000000"/>
                <w:sz w:val="20"/>
                <w:szCs w:val="20"/>
              </w:rPr>
              <w:t xml:space="preserve">Муниципальная программа «Развитие муниципальной службы» "Замостянский </w:t>
            </w:r>
            <w:r w:rsidRPr="00451A90">
              <w:rPr>
                <w:rFonts w:ascii="Times New Roman" w:hAnsi="Times New Roman"/>
                <w:b/>
                <w:bCs/>
                <w:color w:val="000000"/>
                <w:sz w:val="20"/>
                <w:szCs w:val="20"/>
              </w:rPr>
              <w:t>сельсовет"</w:t>
            </w:r>
          </w:p>
        </w:tc>
        <w:tc>
          <w:tcPr>
            <w:tcW w:w="2835" w:type="dxa"/>
            <w:tcBorders>
              <w:top w:val="nil"/>
              <w:left w:val="nil"/>
              <w:bottom w:val="single" w:sz="4" w:space="0" w:color="auto"/>
              <w:right w:val="single" w:sz="4" w:space="0" w:color="auto"/>
            </w:tcBorders>
            <w:vAlign w:val="bottom"/>
          </w:tcPr>
          <w:p w:rsidR="00692E8A" w:rsidRPr="00451A90" w:rsidRDefault="00692E8A" w:rsidP="00625B0C">
            <w:pPr>
              <w:spacing w:after="0" w:line="240" w:lineRule="auto"/>
              <w:jc w:val="center"/>
              <w:rPr>
                <w:rFonts w:ascii="Times New Roman" w:hAnsi="Times New Roman"/>
                <w:b/>
                <w:bCs/>
                <w:sz w:val="20"/>
                <w:szCs w:val="20"/>
              </w:rPr>
            </w:pPr>
            <w:r>
              <w:rPr>
                <w:rFonts w:ascii="Times New Roman" w:hAnsi="Times New Roman"/>
                <w:b/>
                <w:bCs/>
                <w:sz w:val="20"/>
                <w:szCs w:val="20"/>
              </w:rPr>
              <w:t>40</w:t>
            </w:r>
            <w:r w:rsidRPr="00451A90">
              <w:rPr>
                <w:rFonts w:ascii="Times New Roman" w:hAnsi="Times New Roman"/>
                <w:b/>
                <w:bCs/>
                <w:sz w:val="20"/>
                <w:szCs w:val="20"/>
              </w:rPr>
              <w:t>000,00</w:t>
            </w:r>
          </w:p>
        </w:tc>
      </w:tr>
      <w:tr w:rsidR="00692E8A" w:rsidRPr="00451A90" w:rsidTr="00692E8A">
        <w:trPr>
          <w:trHeight w:val="883"/>
        </w:trPr>
        <w:tc>
          <w:tcPr>
            <w:tcW w:w="7923" w:type="dxa"/>
            <w:tcBorders>
              <w:top w:val="nil"/>
              <w:left w:val="single" w:sz="4" w:space="0" w:color="auto"/>
              <w:bottom w:val="single" w:sz="4" w:space="0" w:color="auto"/>
              <w:right w:val="single" w:sz="4" w:space="0" w:color="auto"/>
            </w:tcBorders>
            <w:vAlign w:val="bottom"/>
          </w:tcPr>
          <w:p w:rsidR="00692E8A" w:rsidRPr="00451A90" w:rsidRDefault="00692E8A" w:rsidP="00625B0C">
            <w:pPr>
              <w:spacing w:after="0" w:line="240" w:lineRule="auto"/>
              <w:rPr>
                <w:rFonts w:ascii="Times New Roman" w:hAnsi="Times New Roman"/>
                <w:color w:val="000000"/>
                <w:sz w:val="20"/>
                <w:szCs w:val="20"/>
              </w:rPr>
            </w:pPr>
            <w:r w:rsidRPr="00451A90">
              <w:rPr>
                <w:rFonts w:ascii="Times New Roman" w:hAnsi="Times New Roman"/>
                <w:color w:val="000000"/>
                <w:sz w:val="20"/>
                <w:szCs w:val="20"/>
              </w:rPr>
              <w:t>Подпрограмма «Реализация мероприятий, направленных на развитие муниципальной службы» муниципальной программы «Развитие муниципальной службы» "МО Замостянский</w:t>
            </w:r>
            <w:r w:rsidRPr="00451A90">
              <w:rPr>
                <w:rFonts w:ascii="Times New Roman" w:hAnsi="Times New Roman"/>
                <w:b/>
                <w:bCs/>
                <w:color w:val="000000"/>
                <w:sz w:val="20"/>
                <w:szCs w:val="20"/>
              </w:rPr>
              <w:t xml:space="preserve"> </w:t>
            </w:r>
            <w:r w:rsidRPr="00451A90">
              <w:rPr>
                <w:rFonts w:ascii="Times New Roman" w:hAnsi="Times New Roman"/>
                <w:color w:val="000000"/>
                <w:sz w:val="20"/>
                <w:szCs w:val="20"/>
              </w:rPr>
              <w:t>сельсовет</w:t>
            </w:r>
            <w:r w:rsidRPr="00451A90">
              <w:rPr>
                <w:rFonts w:ascii="Times New Roman" w:hAnsi="Times New Roman"/>
                <w:b/>
                <w:bCs/>
                <w:color w:val="000000"/>
                <w:sz w:val="20"/>
                <w:szCs w:val="20"/>
              </w:rPr>
              <w:t xml:space="preserve"> </w:t>
            </w:r>
            <w:r w:rsidRPr="00451A90">
              <w:rPr>
                <w:rFonts w:ascii="Times New Roman" w:hAnsi="Times New Roman"/>
                <w:color w:val="000000"/>
                <w:sz w:val="20"/>
                <w:szCs w:val="20"/>
              </w:rPr>
              <w:t>Суджанского района Курской области"</w:t>
            </w:r>
          </w:p>
        </w:tc>
        <w:tc>
          <w:tcPr>
            <w:tcW w:w="2835" w:type="dxa"/>
            <w:tcBorders>
              <w:top w:val="nil"/>
              <w:left w:val="nil"/>
              <w:bottom w:val="single" w:sz="4" w:space="0" w:color="auto"/>
              <w:right w:val="single" w:sz="4" w:space="0" w:color="auto"/>
            </w:tcBorders>
            <w:vAlign w:val="bottom"/>
          </w:tcPr>
          <w:p w:rsidR="00692E8A" w:rsidRPr="00451A90" w:rsidRDefault="00692E8A" w:rsidP="00625B0C">
            <w:pPr>
              <w:spacing w:after="0" w:line="240" w:lineRule="auto"/>
              <w:jc w:val="center"/>
              <w:rPr>
                <w:rFonts w:ascii="Times New Roman" w:hAnsi="Times New Roman"/>
                <w:sz w:val="20"/>
                <w:szCs w:val="20"/>
              </w:rPr>
            </w:pPr>
            <w:r>
              <w:rPr>
                <w:rFonts w:ascii="Times New Roman" w:hAnsi="Times New Roman"/>
                <w:sz w:val="20"/>
                <w:szCs w:val="20"/>
              </w:rPr>
              <w:t>40</w:t>
            </w:r>
            <w:r w:rsidRPr="00451A90">
              <w:rPr>
                <w:rFonts w:ascii="Times New Roman" w:hAnsi="Times New Roman"/>
                <w:sz w:val="20"/>
                <w:szCs w:val="20"/>
              </w:rPr>
              <w:t>000,00</w:t>
            </w:r>
          </w:p>
        </w:tc>
      </w:tr>
      <w:tr w:rsidR="00692E8A" w:rsidRPr="00451A90" w:rsidTr="00692E8A">
        <w:trPr>
          <w:trHeight w:val="800"/>
        </w:trPr>
        <w:tc>
          <w:tcPr>
            <w:tcW w:w="7923" w:type="dxa"/>
            <w:tcBorders>
              <w:top w:val="nil"/>
              <w:left w:val="single" w:sz="4" w:space="0" w:color="auto"/>
              <w:bottom w:val="single" w:sz="4" w:space="0" w:color="auto"/>
              <w:right w:val="single" w:sz="4" w:space="0" w:color="auto"/>
            </w:tcBorders>
            <w:vAlign w:val="bottom"/>
          </w:tcPr>
          <w:p w:rsidR="00692E8A" w:rsidRPr="00451A90" w:rsidRDefault="00692E8A" w:rsidP="00625B0C">
            <w:pPr>
              <w:spacing w:after="0" w:line="240" w:lineRule="auto"/>
              <w:rPr>
                <w:rFonts w:ascii="Times New Roman" w:hAnsi="Times New Roman"/>
                <w:color w:val="000000"/>
                <w:sz w:val="20"/>
                <w:szCs w:val="20"/>
              </w:rPr>
            </w:pPr>
            <w:r w:rsidRPr="00451A90">
              <w:rPr>
                <w:rFonts w:ascii="Times New Roman" w:hAnsi="Times New Roman"/>
                <w:color w:val="000000"/>
                <w:sz w:val="20"/>
                <w:szCs w:val="20"/>
              </w:rPr>
              <w:t>Основное мероприятие:  "Развитие системы подготовки кадров для муниципальной службы, дополнительного профессионального образования муниципальных служащих".</w:t>
            </w:r>
          </w:p>
        </w:tc>
        <w:tc>
          <w:tcPr>
            <w:tcW w:w="2835" w:type="dxa"/>
            <w:tcBorders>
              <w:top w:val="nil"/>
              <w:left w:val="nil"/>
              <w:bottom w:val="single" w:sz="4" w:space="0" w:color="auto"/>
              <w:right w:val="single" w:sz="4" w:space="0" w:color="auto"/>
            </w:tcBorders>
            <w:vAlign w:val="bottom"/>
          </w:tcPr>
          <w:p w:rsidR="00692E8A" w:rsidRPr="00451A90" w:rsidRDefault="00692E8A" w:rsidP="00625B0C">
            <w:pPr>
              <w:spacing w:after="0" w:line="240" w:lineRule="auto"/>
              <w:jc w:val="center"/>
              <w:rPr>
                <w:rFonts w:ascii="Times New Roman" w:hAnsi="Times New Roman"/>
                <w:sz w:val="20"/>
                <w:szCs w:val="20"/>
              </w:rPr>
            </w:pPr>
            <w:r>
              <w:rPr>
                <w:rFonts w:ascii="Times New Roman" w:hAnsi="Times New Roman"/>
                <w:sz w:val="20"/>
                <w:szCs w:val="20"/>
              </w:rPr>
              <w:t>40</w:t>
            </w:r>
            <w:r w:rsidRPr="00451A90">
              <w:rPr>
                <w:rFonts w:ascii="Times New Roman" w:hAnsi="Times New Roman"/>
                <w:sz w:val="20"/>
                <w:szCs w:val="20"/>
              </w:rPr>
              <w:t>000,00</w:t>
            </w:r>
          </w:p>
        </w:tc>
      </w:tr>
      <w:tr w:rsidR="00692E8A" w:rsidRPr="00451A90" w:rsidTr="00692E8A">
        <w:trPr>
          <w:trHeight w:val="450"/>
        </w:trPr>
        <w:tc>
          <w:tcPr>
            <w:tcW w:w="7923" w:type="dxa"/>
            <w:tcBorders>
              <w:top w:val="nil"/>
              <w:left w:val="single" w:sz="4" w:space="0" w:color="auto"/>
              <w:bottom w:val="single" w:sz="4" w:space="0" w:color="auto"/>
              <w:right w:val="single" w:sz="4" w:space="0" w:color="auto"/>
            </w:tcBorders>
            <w:vAlign w:val="center"/>
          </w:tcPr>
          <w:p w:rsidR="00692E8A" w:rsidRPr="00451A90" w:rsidRDefault="00692E8A" w:rsidP="00625B0C">
            <w:pPr>
              <w:spacing w:after="0" w:line="240" w:lineRule="auto"/>
              <w:rPr>
                <w:rFonts w:ascii="Times New Roman" w:hAnsi="Times New Roman"/>
                <w:color w:val="000000"/>
                <w:sz w:val="20"/>
                <w:szCs w:val="20"/>
              </w:rPr>
            </w:pPr>
            <w:r w:rsidRPr="00451A90">
              <w:rPr>
                <w:rFonts w:ascii="Times New Roman" w:hAnsi="Times New Roman"/>
                <w:color w:val="000000"/>
                <w:sz w:val="20"/>
                <w:szCs w:val="20"/>
              </w:rPr>
              <w:t>Мероприятия, направленные на развитие муниципальной службы</w:t>
            </w:r>
          </w:p>
        </w:tc>
        <w:tc>
          <w:tcPr>
            <w:tcW w:w="2835" w:type="dxa"/>
            <w:tcBorders>
              <w:top w:val="nil"/>
              <w:left w:val="nil"/>
              <w:bottom w:val="single" w:sz="4" w:space="0" w:color="auto"/>
              <w:right w:val="single" w:sz="4" w:space="0" w:color="auto"/>
            </w:tcBorders>
            <w:vAlign w:val="bottom"/>
          </w:tcPr>
          <w:p w:rsidR="00692E8A" w:rsidRPr="00451A90" w:rsidRDefault="00692E8A" w:rsidP="00625B0C">
            <w:pPr>
              <w:spacing w:after="0" w:line="240" w:lineRule="auto"/>
              <w:jc w:val="center"/>
              <w:rPr>
                <w:rFonts w:ascii="Times New Roman" w:hAnsi="Times New Roman"/>
                <w:sz w:val="20"/>
                <w:szCs w:val="20"/>
              </w:rPr>
            </w:pPr>
            <w:r>
              <w:rPr>
                <w:rFonts w:ascii="Times New Roman" w:hAnsi="Times New Roman"/>
                <w:sz w:val="20"/>
                <w:szCs w:val="20"/>
              </w:rPr>
              <w:t>40</w:t>
            </w:r>
            <w:r w:rsidRPr="00451A90">
              <w:rPr>
                <w:rFonts w:ascii="Times New Roman" w:hAnsi="Times New Roman"/>
                <w:sz w:val="20"/>
                <w:szCs w:val="20"/>
              </w:rPr>
              <w:t>000,00</w:t>
            </w:r>
          </w:p>
        </w:tc>
      </w:tr>
      <w:tr w:rsidR="00692E8A" w:rsidRPr="00451A90" w:rsidTr="00692E8A">
        <w:trPr>
          <w:trHeight w:val="510"/>
        </w:trPr>
        <w:tc>
          <w:tcPr>
            <w:tcW w:w="7923" w:type="dxa"/>
            <w:tcBorders>
              <w:top w:val="nil"/>
              <w:left w:val="single" w:sz="4" w:space="0" w:color="auto"/>
              <w:bottom w:val="single" w:sz="4" w:space="0" w:color="auto"/>
              <w:right w:val="single" w:sz="4" w:space="0" w:color="auto"/>
            </w:tcBorders>
            <w:vAlign w:val="bottom"/>
          </w:tcPr>
          <w:p w:rsidR="00692E8A" w:rsidRPr="00451A90" w:rsidRDefault="00692E8A" w:rsidP="00625B0C">
            <w:pPr>
              <w:spacing w:after="0" w:line="240" w:lineRule="auto"/>
              <w:rPr>
                <w:rFonts w:ascii="Times New Roman" w:hAnsi="Times New Roman"/>
                <w:color w:val="000000"/>
                <w:sz w:val="20"/>
                <w:szCs w:val="20"/>
              </w:rPr>
            </w:pPr>
            <w:r w:rsidRPr="00451A90">
              <w:rPr>
                <w:rFonts w:ascii="Times New Roman" w:hAnsi="Times New Roman"/>
                <w:color w:val="000000"/>
                <w:sz w:val="20"/>
                <w:szCs w:val="20"/>
              </w:rPr>
              <w:t>Закупка товаров, работ и услуг для государственных (муниципальных) нужд</w:t>
            </w:r>
          </w:p>
        </w:tc>
        <w:tc>
          <w:tcPr>
            <w:tcW w:w="2835" w:type="dxa"/>
            <w:tcBorders>
              <w:top w:val="nil"/>
              <w:left w:val="nil"/>
              <w:bottom w:val="single" w:sz="4" w:space="0" w:color="auto"/>
              <w:right w:val="single" w:sz="4" w:space="0" w:color="auto"/>
            </w:tcBorders>
            <w:vAlign w:val="bottom"/>
          </w:tcPr>
          <w:p w:rsidR="00692E8A" w:rsidRPr="00451A90" w:rsidRDefault="00692E8A" w:rsidP="00625B0C">
            <w:pPr>
              <w:spacing w:after="0" w:line="240" w:lineRule="auto"/>
              <w:jc w:val="center"/>
              <w:rPr>
                <w:rFonts w:ascii="Times New Roman" w:hAnsi="Times New Roman"/>
                <w:sz w:val="20"/>
                <w:szCs w:val="20"/>
              </w:rPr>
            </w:pPr>
            <w:r>
              <w:rPr>
                <w:rFonts w:ascii="Times New Roman" w:hAnsi="Times New Roman"/>
                <w:sz w:val="20"/>
                <w:szCs w:val="20"/>
              </w:rPr>
              <w:t>40</w:t>
            </w:r>
            <w:r w:rsidRPr="00451A90">
              <w:rPr>
                <w:rFonts w:ascii="Times New Roman" w:hAnsi="Times New Roman"/>
                <w:sz w:val="20"/>
                <w:szCs w:val="20"/>
              </w:rPr>
              <w:t>000,00</w:t>
            </w:r>
          </w:p>
        </w:tc>
      </w:tr>
      <w:tr w:rsidR="00692E8A" w:rsidRPr="00451A90" w:rsidTr="00692E8A">
        <w:trPr>
          <w:trHeight w:val="585"/>
        </w:trPr>
        <w:tc>
          <w:tcPr>
            <w:tcW w:w="7923" w:type="dxa"/>
            <w:tcBorders>
              <w:top w:val="nil"/>
              <w:left w:val="single" w:sz="4" w:space="0" w:color="auto"/>
              <w:bottom w:val="single" w:sz="4" w:space="0" w:color="auto"/>
              <w:right w:val="single" w:sz="4" w:space="0" w:color="auto"/>
            </w:tcBorders>
            <w:vAlign w:val="bottom"/>
          </w:tcPr>
          <w:p w:rsidR="00692E8A" w:rsidRPr="00451A90" w:rsidRDefault="00692E8A" w:rsidP="00625B0C">
            <w:pPr>
              <w:spacing w:after="0" w:line="240" w:lineRule="auto"/>
              <w:rPr>
                <w:rFonts w:ascii="Times New Roman" w:hAnsi="Times New Roman"/>
                <w:color w:val="000000"/>
                <w:sz w:val="20"/>
                <w:szCs w:val="20"/>
              </w:rPr>
            </w:pPr>
            <w:r w:rsidRPr="00451A90">
              <w:rPr>
                <w:rFonts w:ascii="Times New Roman" w:hAnsi="Times New Roman"/>
                <w:color w:val="000000"/>
                <w:sz w:val="20"/>
                <w:szCs w:val="20"/>
              </w:rPr>
              <w:t>Реализация государственных функций, связанных с общегосударственным управлением</w:t>
            </w:r>
          </w:p>
        </w:tc>
        <w:tc>
          <w:tcPr>
            <w:tcW w:w="2835" w:type="dxa"/>
            <w:tcBorders>
              <w:top w:val="nil"/>
              <w:left w:val="nil"/>
              <w:bottom w:val="single" w:sz="4" w:space="0" w:color="auto"/>
              <w:right w:val="single" w:sz="4" w:space="0" w:color="auto"/>
            </w:tcBorders>
            <w:vAlign w:val="bottom"/>
          </w:tcPr>
          <w:p w:rsidR="00692E8A" w:rsidRPr="00451A90" w:rsidRDefault="00692E8A" w:rsidP="00625B0C">
            <w:pPr>
              <w:spacing w:after="0" w:line="240" w:lineRule="auto"/>
              <w:jc w:val="center"/>
              <w:rPr>
                <w:rFonts w:ascii="Times New Roman" w:hAnsi="Times New Roman"/>
                <w:b/>
                <w:bCs/>
                <w:sz w:val="20"/>
                <w:szCs w:val="20"/>
              </w:rPr>
            </w:pPr>
            <w:r>
              <w:rPr>
                <w:rFonts w:ascii="Times New Roman" w:hAnsi="Times New Roman"/>
                <w:b/>
                <w:bCs/>
                <w:sz w:val="20"/>
                <w:szCs w:val="20"/>
              </w:rPr>
              <w:t>230115,20</w:t>
            </w:r>
          </w:p>
        </w:tc>
      </w:tr>
      <w:tr w:rsidR="00692E8A" w:rsidRPr="00451A90" w:rsidTr="00692E8A">
        <w:trPr>
          <w:trHeight w:val="570"/>
        </w:trPr>
        <w:tc>
          <w:tcPr>
            <w:tcW w:w="7923" w:type="dxa"/>
            <w:tcBorders>
              <w:top w:val="nil"/>
              <w:left w:val="single" w:sz="4" w:space="0" w:color="auto"/>
              <w:bottom w:val="single" w:sz="4" w:space="0" w:color="auto"/>
              <w:right w:val="single" w:sz="4" w:space="0" w:color="auto"/>
            </w:tcBorders>
            <w:vAlign w:val="bottom"/>
          </w:tcPr>
          <w:p w:rsidR="00692E8A" w:rsidRPr="00451A90" w:rsidRDefault="00692E8A" w:rsidP="00625B0C">
            <w:pPr>
              <w:spacing w:after="0" w:line="240" w:lineRule="auto"/>
              <w:rPr>
                <w:rFonts w:ascii="Times New Roman" w:hAnsi="Times New Roman"/>
                <w:color w:val="000000"/>
                <w:sz w:val="20"/>
                <w:szCs w:val="20"/>
              </w:rPr>
            </w:pPr>
            <w:r w:rsidRPr="00451A90">
              <w:rPr>
                <w:rFonts w:ascii="Times New Roman" w:hAnsi="Times New Roman"/>
                <w:color w:val="000000"/>
                <w:sz w:val="20"/>
                <w:szCs w:val="20"/>
              </w:rPr>
              <w:t>Выполнение других обязательств муниципального образования "Замостянский сельсовет"</w:t>
            </w:r>
          </w:p>
        </w:tc>
        <w:tc>
          <w:tcPr>
            <w:tcW w:w="2835" w:type="dxa"/>
            <w:tcBorders>
              <w:top w:val="nil"/>
              <w:left w:val="nil"/>
              <w:bottom w:val="single" w:sz="4" w:space="0" w:color="auto"/>
              <w:right w:val="single" w:sz="4" w:space="0" w:color="auto"/>
            </w:tcBorders>
            <w:vAlign w:val="bottom"/>
          </w:tcPr>
          <w:p w:rsidR="00692E8A" w:rsidRPr="00451A90" w:rsidRDefault="00692E8A" w:rsidP="00625B0C">
            <w:pPr>
              <w:spacing w:after="0" w:line="240" w:lineRule="auto"/>
              <w:jc w:val="center"/>
              <w:rPr>
                <w:rFonts w:ascii="Times New Roman" w:hAnsi="Times New Roman"/>
                <w:sz w:val="20"/>
                <w:szCs w:val="20"/>
              </w:rPr>
            </w:pPr>
            <w:r>
              <w:rPr>
                <w:rFonts w:ascii="Times New Roman" w:hAnsi="Times New Roman"/>
                <w:sz w:val="20"/>
                <w:szCs w:val="20"/>
              </w:rPr>
              <w:t>230115,20</w:t>
            </w:r>
          </w:p>
        </w:tc>
      </w:tr>
      <w:tr w:rsidR="00692E8A" w:rsidRPr="00451A90" w:rsidTr="00692E8A">
        <w:trPr>
          <w:trHeight w:val="600"/>
        </w:trPr>
        <w:tc>
          <w:tcPr>
            <w:tcW w:w="7923" w:type="dxa"/>
            <w:tcBorders>
              <w:top w:val="nil"/>
              <w:left w:val="single" w:sz="4" w:space="0" w:color="auto"/>
              <w:bottom w:val="single" w:sz="4" w:space="0" w:color="auto"/>
              <w:right w:val="single" w:sz="4" w:space="0" w:color="auto"/>
            </w:tcBorders>
            <w:vAlign w:val="bottom"/>
          </w:tcPr>
          <w:p w:rsidR="00692E8A" w:rsidRPr="00451A90" w:rsidRDefault="00692E8A" w:rsidP="00625B0C">
            <w:pPr>
              <w:spacing w:after="0" w:line="240" w:lineRule="auto"/>
              <w:rPr>
                <w:rFonts w:ascii="Times New Roman" w:hAnsi="Times New Roman"/>
                <w:color w:val="000000"/>
                <w:sz w:val="20"/>
                <w:szCs w:val="20"/>
              </w:rPr>
            </w:pPr>
            <w:r w:rsidRPr="00451A90">
              <w:rPr>
                <w:rFonts w:ascii="Times New Roman" w:hAnsi="Times New Roman"/>
                <w:color w:val="000000"/>
                <w:sz w:val="20"/>
                <w:szCs w:val="20"/>
              </w:rPr>
              <w:t>Выполнение других (прочих) обязательств органов местного самоуправления</w:t>
            </w:r>
          </w:p>
        </w:tc>
        <w:tc>
          <w:tcPr>
            <w:tcW w:w="2835" w:type="dxa"/>
            <w:tcBorders>
              <w:top w:val="nil"/>
              <w:left w:val="nil"/>
              <w:bottom w:val="single" w:sz="4" w:space="0" w:color="auto"/>
              <w:right w:val="single" w:sz="4" w:space="0" w:color="auto"/>
            </w:tcBorders>
            <w:vAlign w:val="bottom"/>
          </w:tcPr>
          <w:p w:rsidR="00692E8A" w:rsidRPr="00451A90" w:rsidRDefault="00692E8A" w:rsidP="00625B0C">
            <w:pPr>
              <w:spacing w:after="0" w:line="240" w:lineRule="auto"/>
              <w:jc w:val="center"/>
              <w:rPr>
                <w:rFonts w:ascii="Times New Roman" w:hAnsi="Times New Roman"/>
                <w:sz w:val="20"/>
                <w:szCs w:val="20"/>
              </w:rPr>
            </w:pPr>
            <w:r>
              <w:rPr>
                <w:rFonts w:ascii="Times New Roman" w:hAnsi="Times New Roman"/>
                <w:sz w:val="20"/>
                <w:szCs w:val="20"/>
              </w:rPr>
              <w:t>230115,20</w:t>
            </w:r>
          </w:p>
        </w:tc>
      </w:tr>
      <w:tr w:rsidR="00692E8A" w:rsidRPr="00451A90" w:rsidTr="00692E8A">
        <w:trPr>
          <w:trHeight w:val="435"/>
        </w:trPr>
        <w:tc>
          <w:tcPr>
            <w:tcW w:w="7923" w:type="dxa"/>
            <w:tcBorders>
              <w:top w:val="nil"/>
              <w:left w:val="single" w:sz="4" w:space="0" w:color="auto"/>
              <w:bottom w:val="single" w:sz="4" w:space="0" w:color="auto"/>
              <w:right w:val="single" w:sz="4" w:space="0" w:color="auto"/>
            </w:tcBorders>
            <w:vAlign w:val="bottom"/>
          </w:tcPr>
          <w:p w:rsidR="00692E8A" w:rsidRPr="00451A90" w:rsidRDefault="00692E8A" w:rsidP="00625B0C">
            <w:pPr>
              <w:spacing w:after="0" w:line="240" w:lineRule="auto"/>
              <w:rPr>
                <w:rFonts w:ascii="Times New Roman" w:hAnsi="Times New Roman"/>
                <w:color w:val="000000"/>
                <w:sz w:val="20"/>
                <w:szCs w:val="20"/>
              </w:rPr>
            </w:pPr>
            <w:r w:rsidRPr="00451A90">
              <w:rPr>
                <w:rFonts w:ascii="Times New Roman" w:hAnsi="Times New Roman"/>
                <w:color w:val="000000"/>
                <w:sz w:val="20"/>
                <w:szCs w:val="20"/>
              </w:rPr>
              <w:t>Иные бюджетные ассигнования</w:t>
            </w:r>
          </w:p>
        </w:tc>
        <w:tc>
          <w:tcPr>
            <w:tcW w:w="2835" w:type="dxa"/>
            <w:tcBorders>
              <w:top w:val="nil"/>
              <w:left w:val="nil"/>
              <w:bottom w:val="single" w:sz="4" w:space="0" w:color="auto"/>
              <w:right w:val="single" w:sz="4" w:space="0" w:color="auto"/>
            </w:tcBorders>
            <w:vAlign w:val="bottom"/>
          </w:tcPr>
          <w:p w:rsidR="00692E8A" w:rsidRPr="00451A90" w:rsidRDefault="00692E8A" w:rsidP="00625B0C">
            <w:pPr>
              <w:spacing w:after="0" w:line="240" w:lineRule="auto"/>
              <w:jc w:val="center"/>
              <w:rPr>
                <w:rFonts w:ascii="Times New Roman" w:hAnsi="Times New Roman"/>
                <w:sz w:val="20"/>
                <w:szCs w:val="20"/>
              </w:rPr>
            </w:pPr>
            <w:r>
              <w:rPr>
                <w:rFonts w:ascii="Times New Roman" w:hAnsi="Times New Roman"/>
                <w:sz w:val="20"/>
                <w:szCs w:val="20"/>
              </w:rPr>
              <w:t>10000,00</w:t>
            </w:r>
          </w:p>
        </w:tc>
      </w:tr>
      <w:tr w:rsidR="00692E8A" w:rsidRPr="00451A90" w:rsidTr="00692E8A">
        <w:trPr>
          <w:trHeight w:val="525"/>
        </w:trPr>
        <w:tc>
          <w:tcPr>
            <w:tcW w:w="7923" w:type="dxa"/>
            <w:tcBorders>
              <w:top w:val="nil"/>
              <w:left w:val="single" w:sz="4" w:space="0" w:color="auto"/>
              <w:bottom w:val="single" w:sz="4" w:space="0" w:color="auto"/>
              <w:right w:val="single" w:sz="4" w:space="0" w:color="auto"/>
            </w:tcBorders>
            <w:vAlign w:val="bottom"/>
          </w:tcPr>
          <w:p w:rsidR="00692E8A" w:rsidRPr="00451A90" w:rsidRDefault="00692E8A" w:rsidP="00625B0C">
            <w:pPr>
              <w:spacing w:after="0" w:line="240" w:lineRule="auto"/>
              <w:rPr>
                <w:rFonts w:ascii="Times New Roman" w:hAnsi="Times New Roman"/>
                <w:color w:val="000000"/>
                <w:sz w:val="20"/>
                <w:szCs w:val="20"/>
              </w:rPr>
            </w:pPr>
            <w:r w:rsidRPr="00451A90">
              <w:rPr>
                <w:rFonts w:ascii="Times New Roman" w:hAnsi="Times New Roman"/>
                <w:color w:val="000000"/>
                <w:sz w:val="20"/>
                <w:szCs w:val="20"/>
              </w:rPr>
              <w:t>Закупка товаров, работ и услуг для государственных (муниципальных) нужд</w:t>
            </w:r>
          </w:p>
        </w:tc>
        <w:tc>
          <w:tcPr>
            <w:tcW w:w="2835" w:type="dxa"/>
            <w:tcBorders>
              <w:top w:val="nil"/>
              <w:left w:val="nil"/>
              <w:bottom w:val="single" w:sz="4" w:space="0" w:color="auto"/>
              <w:right w:val="single" w:sz="4" w:space="0" w:color="auto"/>
            </w:tcBorders>
            <w:vAlign w:val="bottom"/>
          </w:tcPr>
          <w:p w:rsidR="00692E8A" w:rsidRPr="00451A90" w:rsidRDefault="00692E8A" w:rsidP="00625B0C">
            <w:pPr>
              <w:spacing w:after="0" w:line="240" w:lineRule="auto"/>
              <w:jc w:val="center"/>
              <w:rPr>
                <w:rFonts w:ascii="Times New Roman" w:hAnsi="Times New Roman"/>
                <w:sz w:val="20"/>
                <w:szCs w:val="20"/>
              </w:rPr>
            </w:pPr>
            <w:r>
              <w:rPr>
                <w:rFonts w:ascii="Times New Roman" w:hAnsi="Times New Roman"/>
                <w:sz w:val="20"/>
                <w:szCs w:val="20"/>
              </w:rPr>
              <w:t>220115,20</w:t>
            </w:r>
          </w:p>
        </w:tc>
      </w:tr>
      <w:tr w:rsidR="00692E8A" w:rsidRPr="00451A90" w:rsidTr="00692E8A">
        <w:trPr>
          <w:trHeight w:val="525"/>
        </w:trPr>
        <w:tc>
          <w:tcPr>
            <w:tcW w:w="7923" w:type="dxa"/>
            <w:tcBorders>
              <w:top w:val="nil"/>
              <w:left w:val="single" w:sz="4" w:space="0" w:color="auto"/>
              <w:bottom w:val="single" w:sz="4" w:space="0" w:color="auto"/>
              <w:right w:val="single" w:sz="4" w:space="0" w:color="auto"/>
            </w:tcBorders>
            <w:vAlign w:val="bottom"/>
          </w:tcPr>
          <w:p w:rsidR="00692E8A" w:rsidRPr="001734FD" w:rsidRDefault="00692E8A" w:rsidP="00625B0C">
            <w:pPr>
              <w:spacing w:after="0" w:line="240" w:lineRule="auto"/>
              <w:rPr>
                <w:rFonts w:ascii="Times New Roman" w:hAnsi="Times New Roman"/>
                <w:sz w:val="20"/>
                <w:szCs w:val="20"/>
                <w:highlight w:val="red"/>
              </w:rPr>
            </w:pPr>
            <w:r w:rsidRPr="001734FD">
              <w:rPr>
                <w:rFonts w:ascii="Times New Roman" w:hAnsi="Times New Roman"/>
                <w:sz w:val="20"/>
                <w:szCs w:val="20"/>
              </w:rPr>
              <w:t>Обеспечение деятельности избирательной комиссии Курской области</w:t>
            </w:r>
          </w:p>
        </w:tc>
        <w:tc>
          <w:tcPr>
            <w:tcW w:w="2835" w:type="dxa"/>
            <w:tcBorders>
              <w:top w:val="nil"/>
              <w:left w:val="nil"/>
              <w:bottom w:val="single" w:sz="4" w:space="0" w:color="auto"/>
              <w:right w:val="single" w:sz="4" w:space="0" w:color="auto"/>
            </w:tcBorders>
            <w:vAlign w:val="bottom"/>
          </w:tcPr>
          <w:p w:rsidR="00692E8A" w:rsidRPr="00451A90" w:rsidRDefault="00692E8A" w:rsidP="00625B0C">
            <w:pPr>
              <w:spacing w:after="0" w:line="240" w:lineRule="auto"/>
              <w:jc w:val="center"/>
              <w:rPr>
                <w:rFonts w:ascii="Times New Roman" w:hAnsi="Times New Roman"/>
                <w:sz w:val="20"/>
                <w:szCs w:val="20"/>
              </w:rPr>
            </w:pPr>
            <w:r>
              <w:rPr>
                <w:rFonts w:ascii="Times New Roman" w:hAnsi="Times New Roman"/>
                <w:sz w:val="20"/>
                <w:szCs w:val="20"/>
              </w:rPr>
              <w:t>260</w:t>
            </w:r>
            <w:r w:rsidRPr="00451A90">
              <w:rPr>
                <w:rFonts w:ascii="Times New Roman" w:hAnsi="Times New Roman"/>
                <w:sz w:val="20"/>
                <w:szCs w:val="20"/>
              </w:rPr>
              <w:t>000,00</w:t>
            </w:r>
          </w:p>
        </w:tc>
      </w:tr>
      <w:tr w:rsidR="00692E8A" w:rsidTr="00692E8A">
        <w:trPr>
          <w:trHeight w:val="525"/>
        </w:trPr>
        <w:tc>
          <w:tcPr>
            <w:tcW w:w="7923" w:type="dxa"/>
            <w:tcBorders>
              <w:top w:val="nil"/>
              <w:left w:val="single" w:sz="4" w:space="0" w:color="auto"/>
              <w:bottom w:val="single" w:sz="4" w:space="0" w:color="auto"/>
              <w:right w:val="single" w:sz="4" w:space="0" w:color="auto"/>
            </w:tcBorders>
            <w:vAlign w:val="bottom"/>
          </w:tcPr>
          <w:p w:rsidR="00692E8A" w:rsidRPr="001734FD" w:rsidRDefault="00692E8A" w:rsidP="00625B0C">
            <w:pPr>
              <w:spacing w:after="0" w:line="240" w:lineRule="auto"/>
              <w:rPr>
                <w:rFonts w:ascii="Times New Roman" w:hAnsi="Times New Roman"/>
                <w:sz w:val="20"/>
                <w:szCs w:val="20"/>
                <w:highlight w:val="red"/>
              </w:rPr>
            </w:pPr>
            <w:r w:rsidRPr="001734FD">
              <w:rPr>
                <w:rFonts w:ascii="Times New Roman" w:hAnsi="Times New Roman"/>
                <w:sz w:val="20"/>
                <w:szCs w:val="20"/>
              </w:rPr>
              <w:lastRenderedPageBreak/>
              <w:t>Проведение выборов в законодательные "представительные" органы государственной власти субъектов Российской Федерации</w:t>
            </w:r>
          </w:p>
        </w:tc>
        <w:tc>
          <w:tcPr>
            <w:tcW w:w="2835" w:type="dxa"/>
            <w:tcBorders>
              <w:top w:val="nil"/>
              <w:left w:val="nil"/>
              <w:bottom w:val="single" w:sz="4" w:space="0" w:color="auto"/>
              <w:right w:val="single" w:sz="4" w:space="0" w:color="auto"/>
            </w:tcBorders>
            <w:vAlign w:val="bottom"/>
          </w:tcPr>
          <w:p w:rsidR="00692E8A" w:rsidRDefault="00692E8A" w:rsidP="00625B0C">
            <w:pPr>
              <w:spacing w:after="0" w:line="240" w:lineRule="auto"/>
              <w:jc w:val="center"/>
              <w:rPr>
                <w:rFonts w:ascii="Times New Roman" w:hAnsi="Times New Roman"/>
                <w:sz w:val="20"/>
                <w:szCs w:val="20"/>
              </w:rPr>
            </w:pPr>
            <w:r>
              <w:rPr>
                <w:rFonts w:ascii="Times New Roman" w:hAnsi="Times New Roman"/>
                <w:sz w:val="20"/>
                <w:szCs w:val="20"/>
              </w:rPr>
              <w:t>260000,00</w:t>
            </w:r>
          </w:p>
        </w:tc>
      </w:tr>
      <w:tr w:rsidR="00692E8A" w:rsidTr="00692E8A">
        <w:trPr>
          <w:trHeight w:val="525"/>
        </w:trPr>
        <w:tc>
          <w:tcPr>
            <w:tcW w:w="7923" w:type="dxa"/>
            <w:tcBorders>
              <w:top w:val="nil"/>
              <w:left w:val="single" w:sz="4" w:space="0" w:color="auto"/>
              <w:bottom w:val="single" w:sz="4" w:space="0" w:color="auto"/>
              <w:right w:val="single" w:sz="4" w:space="0" w:color="auto"/>
            </w:tcBorders>
            <w:vAlign w:val="bottom"/>
          </w:tcPr>
          <w:p w:rsidR="00692E8A" w:rsidRPr="001734FD" w:rsidRDefault="00692E8A" w:rsidP="00625B0C">
            <w:pPr>
              <w:shd w:val="clear" w:color="auto" w:fill="FFFFFF"/>
              <w:spacing w:after="0" w:line="240" w:lineRule="auto"/>
              <w:rPr>
                <w:rFonts w:ascii="Times New Roman" w:hAnsi="Times New Roman"/>
                <w:sz w:val="20"/>
                <w:szCs w:val="20"/>
              </w:rPr>
            </w:pPr>
            <w:r w:rsidRPr="001734FD">
              <w:rPr>
                <w:rFonts w:ascii="Times New Roman" w:hAnsi="Times New Roman"/>
                <w:sz w:val="20"/>
                <w:szCs w:val="20"/>
              </w:rPr>
              <w:t>Реализация мероприятий по распространению официальной информации</w:t>
            </w:r>
          </w:p>
        </w:tc>
        <w:tc>
          <w:tcPr>
            <w:tcW w:w="2835" w:type="dxa"/>
            <w:tcBorders>
              <w:top w:val="nil"/>
              <w:left w:val="nil"/>
              <w:bottom w:val="single" w:sz="4" w:space="0" w:color="auto"/>
              <w:right w:val="single" w:sz="4" w:space="0" w:color="auto"/>
            </w:tcBorders>
            <w:vAlign w:val="bottom"/>
          </w:tcPr>
          <w:p w:rsidR="00692E8A" w:rsidRDefault="00692E8A" w:rsidP="00625B0C">
            <w:pPr>
              <w:spacing w:after="0" w:line="240" w:lineRule="auto"/>
              <w:jc w:val="center"/>
              <w:rPr>
                <w:rFonts w:ascii="Times New Roman" w:hAnsi="Times New Roman"/>
                <w:sz w:val="20"/>
                <w:szCs w:val="20"/>
              </w:rPr>
            </w:pPr>
            <w:r>
              <w:rPr>
                <w:rFonts w:ascii="Times New Roman" w:hAnsi="Times New Roman"/>
                <w:sz w:val="20"/>
                <w:szCs w:val="20"/>
              </w:rPr>
              <w:t>260000,00</w:t>
            </w:r>
          </w:p>
        </w:tc>
      </w:tr>
      <w:tr w:rsidR="00692E8A" w:rsidRPr="00451A90" w:rsidTr="00692E8A">
        <w:trPr>
          <w:trHeight w:val="540"/>
        </w:trPr>
        <w:tc>
          <w:tcPr>
            <w:tcW w:w="7923" w:type="dxa"/>
            <w:tcBorders>
              <w:top w:val="nil"/>
              <w:left w:val="single" w:sz="4" w:space="0" w:color="auto"/>
              <w:bottom w:val="single" w:sz="4" w:space="0" w:color="auto"/>
              <w:right w:val="single" w:sz="4" w:space="0" w:color="auto"/>
            </w:tcBorders>
            <w:vAlign w:val="bottom"/>
          </w:tcPr>
          <w:p w:rsidR="00692E8A" w:rsidRPr="007A5ED2" w:rsidRDefault="00692E8A" w:rsidP="00625B0C">
            <w:pPr>
              <w:spacing w:after="0" w:line="240" w:lineRule="auto"/>
              <w:rPr>
                <w:rFonts w:ascii="Times New Roman" w:hAnsi="Times New Roman"/>
                <w:color w:val="000000"/>
                <w:sz w:val="20"/>
                <w:szCs w:val="20"/>
                <w:highlight w:val="red"/>
              </w:rPr>
            </w:pPr>
            <w:r w:rsidRPr="001734FD">
              <w:rPr>
                <w:rFonts w:ascii="Times New Roman" w:hAnsi="Times New Roman"/>
                <w:color w:val="000000"/>
                <w:sz w:val="20"/>
                <w:szCs w:val="20"/>
              </w:rPr>
              <w:t>Закупка товаров, работ и услуг для государственных (муниципальных) нужд</w:t>
            </w:r>
          </w:p>
        </w:tc>
        <w:tc>
          <w:tcPr>
            <w:tcW w:w="2835" w:type="dxa"/>
            <w:tcBorders>
              <w:top w:val="nil"/>
              <w:left w:val="nil"/>
              <w:bottom w:val="single" w:sz="4" w:space="0" w:color="auto"/>
              <w:right w:val="single" w:sz="4" w:space="0" w:color="auto"/>
            </w:tcBorders>
            <w:vAlign w:val="bottom"/>
          </w:tcPr>
          <w:p w:rsidR="00692E8A" w:rsidRPr="00451A90" w:rsidRDefault="00692E8A" w:rsidP="00625B0C">
            <w:pPr>
              <w:spacing w:after="0" w:line="240" w:lineRule="auto"/>
              <w:jc w:val="center"/>
              <w:rPr>
                <w:rFonts w:ascii="Times New Roman" w:hAnsi="Times New Roman"/>
                <w:sz w:val="20"/>
                <w:szCs w:val="20"/>
              </w:rPr>
            </w:pPr>
            <w:r>
              <w:rPr>
                <w:rFonts w:ascii="Times New Roman" w:hAnsi="Times New Roman"/>
                <w:sz w:val="20"/>
                <w:szCs w:val="20"/>
              </w:rPr>
              <w:t>260</w:t>
            </w:r>
            <w:r w:rsidRPr="00451A90">
              <w:rPr>
                <w:rFonts w:ascii="Times New Roman" w:hAnsi="Times New Roman"/>
                <w:sz w:val="20"/>
                <w:szCs w:val="20"/>
              </w:rPr>
              <w:t>000,00</w:t>
            </w:r>
          </w:p>
        </w:tc>
      </w:tr>
      <w:tr w:rsidR="00692E8A" w:rsidRPr="003F3717" w:rsidTr="00692E8A">
        <w:trPr>
          <w:trHeight w:val="435"/>
        </w:trPr>
        <w:tc>
          <w:tcPr>
            <w:tcW w:w="7923" w:type="dxa"/>
            <w:tcBorders>
              <w:top w:val="nil"/>
              <w:left w:val="single" w:sz="4" w:space="0" w:color="auto"/>
              <w:bottom w:val="single" w:sz="4" w:space="0" w:color="auto"/>
              <w:right w:val="single" w:sz="4" w:space="0" w:color="auto"/>
            </w:tcBorders>
            <w:vAlign w:val="bottom"/>
          </w:tcPr>
          <w:p w:rsidR="00692E8A" w:rsidRPr="00451A90" w:rsidRDefault="00692E8A" w:rsidP="00625B0C">
            <w:pPr>
              <w:spacing w:after="0" w:line="240" w:lineRule="auto"/>
              <w:rPr>
                <w:rFonts w:ascii="Times New Roman" w:hAnsi="Times New Roman"/>
                <w:b/>
                <w:bCs/>
                <w:i/>
                <w:iCs/>
                <w:sz w:val="20"/>
                <w:szCs w:val="20"/>
              </w:rPr>
            </w:pPr>
            <w:r w:rsidRPr="00451A90">
              <w:rPr>
                <w:rFonts w:ascii="Times New Roman" w:hAnsi="Times New Roman"/>
                <w:b/>
                <w:bCs/>
                <w:i/>
                <w:iCs/>
                <w:sz w:val="20"/>
                <w:szCs w:val="20"/>
              </w:rPr>
              <w:t>НАЦИОНАЛЬНАЯ ОБОРОНА</w:t>
            </w:r>
          </w:p>
        </w:tc>
        <w:tc>
          <w:tcPr>
            <w:tcW w:w="2835" w:type="dxa"/>
            <w:tcBorders>
              <w:top w:val="nil"/>
              <w:left w:val="nil"/>
              <w:bottom w:val="single" w:sz="4" w:space="0" w:color="auto"/>
              <w:right w:val="single" w:sz="4" w:space="0" w:color="auto"/>
            </w:tcBorders>
            <w:vAlign w:val="bottom"/>
          </w:tcPr>
          <w:p w:rsidR="00692E8A" w:rsidRPr="003F3717" w:rsidRDefault="00692E8A" w:rsidP="00625B0C">
            <w:pPr>
              <w:spacing w:after="0" w:line="240" w:lineRule="auto"/>
              <w:jc w:val="center"/>
              <w:rPr>
                <w:rFonts w:ascii="Times New Roman" w:hAnsi="Times New Roman"/>
                <w:b/>
                <w:bCs/>
                <w:i/>
                <w:color w:val="0070C0"/>
              </w:rPr>
            </w:pPr>
            <w:r w:rsidRPr="003F3717">
              <w:rPr>
                <w:rFonts w:ascii="Times New Roman" w:hAnsi="Times New Roman"/>
                <w:b/>
                <w:bCs/>
                <w:i/>
                <w:color w:val="0070C0"/>
              </w:rPr>
              <w:t>134298,00</w:t>
            </w:r>
          </w:p>
        </w:tc>
      </w:tr>
      <w:tr w:rsidR="00692E8A" w:rsidRPr="00451A90" w:rsidTr="00692E8A">
        <w:trPr>
          <w:trHeight w:val="495"/>
        </w:trPr>
        <w:tc>
          <w:tcPr>
            <w:tcW w:w="7923" w:type="dxa"/>
            <w:tcBorders>
              <w:top w:val="nil"/>
              <w:left w:val="single" w:sz="4" w:space="0" w:color="auto"/>
              <w:bottom w:val="single" w:sz="4" w:space="0" w:color="auto"/>
              <w:right w:val="single" w:sz="4" w:space="0" w:color="auto"/>
            </w:tcBorders>
            <w:vAlign w:val="bottom"/>
          </w:tcPr>
          <w:p w:rsidR="00692E8A" w:rsidRPr="00451A90" w:rsidRDefault="00692E8A" w:rsidP="00625B0C">
            <w:pPr>
              <w:spacing w:after="0" w:line="240" w:lineRule="auto"/>
              <w:rPr>
                <w:rFonts w:ascii="Times New Roman" w:hAnsi="Times New Roman"/>
                <w:b/>
                <w:bCs/>
                <w:i/>
                <w:iCs/>
                <w:sz w:val="20"/>
                <w:szCs w:val="20"/>
              </w:rPr>
            </w:pPr>
            <w:r w:rsidRPr="00451A90">
              <w:rPr>
                <w:rFonts w:ascii="Times New Roman" w:hAnsi="Times New Roman"/>
                <w:b/>
                <w:bCs/>
                <w:i/>
                <w:iCs/>
                <w:sz w:val="20"/>
                <w:szCs w:val="20"/>
              </w:rPr>
              <w:t>Мобилизационная и вневойсковая подготовка</w:t>
            </w:r>
          </w:p>
        </w:tc>
        <w:tc>
          <w:tcPr>
            <w:tcW w:w="2835" w:type="dxa"/>
            <w:tcBorders>
              <w:top w:val="nil"/>
              <w:left w:val="nil"/>
              <w:bottom w:val="single" w:sz="4" w:space="0" w:color="auto"/>
              <w:right w:val="single" w:sz="4" w:space="0" w:color="auto"/>
            </w:tcBorders>
            <w:vAlign w:val="bottom"/>
          </w:tcPr>
          <w:p w:rsidR="00692E8A" w:rsidRPr="00451A90" w:rsidRDefault="00692E8A" w:rsidP="00625B0C">
            <w:pPr>
              <w:spacing w:after="0" w:line="240" w:lineRule="auto"/>
              <w:jc w:val="center"/>
              <w:rPr>
                <w:rFonts w:ascii="Times New Roman" w:hAnsi="Times New Roman"/>
                <w:b/>
                <w:bCs/>
                <w:sz w:val="20"/>
                <w:szCs w:val="20"/>
              </w:rPr>
            </w:pPr>
            <w:r w:rsidRPr="00451A90">
              <w:rPr>
                <w:rFonts w:ascii="Times New Roman" w:hAnsi="Times New Roman"/>
                <w:b/>
                <w:bCs/>
                <w:sz w:val="20"/>
                <w:szCs w:val="20"/>
              </w:rPr>
              <w:t>134298,00</w:t>
            </w:r>
          </w:p>
        </w:tc>
      </w:tr>
      <w:tr w:rsidR="00692E8A" w:rsidRPr="00451A90" w:rsidTr="00692E8A">
        <w:trPr>
          <w:trHeight w:val="375"/>
        </w:trPr>
        <w:tc>
          <w:tcPr>
            <w:tcW w:w="7923" w:type="dxa"/>
            <w:tcBorders>
              <w:top w:val="nil"/>
              <w:left w:val="single" w:sz="4" w:space="0" w:color="auto"/>
              <w:bottom w:val="single" w:sz="4" w:space="0" w:color="auto"/>
              <w:right w:val="single" w:sz="4" w:space="0" w:color="auto"/>
            </w:tcBorders>
            <w:vAlign w:val="bottom"/>
          </w:tcPr>
          <w:p w:rsidR="00692E8A" w:rsidRPr="00451A90" w:rsidRDefault="00692E8A" w:rsidP="00625B0C">
            <w:pPr>
              <w:spacing w:after="0" w:line="240" w:lineRule="auto"/>
              <w:rPr>
                <w:rFonts w:ascii="Times New Roman" w:hAnsi="Times New Roman"/>
                <w:sz w:val="20"/>
                <w:szCs w:val="20"/>
              </w:rPr>
            </w:pPr>
            <w:r w:rsidRPr="00451A90">
              <w:rPr>
                <w:rFonts w:ascii="Times New Roman" w:hAnsi="Times New Roman"/>
                <w:sz w:val="20"/>
                <w:szCs w:val="20"/>
              </w:rPr>
              <w:t>Непрограммная деятельность органов местного самоуправления</w:t>
            </w:r>
          </w:p>
        </w:tc>
        <w:tc>
          <w:tcPr>
            <w:tcW w:w="2835" w:type="dxa"/>
            <w:tcBorders>
              <w:top w:val="nil"/>
              <w:left w:val="nil"/>
              <w:bottom w:val="single" w:sz="4" w:space="0" w:color="auto"/>
              <w:right w:val="single" w:sz="4" w:space="0" w:color="auto"/>
            </w:tcBorders>
            <w:vAlign w:val="bottom"/>
          </w:tcPr>
          <w:p w:rsidR="00692E8A" w:rsidRPr="00451A90" w:rsidRDefault="00692E8A" w:rsidP="00625B0C">
            <w:pPr>
              <w:spacing w:after="0" w:line="240" w:lineRule="auto"/>
              <w:jc w:val="center"/>
              <w:rPr>
                <w:rFonts w:ascii="Times New Roman" w:hAnsi="Times New Roman"/>
                <w:sz w:val="20"/>
                <w:szCs w:val="20"/>
              </w:rPr>
            </w:pPr>
            <w:r w:rsidRPr="00451A90">
              <w:rPr>
                <w:rFonts w:ascii="Times New Roman" w:hAnsi="Times New Roman"/>
                <w:sz w:val="20"/>
                <w:szCs w:val="20"/>
              </w:rPr>
              <w:t>134298,00</w:t>
            </w:r>
          </w:p>
        </w:tc>
      </w:tr>
      <w:tr w:rsidR="00692E8A" w:rsidRPr="00451A90" w:rsidTr="00692E8A">
        <w:trPr>
          <w:trHeight w:val="435"/>
        </w:trPr>
        <w:tc>
          <w:tcPr>
            <w:tcW w:w="7923" w:type="dxa"/>
            <w:tcBorders>
              <w:top w:val="nil"/>
              <w:left w:val="single" w:sz="4" w:space="0" w:color="auto"/>
              <w:bottom w:val="single" w:sz="4" w:space="0" w:color="auto"/>
              <w:right w:val="single" w:sz="4" w:space="0" w:color="auto"/>
            </w:tcBorders>
            <w:vAlign w:val="bottom"/>
          </w:tcPr>
          <w:p w:rsidR="00692E8A" w:rsidRPr="00451A90" w:rsidRDefault="00692E8A" w:rsidP="00625B0C">
            <w:pPr>
              <w:spacing w:after="0" w:line="240" w:lineRule="auto"/>
              <w:rPr>
                <w:rFonts w:ascii="Times New Roman" w:hAnsi="Times New Roman"/>
                <w:color w:val="000000"/>
                <w:sz w:val="20"/>
                <w:szCs w:val="20"/>
              </w:rPr>
            </w:pPr>
            <w:r w:rsidRPr="00451A90">
              <w:rPr>
                <w:rFonts w:ascii="Times New Roman" w:hAnsi="Times New Roman"/>
                <w:color w:val="000000"/>
                <w:sz w:val="20"/>
                <w:szCs w:val="20"/>
              </w:rPr>
              <w:t>Непрограммные расходы органов местного самоуправления</w:t>
            </w:r>
          </w:p>
        </w:tc>
        <w:tc>
          <w:tcPr>
            <w:tcW w:w="2835" w:type="dxa"/>
            <w:tcBorders>
              <w:top w:val="nil"/>
              <w:left w:val="nil"/>
              <w:bottom w:val="single" w:sz="4" w:space="0" w:color="auto"/>
              <w:right w:val="single" w:sz="4" w:space="0" w:color="auto"/>
            </w:tcBorders>
            <w:vAlign w:val="bottom"/>
          </w:tcPr>
          <w:p w:rsidR="00692E8A" w:rsidRPr="00451A90" w:rsidRDefault="00692E8A" w:rsidP="00625B0C">
            <w:pPr>
              <w:spacing w:after="0" w:line="240" w:lineRule="auto"/>
              <w:jc w:val="center"/>
              <w:rPr>
                <w:rFonts w:ascii="Times New Roman" w:hAnsi="Times New Roman"/>
                <w:sz w:val="20"/>
                <w:szCs w:val="20"/>
              </w:rPr>
            </w:pPr>
            <w:r w:rsidRPr="00451A90">
              <w:rPr>
                <w:rFonts w:ascii="Times New Roman" w:hAnsi="Times New Roman"/>
                <w:sz w:val="20"/>
                <w:szCs w:val="20"/>
              </w:rPr>
              <w:t>134298,00</w:t>
            </w:r>
          </w:p>
        </w:tc>
      </w:tr>
      <w:tr w:rsidR="00692E8A" w:rsidRPr="00451A90" w:rsidTr="00692E8A">
        <w:trPr>
          <w:trHeight w:val="600"/>
        </w:trPr>
        <w:tc>
          <w:tcPr>
            <w:tcW w:w="7923" w:type="dxa"/>
            <w:tcBorders>
              <w:top w:val="nil"/>
              <w:left w:val="single" w:sz="4" w:space="0" w:color="auto"/>
              <w:bottom w:val="single" w:sz="4" w:space="0" w:color="auto"/>
              <w:right w:val="single" w:sz="4" w:space="0" w:color="auto"/>
            </w:tcBorders>
            <w:vAlign w:val="bottom"/>
          </w:tcPr>
          <w:p w:rsidR="00692E8A" w:rsidRPr="00451A90" w:rsidRDefault="00692E8A" w:rsidP="00625B0C">
            <w:pPr>
              <w:spacing w:after="0" w:line="240" w:lineRule="auto"/>
              <w:rPr>
                <w:rFonts w:ascii="Times New Roman" w:hAnsi="Times New Roman"/>
                <w:sz w:val="20"/>
                <w:szCs w:val="20"/>
              </w:rPr>
            </w:pPr>
            <w:hyperlink r:id="rId10" w:history="1">
              <w:r w:rsidRPr="00451A90">
                <w:rPr>
                  <w:rFonts w:ascii="Times New Roman" w:hAnsi="Times New Roman"/>
                  <w:sz w:val="20"/>
                  <w:szCs w:val="20"/>
                </w:rPr>
                <w:t>Осуществление первичного воинского учета на территориях, где отсутствуют военные комиссариаты</w:t>
              </w:r>
            </w:hyperlink>
          </w:p>
        </w:tc>
        <w:tc>
          <w:tcPr>
            <w:tcW w:w="2835" w:type="dxa"/>
            <w:tcBorders>
              <w:top w:val="nil"/>
              <w:left w:val="nil"/>
              <w:bottom w:val="single" w:sz="4" w:space="0" w:color="auto"/>
              <w:right w:val="single" w:sz="4" w:space="0" w:color="auto"/>
            </w:tcBorders>
            <w:vAlign w:val="bottom"/>
          </w:tcPr>
          <w:p w:rsidR="00692E8A" w:rsidRPr="00451A90" w:rsidRDefault="00692E8A" w:rsidP="00625B0C">
            <w:pPr>
              <w:spacing w:after="0" w:line="240" w:lineRule="auto"/>
              <w:jc w:val="center"/>
              <w:rPr>
                <w:rFonts w:ascii="Times New Roman" w:hAnsi="Times New Roman"/>
                <w:sz w:val="20"/>
                <w:szCs w:val="20"/>
              </w:rPr>
            </w:pPr>
            <w:r w:rsidRPr="00451A90">
              <w:rPr>
                <w:rFonts w:ascii="Times New Roman" w:hAnsi="Times New Roman"/>
                <w:sz w:val="20"/>
                <w:szCs w:val="20"/>
              </w:rPr>
              <w:t>134298,00</w:t>
            </w:r>
          </w:p>
        </w:tc>
      </w:tr>
      <w:tr w:rsidR="00692E8A" w:rsidRPr="00451A90" w:rsidTr="00692E8A">
        <w:trPr>
          <w:trHeight w:val="975"/>
        </w:trPr>
        <w:tc>
          <w:tcPr>
            <w:tcW w:w="7923" w:type="dxa"/>
            <w:tcBorders>
              <w:top w:val="nil"/>
              <w:left w:val="single" w:sz="4" w:space="0" w:color="auto"/>
              <w:bottom w:val="single" w:sz="4" w:space="0" w:color="auto"/>
              <w:right w:val="single" w:sz="4" w:space="0" w:color="auto"/>
            </w:tcBorders>
            <w:vAlign w:val="bottom"/>
          </w:tcPr>
          <w:p w:rsidR="00692E8A" w:rsidRPr="00451A90" w:rsidRDefault="00692E8A" w:rsidP="00625B0C">
            <w:pPr>
              <w:spacing w:after="0" w:line="240" w:lineRule="auto"/>
              <w:rPr>
                <w:rFonts w:ascii="Times New Roman" w:hAnsi="Times New Roman"/>
                <w:sz w:val="20"/>
                <w:szCs w:val="20"/>
              </w:rPr>
            </w:pPr>
            <w:r w:rsidRPr="00451A90">
              <w:rPr>
                <w:rFonts w:ascii="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835" w:type="dxa"/>
            <w:tcBorders>
              <w:top w:val="nil"/>
              <w:left w:val="nil"/>
              <w:bottom w:val="single" w:sz="4" w:space="0" w:color="auto"/>
              <w:right w:val="single" w:sz="4" w:space="0" w:color="auto"/>
            </w:tcBorders>
            <w:vAlign w:val="bottom"/>
          </w:tcPr>
          <w:p w:rsidR="00692E8A" w:rsidRPr="00451A90" w:rsidRDefault="00692E8A" w:rsidP="00625B0C">
            <w:pPr>
              <w:spacing w:after="0" w:line="240" w:lineRule="auto"/>
              <w:jc w:val="center"/>
              <w:rPr>
                <w:rFonts w:ascii="Times New Roman" w:hAnsi="Times New Roman"/>
                <w:sz w:val="20"/>
                <w:szCs w:val="20"/>
              </w:rPr>
            </w:pPr>
            <w:r w:rsidRPr="00451A90">
              <w:rPr>
                <w:rFonts w:ascii="Times New Roman" w:hAnsi="Times New Roman"/>
                <w:sz w:val="20"/>
                <w:szCs w:val="20"/>
              </w:rPr>
              <w:t>129444,09</w:t>
            </w:r>
          </w:p>
        </w:tc>
      </w:tr>
      <w:tr w:rsidR="00692E8A" w:rsidRPr="00451A90" w:rsidTr="00692E8A">
        <w:trPr>
          <w:trHeight w:val="480"/>
        </w:trPr>
        <w:tc>
          <w:tcPr>
            <w:tcW w:w="7923" w:type="dxa"/>
            <w:tcBorders>
              <w:top w:val="nil"/>
              <w:left w:val="single" w:sz="4" w:space="0" w:color="auto"/>
              <w:bottom w:val="single" w:sz="4" w:space="0" w:color="auto"/>
              <w:right w:val="single" w:sz="4" w:space="0" w:color="auto"/>
            </w:tcBorders>
            <w:vAlign w:val="bottom"/>
          </w:tcPr>
          <w:p w:rsidR="00692E8A" w:rsidRPr="00451A90" w:rsidRDefault="00692E8A" w:rsidP="00625B0C">
            <w:pPr>
              <w:spacing w:after="0" w:line="240" w:lineRule="auto"/>
              <w:rPr>
                <w:rFonts w:ascii="Times New Roman" w:hAnsi="Times New Roman"/>
                <w:sz w:val="20"/>
                <w:szCs w:val="20"/>
              </w:rPr>
            </w:pPr>
            <w:r w:rsidRPr="00451A90">
              <w:rPr>
                <w:rFonts w:ascii="Times New Roman" w:hAnsi="Times New Roman"/>
                <w:sz w:val="20"/>
                <w:szCs w:val="20"/>
              </w:rPr>
              <w:t>Закупка товаров, работ и услуг для государственных (муниципальных) нужд</w:t>
            </w:r>
          </w:p>
        </w:tc>
        <w:tc>
          <w:tcPr>
            <w:tcW w:w="2835" w:type="dxa"/>
            <w:tcBorders>
              <w:top w:val="nil"/>
              <w:left w:val="nil"/>
              <w:bottom w:val="single" w:sz="4" w:space="0" w:color="auto"/>
              <w:right w:val="single" w:sz="4" w:space="0" w:color="auto"/>
            </w:tcBorders>
            <w:vAlign w:val="bottom"/>
          </w:tcPr>
          <w:p w:rsidR="00692E8A" w:rsidRPr="00451A90" w:rsidRDefault="00692E8A" w:rsidP="00625B0C">
            <w:pPr>
              <w:spacing w:after="0" w:line="240" w:lineRule="auto"/>
              <w:jc w:val="center"/>
              <w:rPr>
                <w:rFonts w:ascii="Times New Roman" w:hAnsi="Times New Roman"/>
                <w:sz w:val="20"/>
                <w:szCs w:val="20"/>
              </w:rPr>
            </w:pPr>
            <w:r w:rsidRPr="00451A90">
              <w:rPr>
                <w:rFonts w:ascii="Times New Roman" w:hAnsi="Times New Roman"/>
                <w:sz w:val="20"/>
                <w:szCs w:val="20"/>
              </w:rPr>
              <w:t>4853,91</w:t>
            </w:r>
          </w:p>
        </w:tc>
      </w:tr>
      <w:tr w:rsidR="00692E8A" w:rsidRPr="003F3717" w:rsidTr="00692E8A">
        <w:trPr>
          <w:trHeight w:val="600"/>
        </w:trPr>
        <w:tc>
          <w:tcPr>
            <w:tcW w:w="7923" w:type="dxa"/>
            <w:tcBorders>
              <w:top w:val="nil"/>
              <w:left w:val="single" w:sz="4" w:space="0" w:color="auto"/>
              <w:bottom w:val="single" w:sz="4" w:space="0" w:color="auto"/>
              <w:right w:val="single" w:sz="4" w:space="0" w:color="auto"/>
            </w:tcBorders>
            <w:vAlign w:val="center"/>
          </w:tcPr>
          <w:p w:rsidR="00692E8A" w:rsidRPr="00451A90" w:rsidRDefault="00692E8A" w:rsidP="00625B0C">
            <w:pPr>
              <w:spacing w:after="0" w:line="240" w:lineRule="auto"/>
              <w:rPr>
                <w:rFonts w:ascii="Times New Roman" w:hAnsi="Times New Roman"/>
                <w:b/>
                <w:bCs/>
                <w:i/>
                <w:iCs/>
                <w:color w:val="000000"/>
                <w:sz w:val="20"/>
                <w:szCs w:val="20"/>
              </w:rPr>
            </w:pPr>
            <w:r w:rsidRPr="00451A90">
              <w:rPr>
                <w:rFonts w:ascii="Times New Roman" w:hAnsi="Times New Roman"/>
                <w:b/>
                <w:bCs/>
                <w:i/>
                <w:iCs/>
                <w:color w:val="000000"/>
                <w:sz w:val="20"/>
                <w:szCs w:val="20"/>
              </w:rPr>
              <w:t>НАЦИОНАЛЬНАЯ БЕЗОПАСНОСТЬ И ПРАВООХРАНИТЕЛЬНАЯ ДЕЯТЕЛЬНОСТЬ</w:t>
            </w:r>
          </w:p>
        </w:tc>
        <w:tc>
          <w:tcPr>
            <w:tcW w:w="2835" w:type="dxa"/>
            <w:tcBorders>
              <w:top w:val="nil"/>
              <w:left w:val="nil"/>
              <w:bottom w:val="single" w:sz="4" w:space="0" w:color="auto"/>
              <w:right w:val="single" w:sz="4" w:space="0" w:color="auto"/>
            </w:tcBorders>
            <w:vAlign w:val="bottom"/>
          </w:tcPr>
          <w:p w:rsidR="00692E8A" w:rsidRPr="003F3717" w:rsidRDefault="00692E8A" w:rsidP="00625B0C">
            <w:pPr>
              <w:spacing w:after="0" w:line="240" w:lineRule="auto"/>
              <w:jc w:val="center"/>
              <w:rPr>
                <w:rFonts w:ascii="Times New Roman" w:hAnsi="Times New Roman"/>
                <w:b/>
                <w:bCs/>
                <w:i/>
                <w:iCs/>
                <w:color w:val="0070C0"/>
              </w:rPr>
            </w:pPr>
            <w:r w:rsidRPr="003F3717">
              <w:rPr>
                <w:rFonts w:ascii="Times New Roman" w:hAnsi="Times New Roman"/>
                <w:b/>
                <w:bCs/>
                <w:i/>
                <w:iCs/>
                <w:color w:val="0070C0"/>
              </w:rPr>
              <w:t>20000,00</w:t>
            </w:r>
          </w:p>
        </w:tc>
      </w:tr>
      <w:tr w:rsidR="00692E8A" w:rsidRPr="00451A90" w:rsidTr="00692E8A">
        <w:trPr>
          <w:trHeight w:val="465"/>
        </w:trPr>
        <w:tc>
          <w:tcPr>
            <w:tcW w:w="7923" w:type="dxa"/>
            <w:tcBorders>
              <w:top w:val="nil"/>
              <w:left w:val="single" w:sz="4" w:space="0" w:color="auto"/>
              <w:bottom w:val="single" w:sz="4" w:space="0" w:color="auto"/>
              <w:right w:val="single" w:sz="4" w:space="0" w:color="auto"/>
            </w:tcBorders>
            <w:vAlign w:val="center"/>
          </w:tcPr>
          <w:p w:rsidR="00692E8A" w:rsidRPr="00451A90" w:rsidRDefault="00692E8A" w:rsidP="00625B0C">
            <w:pPr>
              <w:spacing w:after="0" w:line="240" w:lineRule="auto"/>
              <w:rPr>
                <w:rFonts w:ascii="Times New Roman" w:hAnsi="Times New Roman"/>
                <w:b/>
                <w:bCs/>
                <w:i/>
                <w:iCs/>
                <w:color w:val="000000"/>
                <w:sz w:val="20"/>
                <w:szCs w:val="20"/>
              </w:rPr>
            </w:pPr>
            <w:r w:rsidRPr="00451A90">
              <w:rPr>
                <w:rFonts w:ascii="Times New Roman" w:hAnsi="Times New Roman"/>
                <w:b/>
                <w:bCs/>
                <w:i/>
                <w:iCs/>
                <w:color w:val="000000"/>
                <w:sz w:val="20"/>
                <w:szCs w:val="20"/>
              </w:rPr>
              <w:t>Обеспечение пожарной безопасности</w:t>
            </w:r>
          </w:p>
        </w:tc>
        <w:tc>
          <w:tcPr>
            <w:tcW w:w="2835" w:type="dxa"/>
            <w:tcBorders>
              <w:top w:val="nil"/>
              <w:left w:val="nil"/>
              <w:bottom w:val="single" w:sz="4" w:space="0" w:color="auto"/>
              <w:right w:val="single" w:sz="4" w:space="0" w:color="auto"/>
            </w:tcBorders>
            <w:vAlign w:val="bottom"/>
          </w:tcPr>
          <w:p w:rsidR="00692E8A" w:rsidRPr="00451A90" w:rsidRDefault="00692E8A" w:rsidP="00625B0C">
            <w:pPr>
              <w:spacing w:after="0" w:line="240" w:lineRule="auto"/>
              <w:jc w:val="center"/>
              <w:rPr>
                <w:rFonts w:ascii="Times New Roman" w:hAnsi="Times New Roman"/>
                <w:b/>
                <w:bCs/>
                <w:i/>
                <w:iCs/>
                <w:sz w:val="20"/>
                <w:szCs w:val="20"/>
              </w:rPr>
            </w:pPr>
            <w:r w:rsidRPr="00451A90">
              <w:rPr>
                <w:rFonts w:ascii="Times New Roman" w:hAnsi="Times New Roman"/>
                <w:b/>
                <w:bCs/>
                <w:i/>
                <w:iCs/>
                <w:sz w:val="20"/>
                <w:szCs w:val="20"/>
              </w:rPr>
              <w:t>20000,00</w:t>
            </w:r>
          </w:p>
        </w:tc>
      </w:tr>
      <w:tr w:rsidR="00692E8A" w:rsidRPr="00451A90" w:rsidTr="00692E8A">
        <w:trPr>
          <w:trHeight w:val="855"/>
        </w:trPr>
        <w:tc>
          <w:tcPr>
            <w:tcW w:w="7923" w:type="dxa"/>
            <w:tcBorders>
              <w:top w:val="nil"/>
              <w:left w:val="single" w:sz="4" w:space="0" w:color="auto"/>
              <w:bottom w:val="single" w:sz="4" w:space="0" w:color="auto"/>
              <w:right w:val="single" w:sz="4" w:space="0" w:color="auto"/>
            </w:tcBorders>
            <w:vAlign w:val="center"/>
          </w:tcPr>
          <w:p w:rsidR="00692E8A" w:rsidRPr="00451A90" w:rsidRDefault="00692E8A" w:rsidP="00625B0C">
            <w:pPr>
              <w:spacing w:after="0" w:line="240" w:lineRule="auto"/>
              <w:rPr>
                <w:rFonts w:ascii="Times New Roman" w:hAnsi="Times New Roman"/>
                <w:sz w:val="20"/>
                <w:szCs w:val="20"/>
              </w:rPr>
            </w:pPr>
            <w:hyperlink r:id="rId11" w:history="1">
              <w:r w:rsidRPr="00451A90">
                <w:rPr>
                  <w:rFonts w:ascii="Times New Roman" w:hAnsi="Times New Roman"/>
                  <w:sz w:val="20"/>
                  <w:szCs w:val="20"/>
                </w:rPr>
                <w:t>Муниципальная программа  «Защита населения и территории от чрезвычайных ситуаций, обеспечение пожарной безопасности и безопасности людей на водных объектах»</w:t>
              </w:r>
            </w:hyperlink>
          </w:p>
        </w:tc>
        <w:tc>
          <w:tcPr>
            <w:tcW w:w="2835" w:type="dxa"/>
            <w:tcBorders>
              <w:top w:val="nil"/>
              <w:left w:val="nil"/>
              <w:bottom w:val="single" w:sz="4" w:space="0" w:color="auto"/>
              <w:right w:val="single" w:sz="4" w:space="0" w:color="auto"/>
            </w:tcBorders>
            <w:vAlign w:val="bottom"/>
          </w:tcPr>
          <w:p w:rsidR="00692E8A" w:rsidRPr="00451A90" w:rsidRDefault="00692E8A" w:rsidP="00625B0C">
            <w:pPr>
              <w:spacing w:after="0" w:line="240" w:lineRule="auto"/>
              <w:jc w:val="center"/>
              <w:rPr>
                <w:rFonts w:ascii="Times New Roman" w:hAnsi="Times New Roman"/>
                <w:sz w:val="20"/>
                <w:szCs w:val="20"/>
              </w:rPr>
            </w:pPr>
            <w:r w:rsidRPr="00451A90">
              <w:rPr>
                <w:rFonts w:ascii="Times New Roman" w:hAnsi="Times New Roman"/>
                <w:sz w:val="20"/>
                <w:szCs w:val="20"/>
              </w:rPr>
              <w:t>20000,00</w:t>
            </w:r>
          </w:p>
        </w:tc>
      </w:tr>
      <w:tr w:rsidR="00692E8A" w:rsidRPr="00451A90" w:rsidTr="00692E8A">
        <w:trPr>
          <w:trHeight w:val="1350"/>
        </w:trPr>
        <w:tc>
          <w:tcPr>
            <w:tcW w:w="7923" w:type="dxa"/>
            <w:tcBorders>
              <w:top w:val="nil"/>
              <w:left w:val="single" w:sz="4" w:space="0" w:color="auto"/>
              <w:bottom w:val="single" w:sz="4" w:space="0" w:color="auto"/>
              <w:right w:val="single" w:sz="4" w:space="0" w:color="auto"/>
            </w:tcBorders>
            <w:vAlign w:val="center"/>
          </w:tcPr>
          <w:p w:rsidR="00692E8A" w:rsidRPr="00451A90" w:rsidRDefault="00692E8A" w:rsidP="00625B0C">
            <w:pPr>
              <w:spacing w:after="0" w:line="240" w:lineRule="auto"/>
              <w:rPr>
                <w:rFonts w:ascii="Times New Roman" w:hAnsi="Times New Roman"/>
                <w:color w:val="000000"/>
                <w:sz w:val="20"/>
                <w:szCs w:val="20"/>
              </w:rPr>
            </w:pPr>
            <w:r w:rsidRPr="00451A90">
              <w:rPr>
                <w:rFonts w:ascii="Times New Roman" w:hAnsi="Times New Roman"/>
                <w:color w:val="000000"/>
                <w:sz w:val="20"/>
                <w:szCs w:val="20"/>
              </w:rPr>
              <w:t>Подпрограмма «Обеспечение комплексной безопасности жизнедеятельности населения от чрезвычайных ситуаций природного и техногенного характера, стабильности техногенной обстановки» муниципальной программы  «Защита населения и территории от чрезвычайных ситуаций, обеспечение пожарной безопасности и безопасности людей на водных объектах»</w:t>
            </w:r>
          </w:p>
        </w:tc>
        <w:tc>
          <w:tcPr>
            <w:tcW w:w="2835" w:type="dxa"/>
            <w:tcBorders>
              <w:top w:val="nil"/>
              <w:left w:val="nil"/>
              <w:bottom w:val="single" w:sz="4" w:space="0" w:color="auto"/>
              <w:right w:val="single" w:sz="4" w:space="0" w:color="auto"/>
            </w:tcBorders>
            <w:vAlign w:val="bottom"/>
          </w:tcPr>
          <w:p w:rsidR="00692E8A" w:rsidRPr="00451A90" w:rsidRDefault="00692E8A" w:rsidP="00625B0C">
            <w:pPr>
              <w:spacing w:after="0" w:line="240" w:lineRule="auto"/>
              <w:jc w:val="center"/>
              <w:rPr>
                <w:rFonts w:ascii="Times New Roman" w:hAnsi="Times New Roman"/>
                <w:sz w:val="20"/>
                <w:szCs w:val="20"/>
              </w:rPr>
            </w:pPr>
            <w:r w:rsidRPr="00451A90">
              <w:rPr>
                <w:rFonts w:ascii="Times New Roman" w:hAnsi="Times New Roman"/>
                <w:sz w:val="20"/>
                <w:szCs w:val="20"/>
              </w:rPr>
              <w:t>20000,00</w:t>
            </w:r>
          </w:p>
        </w:tc>
      </w:tr>
      <w:tr w:rsidR="00692E8A" w:rsidRPr="00451A90" w:rsidTr="00692E8A">
        <w:trPr>
          <w:trHeight w:val="1140"/>
        </w:trPr>
        <w:tc>
          <w:tcPr>
            <w:tcW w:w="7923" w:type="dxa"/>
            <w:tcBorders>
              <w:top w:val="nil"/>
              <w:left w:val="single" w:sz="4" w:space="0" w:color="auto"/>
              <w:bottom w:val="single" w:sz="4" w:space="0" w:color="auto"/>
              <w:right w:val="single" w:sz="4" w:space="0" w:color="auto"/>
            </w:tcBorders>
            <w:vAlign w:val="center"/>
          </w:tcPr>
          <w:p w:rsidR="00692E8A" w:rsidRPr="00451A90" w:rsidRDefault="00692E8A" w:rsidP="00625B0C">
            <w:pPr>
              <w:spacing w:after="0" w:line="240" w:lineRule="auto"/>
              <w:rPr>
                <w:rFonts w:ascii="Times New Roman" w:hAnsi="Times New Roman"/>
                <w:color w:val="000000"/>
                <w:sz w:val="20"/>
                <w:szCs w:val="20"/>
              </w:rPr>
            </w:pPr>
            <w:r w:rsidRPr="00451A90">
              <w:rPr>
                <w:rFonts w:ascii="Times New Roman" w:hAnsi="Times New Roman"/>
                <w:color w:val="000000"/>
                <w:sz w:val="20"/>
                <w:szCs w:val="20"/>
              </w:rPr>
              <w:t>Основные мероприятия: "Создание эффективной системы пожарной безопасности на территории сельсовета; обеспечение необходимых условий для предотвращения гибели людей при пожарах; сокращение материального ущерба в МО "Замостянский сельсовет" Суджанского района Курской области</w:t>
            </w:r>
          </w:p>
        </w:tc>
        <w:tc>
          <w:tcPr>
            <w:tcW w:w="2835" w:type="dxa"/>
            <w:tcBorders>
              <w:top w:val="nil"/>
              <w:left w:val="nil"/>
              <w:bottom w:val="single" w:sz="4" w:space="0" w:color="auto"/>
              <w:right w:val="single" w:sz="4" w:space="0" w:color="auto"/>
            </w:tcBorders>
            <w:vAlign w:val="bottom"/>
          </w:tcPr>
          <w:p w:rsidR="00692E8A" w:rsidRPr="00451A90" w:rsidRDefault="00692E8A" w:rsidP="00625B0C">
            <w:pPr>
              <w:spacing w:after="0" w:line="240" w:lineRule="auto"/>
              <w:jc w:val="center"/>
              <w:rPr>
                <w:rFonts w:ascii="Times New Roman" w:hAnsi="Times New Roman"/>
                <w:sz w:val="20"/>
                <w:szCs w:val="20"/>
              </w:rPr>
            </w:pPr>
            <w:r w:rsidRPr="00451A90">
              <w:rPr>
                <w:rFonts w:ascii="Times New Roman" w:hAnsi="Times New Roman"/>
                <w:sz w:val="20"/>
                <w:szCs w:val="20"/>
              </w:rPr>
              <w:t>20000,00</w:t>
            </w:r>
          </w:p>
        </w:tc>
      </w:tr>
      <w:tr w:rsidR="00692E8A" w:rsidRPr="00451A90" w:rsidTr="00692E8A">
        <w:trPr>
          <w:trHeight w:val="885"/>
        </w:trPr>
        <w:tc>
          <w:tcPr>
            <w:tcW w:w="7923" w:type="dxa"/>
            <w:tcBorders>
              <w:top w:val="nil"/>
              <w:left w:val="single" w:sz="4" w:space="0" w:color="auto"/>
              <w:bottom w:val="single" w:sz="4" w:space="0" w:color="auto"/>
              <w:right w:val="single" w:sz="4" w:space="0" w:color="auto"/>
            </w:tcBorders>
            <w:vAlign w:val="center"/>
          </w:tcPr>
          <w:p w:rsidR="00692E8A" w:rsidRPr="00451A90" w:rsidRDefault="00692E8A" w:rsidP="00625B0C">
            <w:pPr>
              <w:spacing w:after="0" w:line="240" w:lineRule="auto"/>
              <w:rPr>
                <w:rFonts w:ascii="Times New Roman" w:hAnsi="Times New Roman"/>
                <w:color w:val="000000"/>
                <w:sz w:val="20"/>
                <w:szCs w:val="20"/>
              </w:rPr>
            </w:pPr>
            <w:r w:rsidRPr="00451A90">
              <w:rPr>
                <w:rFonts w:ascii="Times New Roman" w:hAnsi="Times New Roman"/>
                <w:color w:val="000000"/>
                <w:sz w:val="20"/>
                <w:szCs w:val="20"/>
              </w:rPr>
              <w:t>Расходы муниципального образования на обеспечения мер правовой и социальной защиты добровольных пожарных и поддержки общественных объединений пожарной охраны на территории муниципального образования</w:t>
            </w:r>
          </w:p>
        </w:tc>
        <w:tc>
          <w:tcPr>
            <w:tcW w:w="2835" w:type="dxa"/>
            <w:tcBorders>
              <w:top w:val="nil"/>
              <w:left w:val="nil"/>
              <w:bottom w:val="single" w:sz="4" w:space="0" w:color="auto"/>
              <w:right w:val="single" w:sz="4" w:space="0" w:color="auto"/>
            </w:tcBorders>
            <w:vAlign w:val="bottom"/>
          </w:tcPr>
          <w:p w:rsidR="00692E8A" w:rsidRPr="00451A90" w:rsidRDefault="00692E8A" w:rsidP="00625B0C">
            <w:pPr>
              <w:spacing w:after="0" w:line="240" w:lineRule="auto"/>
              <w:jc w:val="center"/>
              <w:rPr>
                <w:rFonts w:ascii="Times New Roman" w:hAnsi="Times New Roman"/>
                <w:sz w:val="20"/>
                <w:szCs w:val="20"/>
              </w:rPr>
            </w:pPr>
            <w:r w:rsidRPr="00451A90">
              <w:rPr>
                <w:rFonts w:ascii="Times New Roman" w:hAnsi="Times New Roman"/>
                <w:sz w:val="20"/>
                <w:szCs w:val="20"/>
              </w:rPr>
              <w:t>20000,00</w:t>
            </w:r>
          </w:p>
        </w:tc>
      </w:tr>
      <w:tr w:rsidR="00692E8A" w:rsidRPr="00451A90" w:rsidTr="00692E8A">
        <w:trPr>
          <w:trHeight w:val="480"/>
        </w:trPr>
        <w:tc>
          <w:tcPr>
            <w:tcW w:w="7923" w:type="dxa"/>
            <w:tcBorders>
              <w:top w:val="nil"/>
              <w:left w:val="single" w:sz="4" w:space="0" w:color="auto"/>
              <w:bottom w:val="single" w:sz="4" w:space="0" w:color="auto"/>
              <w:right w:val="single" w:sz="4" w:space="0" w:color="auto"/>
            </w:tcBorders>
            <w:vAlign w:val="center"/>
          </w:tcPr>
          <w:p w:rsidR="00692E8A" w:rsidRPr="00451A90" w:rsidRDefault="00692E8A" w:rsidP="00625B0C">
            <w:pPr>
              <w:spacing w:after="0" w:line="240" w:lineRule="auto"/>
              <w:rPr>
                <w:rFonts w:ascii="Times New Roman" w:hAnsi="Times New Roman"/>
                <w:color w:val="000000"/>
                <w:sz w:val="20"/>
                <w:szCs w:val="20"/>
              </w:rPr>
            </w:pPr>
            <w:r w:rsidRPr="00451A90">
              <w:rPr>
                <w:rFonts w:ascii="Times New Roman" w:hAnsi="Times New Roman"/>
                <w:color w:val="000000"/>
                <w:sz w:val="20"/>
                <w:szCs w:val="20"/>
              </w:rPr>
              <w:t>Закупка товаров, работ и услуг для государственных (муниципальных) нужд</w:t>
            </w:r>
          </w:p>
        </w:tc>
        <w:tc>
          <w:tcPr>
            <w:tcW w:w="2835" w:type="dxa"/>
            <w:tcBorders>
              <w:top w:val="nil"/>
              <w:left w:val="nil"/>
              <w:bottom w:val="single" w:sz="4" w:space="0" w:color="auto"/>
              <w:right w:val="single" w:sz="4" w:space="0" w:color="auto"/>
            </w:tcBorders>
            <w:vAlign w:val="bottom"/>
          </w:tcPr>
          <w:p w:rsidR="00692E8A" w:rsidRPr="00451A90" w:rsidRDefault="00692E8A" w:rsidP="00625B0C">
            <w:pPr>
              <w:spacing w:after="0" w:line="240" w:lineRule="auto"/>
              <w:jc w:val="center"/>
              <w:rPr>
                <w:rFonts w:ascii="Times New Roman" w:hAnsi="Times New Roman"/>
                <w:sz w:val="20"/>
                <w:szCs w:val="20"/>
              </w:rPr>
            </w:pPr>
            <w:r w:rsidRPr="00451A90">
              <w:rPr>
                <w:rFonts w:ascii="Times New Roman" w:hAnsi="Times New Roman"/>
                <w:sz w:val="20"/>
                <w:szCs w:val="20"/>
              </w:rPr>
              <w:t>20000,00</w:t>
            </w:r>
          </w:p>
        </w:tc>
      </w:tr>
      <w:tr w:rsidR="00692E8A" w:rsidRPr="00B00615" w:rsidTr="00692E8A">
        <w:trPr>
          <w:trHeight w:val="420"/>
        </w:trPr>
        <w:tc>
          <w:tcPr>
            <w:tcW w:w="7923" w:type="dxa"/>
            <w:tcBorders>
              <w:top w:val="nil"/>
              <w:left w:val="single" w:sz="4" w:space="0" w:color="auto"/>
              <w:bottom w:val="single" w:sz="4" w:space="0" w:color="auto"/>
              <w:right w:val="single" w:sz="4" w:space="0" w:color="auto"/>
            </w:tcBorders>
            <w:vAlign w:val="center"/>
          </w:tcPr>
          <w:p w:rsidR="00692E8A" w:rsidRPr="00451A90" w:rsidRDefault="00692E8A" w:rsidP="00625B0C">
            <w:pPr>
              <w:spacing w:after="0" w:line="240" w:lineRule="auto"/>
              <w:rPr>
                <w:rFonts w:ascii="Times New Roman" w:hAnsi="Times New Roman"/>
                <w:b/>
                <w:bCs/>
                <w:i/>
                <w:iCs/>
                <w:color w:val="000000"/>
                <w:sz w:val="20"/>
                <w:szCs w:val="20"/>
              </w:rPr>
            </w:pPr>
            <w:r w:rsidRPr="00451A90">
              <w:rPr>
                <w:rFonts w:ascii="Times New Roman" w:hAnsi="Times New Roman"/>
                <w:b/>
                <w:bCs/>
                <w:i/>
                <w:iCs/>
                <w:color w:val="000000"/>
                <w:sz w:val="20"/>
                <w:szCs w:val="20"/>
              </w:rPr>
              <w:t>ЖИЛИЩНО-КОММУНАЛЬНОЕ ХОЗЯЙСТВО</w:t>
            </w:r>
          </w:p>
        </w:tc>
        <w:tc>
          <w:tcPr>
            <w:tcW w:w="2835" w:type="dxa"/>
            <w:tcBorders>
              <w:top w:val="nil"/>
              <w:left w:val="nil"/>
              <w:bottom w:val="single" w:sz="4" w:space="0" w:color="auto"/>
              <w:right w:val="single" w:sz="4" w:space="0" w:color="auto"/>
            </w:tcBorders>
            <w:vAlign w:val="bottom"/>
          </w:tcPr>
          <w:p w:rsidR="00692E8A" w:rsidRPr="00B00615" w:rsidRDefault="00692E8A" w:rsidP="00625B0C">
            <w:pPr>
              <w:spacing w:after="0" w:line="240" w:lineRule="auto"/>
              <w:jc w:val="center"/>
              <w:rPr>
                <w:rFonts w:ascii="Times New Roman" w:hAnsi="Times New Roman"/>
                <w:b/>
                <w:bCs/>
                <w:i/>
                <w:iCs/>
                <w:color w:val="0070C0"/>
                <w:sz w:val="20"/>
                <w:szCs w:val="20"/>
              </w:rPr>
            </w:pPr>
            <w:r w:rsidRPr="00B00615">
              <w:rPr>
                <w:rFonts w:ascii="Times New Roman" w:hAnsi="Times New Roman"/>
                <w:b/>
                <w:bCs/>
                <w:i/>
                <w:iCs/>
                <w:color w:val="0070C0"/>
                <w:sz w:val="20"/>
                <w:szCs w:val="20"/>
              </w:rPr>
              <w:t>3034023,95</w:t>
            </w:r>
          </w:p>
        </w:tc>
      </w:tr>
      <w:tr w:rsidR="00692E8A" w:rsidRPr="006A081D" w:rsidTr="00692E8A">
        <w:trPr>
          <w:trHeight w:val="420"/>
        </w:trPr>
        <w:tc>
          <w:tcPr>
            <w:tcW w:w="7923" w:type="dxa"/>
            <w:tcBorders>
              <w:top w:val="nil"/>
              <w:left w:val="single" w:sz="4" w:space="0" w:color="auto"/>
              <w:bottom w:val="single" w:sz="4" w:space="0" w:color="auto"/>
              <w:right w:val="single" w:sz="4" w:space="0" w:color="auto"/>
            </w:tcBorders>
            <w:vAlign w:val="center"/>
          </w:tcPr>
          <w:p w:rsidR="00692E8A" w:rsidRPr="00451A90" w:rsidRDefault="00692E8A" w:rsidP="00625B0C">
            <w:pPr>
              <w:spacing w:after="0" w:line="240" w:lineRule="auto"/>
              <w:rPr>
                <w:rFonts w:ascii="Times New Roman" w:hAnsi="Times New Roman"/>
                <w:b/>
                <w:bCs/>
                <w:i/>
                <w:iCs/>
                <w:color w:val="000000"/>
                <w:sz w:val="20"/>
                <w:szCs w:val="20"/>
              </w:rPr>
            </w:pPr>
            <w:r w:rsidRPr="00451A90">
              <w:rPr>
                <w:rFonts w:ascii="Times New Roman" w:hAnsi="Times New Roman"/>
                <w:b/>
                <w:bCs/>
                <w:i/>
                <w:iCs/>
                <w:color w:val="000000"/>
                <w:sz w:val="20"/>
                <w:szCs w:val="20"/>
              </w:rPr>
              <w:t>Благоустройство</w:t>
            </w:r>
          </w:p>
        </w:tc>
        <w:tc>
          <w:tcPr>
            <w:tcW w:w="2835" w:type="dxa"/>
            <w:tcBorders>
              <w:top w:val="nil"/>
              <w:left w:val="nil"/>
              <w:bottom w:val="single" w:sz="4" w:space="0" w:color="auto"/>
              <w:right w:val="single" w:sz="4" w:space="0" w:color="auto"/>
            </w:tcBorders>
            <w:vAlign w:val="bottom"/>
          </w:tcPr>
          <w:p w:rsidR="00692E8A" w:rsidRPr="006A081D" w:rsidRDefault="00692E8A" w:rsidP="00625B0C">
            <w:pPr>
              <w:spacing w:after="0" w:line="240" w:lineRule="auto"/>
              <w:jc w:val="center"/>
              <w:rPr>
                <w:rFonts w:ascii="Times New Roman" w:hAnsi="Times New Roman"/>
                <w:b/>
                <w:i/>
                <w:iCs/>
              </w:rPr>
            </w:pPr>
            <w:r>
              <w:rPr>
                <w:rFonts w:ascii="Times New Roman" w:hAnsi="Times New Roman"/>
                <w:sz w:val="20"/>
                <w:szCs w:val="20"/>
              </w:rPr>
              <w:t>3034023,95</w:t>
            </w:r>
          </w:p>
        </w:tc>
      </w:tr>
      <w:tr w:rsidR="00692E8A" w:rsidRPr="00451A90" w:rsidTr="00692E8A">
        <w:trPr>
          <w:trHeight w:val="735"/>
        </w:trPr>
        <w:tc>
          <w:tcPr>
            <w:tcW w:w="7923" w:type="dxa"/>
            <w:tcBorders>
              <w:top w:val="nil"/>
              <w:left w:val="single" w:sz="4" w:space="0" w:color="auto"/>
              <w:bottom w:val="single" w:sz="4" w:space="0" w:color="auto"/>
              <w:right w:val="single" w:sz="4" w:space="0" w:color="auto"/>
            </w:tcBorders>
            <w:vAlign w:val="center"/>
          </w:tcPr>
          <w:p w:rsidR="00692E8A" w:rsidRPr="00451A90" w:rsidRDefault="00692E8A" w:rsidP="00625B0C">
            <w:pPr>
              <w:spacing w:after="0" w:line="240" w:lineRule="auto"/>
              <w:rPr>
                <w:rFonts w:ascii="Times New Roman" w:hAnsi="Times New Roman"/>
                <w:color w:val="000000"/>
                <w:sz w:val="20"/>
                <w:szCs w:val="20"/>
              </w:rPr>
            </w:pPr>
            <w:r w:rsidRPr="00451A90">
              <w:rPr>
                <w:rFonts w:ascii="Times New Roman" w:hAnsi="Times New Roman"/>
                <w:color w:val="000000"/>
                <w:sz w:val="20"/>
                <w:szCs w:val="20"/>
              </w:rPr>
              <w:t xml:space="preserve">Муниципальная программа «Обеспечение доступным и комфортным жильем и коммунальными услугами граждан в муниципальном образовании» </w:t>
            </w:r>
          </w:p>
        </w:tc>
        <w:tc>
          <w:tcPr>
            <w:tcW w:w="2835" w:type="dxa"/>
            <w:tcBorders>
              <w:top w:val="nil"/>
              <w:left w:val="nil"/>
              <w:bottom w:val="single" w:sz="4" w:space="0" w:color="auto"/>
              <w:right w:val="single" w:sz="4" w:space="0" w:color="auto"/>
            </w:tcBorders>
            <w:vAlign w:val="bottom"/>
          </w:tcPr>
          <w:p w:rsidR="00692E8A" w:rsidRPr="00451A90" w:rsidRDefault="00692E8A" w:rsidP="00625B0C">
            <w:pPr>
              <w:spacing w:after="0" w:line="240" w:lineRule="auto"/>
              <w:jc w:val="center"/>
              <w:rPr>
                <w:rFonts w:ascii="Times New Roman" w:hAnsi="Times New Roman"/>
                <w:sz w:val="20"/>
                <w:szCs w:val="20"/>
              </w:rPr>
            </w:pPr>
            <w:r>
              <w:rPr>
                <w:rFonts w:ascii="Times New Roman" w:hAnsi="Times New Roman"/>
                <w:sz w:val="20"/>
                <w:szCs w:val="20"/>
              </w:rPr>
              <w:t>3034023,95</w:t>
            </w:r>
          </w:p>
        </w:tc>
      </w:tr>
      <w:tr w:rsidR="00692E8A" w:rsidRPr="00451A90" w:rsidTr="00692E8A">
        <w:trPr>
          <w:trHeight w:val="1080"/>
        </w:trPr>
        <w:tc>
          <w:tcPr>
            <w:tcW w:w="7923" w:type="dxa"/>
            <w:tcBorders>
              <w:top w:val="nil"/>
              <w:left w:val="single" w:sz="4" w:space="0" w:color="auto"/>
              <w:bottom w:val="single" w:sz="4" w:space="0" w:color="auto"/>
              <w:right w:val="single" w:sz="4" w:space="0" w:color="auto"/>
            </w:tcBorders>
            <w:vAlign w:val="center"/>
          </w:tcPr>
          <w:p w:rsidR="00692E8A" w:rsidRPr="00451A90" w:rsidRDefault="00692E8A" w:rsidP="00625B0C">
            <w:pPr>
              <w:spacing w:after="0" w:line="240" w:lineRule="auto"/>
              <w:rPr>
                <w:rFonts w:ascii="Times New Roman" w:hAnsi="Times New Roman"/>
                <w:color w:val="000000"/>
                <w:sz w:val="20"/>
                <w:szCs w:val="20"/>
              </w:rPr>
            </w:pPr>
            <w:r w:rsidRPr="00451A90">
              <w:rPr>
                <w:rFonts w:ascii="Times New Roman" w:hAnsi="Times New Roman"/>
                <w:color w:val="000000"/>
                <w:sz w:val="20"/>
                <w:szCs w:val="20"/>
              </w:rPr>
              <w:t>Подпрограмма «Обеспечение качественными услугами ЖКХ населения муниципального образования муниципальной программы «Обеспечение доступным и комфортным жильем и коммунальными услугами граждан в муниципальном образовании»</w:t>
            </w:r>
          </w:p>
        </w:tc>
        <w:tc>
          <w:tcPr>
            <w:tcW w:w="2835" w:type="dxa"/>
            <w:tcBorders>
              <w:top w:val="nil"/>
              <w:left w:val="nil"/>
              <w:bottom w:val="single" w:sz="4" w:space="0" w:color="auto"/>
              <w:right w:val="single" w:sz="4" w:space="0" w:color="auto"/>
            </w:tcBorders>
            <w:vAlign w:val="bottom"/>
          </w:tcPr>
          <w:p w:rsidR="00692E8A" w:rsidRPr="00451A90" w:rsidRDefault="00692E8A" w:rsidP="00625B0C">
            <w:pPr>
              <w:spacing w:after="0" w:line="240" w:lineRule="auto"/>
              <w:jc w:val="center"/>
              <w:rPr>
                <w:rFonts w:ascii="Times New Roman" w:hAnsi="Times New Roman"/>
                <w:sz w:val="20"/>
                <w:szCs w:val="20"/>
              </w:rPr>
            </w:pPr>
            <w:r>
              <w:rPr>
                <w:rFonts w:ascii="Times New Roman" w:hAnsi="Times New Roman"/>
                <w:sz w:val="20"/>
                <w:szCs w:val="20"/>
              </w:rPr>
              <w:t>3034023,95</w:t>
            </w:r>
          </w:p>
        </w:tc>
      </w:tr>
      <w:tr w:rsidR="00692E8A" w:rsidRPr="00451A90" w:rsidTr="00692E8A">
        <w:trPr>
          <w:trHeight w:val="660"/>
        </w:trPr>
        <w:tc>
          <w:tcPr>
            <w:tcW w:w="7923" w:type="dxa"/>
            <w:tcBorders>
              <w:top w:val="nil"/>
              <w:left w:val="single" w:sz="4" w:space="0" w:color="auto"/>
              <w:bottom w:val="single" w:sz="4" w:space="0" w:color="auto"/>
              <w:right w:val="single" w:sz="4" w:space="0" w:color="auto"/>
            </w:tcBorders>
            <w:vAlign w:val="center"/>
          </w:tcPr>
          <w:p w:rsidR="00692E8A" w:rsidRPr="00451A90" w:rsidRDefault="00692E8A" w:rsidP="00625B0C">
            <w:pPr>
              <w:spacing w:after="0" w:line="240" w:lineRule="auto"/>
              <w:rPr>
                <w:rFonts w:ascii="Times New Roman" w:hAnsi="Times New Roman"/>
                <w:color w:val="000000"/>
                <w:sz w:val="20"/>
                <w:szCs w:val="20"/>
              </w:rPr>
            </w:pPr>
            <w:r w:rsidRPr="00451A90">
              <w:rPr>
                <w:rFonts w:ascii="Times New Roman" w:hAnsi="Times New Roman"/>
                <w:color w:val="000000"/>
                <w:sz w:val="20"/>
                <w:szCs w:val="20"/>
              </w:rPr>
              <w:lastRenderedPageBreak/>
              <w:t>Основное мероприятие: "Организация мероприятий по уличному освещению, озеленению, прочих мероприятий по благоустройству"</w:t>
            </w:r>
          </w:p>
        </w:tc>
        <w:tc>
          <w:tcPr>
            <w:tcW w:w="2835" w:type="dxa"/>
            <w:tcBorders>
              <w:top w:val="nil"/>
              <w:left w:val="nil"/>
              <w:bottom w:val="single" w:sz="4" w:space="0" w:color="auto"/>
              <w:right w:val="single" w:sz="4" w:space="0" w:color="auto"/>
            </w:tcBorders>
            <w:vAlign w:val="bottom"/>
          </w:tcPr>
          <w:p w:rsidR="00692E8A" w:rsidRPr="00451A90" w:rsidRDefault="00692E8A" w:rsidP="00625B0C">
            <w:pPr>
              <w:spacing w:after="0" w:line="240" w:lineRule="auto"/>
              <w:jc w:val="center"/>
              <w:rPr>
                <w:rFonts w:ascii="Times New Roman" w:hAnsi="Times New Roman"/>
                <w:sz w:val="20"/>
                <w:szCs w:val="20"/>
              </w:rPr>
            </w:pPr>
            <w:r>
              <w:rPr>
                <w:rFonts w:ascii="Times New Roman" w:hAnsi="Times New Roman"/>
                <w:sz w:val="20"/>
                <w:szCs w:val="20"/>
              </w:rPr>
              <w:t>3034023,95</w:t>
            </w:r>
          </w:p>
        </w:tc>
      </w:tr>
      <w:tr w:rsidR="00692E8A" w:rsidRPr="00451A90" w:rsidTr="00692E8A">
        <w:trPr>
          <w:trHeight w:val="420"/>
        </w:trPr>
        <w:tc>
          <w:tcPr>
            <w:tcW w:w="7923" w:type="dxa"/>
            <w:tcBorders>
              <w:top w:val="nil"/>
              <w:left w:val="single" w:sz="4" w:space="0" w:color="auto"/>
              <w:bottom w:val="single" w:sz="4" w:space="0" w:color="auto"/>
              <w:right w:val="single" w:sz="4" w:space="0" w:color="auto"/>
            </w:tcBorders>
            <w:vAlign w:val="center"/>
          </w:tcPr>
          <w:p w:rsidR="00692E8A" w:rsidRPr="00451A90" w:rsidRDefault="00692E8A" w:rsidP="00625B0C">
            <w:pPr>
              <w:spacing w:after="0" w:line="240" w:lineRule="auto"/>
              <w:rPr>
                <w:rFonts w:ascii="Times New Roman" w:hAnsi="Times New Roman"/>
                <w:color w:val="000000"/>
                <w:sz w:val="20"/>
                <w:szCs w:val="20"/>
              </w:rPr>
            </w:pPr>
            <w:r w:rsidRPr="00451A90">
              <w:rPr>
                <w:rFonts w:ascii="Times New Roman" w:hAnsi="Times New Roman"/>
                <w:color w:val="000000"/>
                <w:sz w:val="20"/>
                <w:szCs w:val="20"/>
              </w:rPr>
              <w:t>Мероприятия  по благоустройству</w:t>
            </w:r>
          </w:p>
        </w:tc>
        <w:tc>
          <w:tcPr>
            <w:tcW w:w="2835" w:type="dxa"/>
            <w:tcBorders>
              <w:top w:val="nil"/>
              <w:left w:val="nil"/>
              <w:bottom w:val="single" w:sz="4" w:space="0" w:color="auto"/>
              <w:right w:val="single" w:sz="4" w:space="0" w:color="auto"/>
            </w:tcBorders>
            <w:vAlign w:val="bottom"/>
          </w:tcPr>
          <w:p w:rsidR="00692E8A" w:rsidRPr="00451A90" w:rsidRDefault="00692E8A" w:rsidP="00625B0C">
            <w:pPr>
              <w:spacing w:after="0" w:line="240" w:lineRule="auto"/>
              <w:jc w:val="center"/>
              <w:rPr>
                <w:rFonts w:ascii="Times New Roman" w:hAnsi="Times New Roman"/>
                <w:sz w:val="20"/>
                <w:szCs w:val="20"/>
              </w:rPr>
            </w:pPr>
            <w:r>
              <w:rPr>
                <w:rFonts w:ascii="Times New Roman" w:hAnsi="Times New Roman"/>
                <w:sz w:val="20"/>
                <w:szCs w:val="20"/>
              </w:rPr>
              <w:t>3034023,95</w:t>
            </w:r>
          </w:p>
        </w:tc>
      </w:tr>
      <w:tr w:rsidR="00692E8A" w:rsidRPr="00451A90" w:rsidTr="00692E8A">
        <w:trPr>
          <w:trHeight w:val="450"/>
        </w:trPr>
        <w:tc>
          <w:tcPr>
            <w:tcW w:w="7923" w:type="dxa"/>
            <w:tcBorders>
              <w:top w:val="nil"/>
              <w:left w:val="single" w:sz="4" w:space="0" w:color="auto"/>
              <w:bottom w:val="single" w:sz="4" w:space="0" w:color="auto"/>
              <w:right w:val="single" w:sz="4" w:space="0" w:color="auto"/>
            </w:tcBorders>
            <w:vAlign w:val="center"/>
          </w:tcPr>
          <w:p w:rsidR="00692E8A" w:rsidRPr="00451A90" w:rsidRDefault="00692E8A" w:rsidP="00625B0C">
            <w:pPr>
              <w:spacing w:after="0" w:line="240" w:lineRule="auto"/>
              <w:rPr>
                <w:rFonts w:ascii="Times New Roman" w:hAnsi="Times New Roman"/>
                <w:color w:val="000000"/>
                <w:sz w:val="20"/>
                <w:szCs w:val="20"/>
              </w:rPr>
            </w:pPr>
            <w:r w:rsidRPr="00451A90">
              <w:rPr>
                <w:rFonts w:ascii="Times New Roman" w:hAnsi="Times New Roman"/>
                <w:color w:val="000000"/>
                <w:sz w:val="20"/>
                <w:szCs w:val="20"/>
              </w:rPr>
              <w:t>Закупка товаров, работ и услуг для государственных (муниципальных) нужд</w:t>
            </w:r>
          </w:p>
        </w:tc>
        <w:tc>
          <w:tcPr>
            <w:tcW w:w="2835" w:type="dxa"/>
            <w:tcBorders>
              <w:top w:val="nil"/>
              <w:left w:val="nil"/>
              <w:bottom w:val="single" w:sz="4" w:space="0" w:color="auto"/>
              <w:right w:val="single" w:sz="4" w:space="0" w:color="auto"/>
            </w:tcBorders>
            <w:vAlign w:val="bottom"/>
          </w:tcPr>
          <w:p w:rsidR="00692E8A" w:rsidRPr="00451A90" w:rsidRDefault="00692E8A" w:rsidP="00625B0C">
            <w:pPr>
              <w:spacing w:after="0" w:line="240" w:lineRule="auto"/>
              <w:jc w:val="center"/>
              <w:rPr>
                <w:rFonts w:ascii="Times New Roman" w:hAnsi="Times New Roman"/>
                <w:sz w:val="20"/>
                <w:szCs w:val="20"/>
              </w:rPr>
            </w:pPr>
            <w:r>
              <w:rPr>
                <w:rFonts w:ascii="Times New Roman" w:hAnsi="Times New Roman"/>
                <w:sz w:val="20"/>
                <w:szCs w:val="20"/>
              </w:rPr>
              <w:t>1380665,00</w:t>
            </w:r>
          </w:p>
        </w:tc>
      </w:tr>
      <w:tr w:rsidR="00692E8A" w:rsidRPr="00451A90" w:rsidTr="00692E8A">
        <w:trPr>
          <w:trHeight w:val="420"/>
        </w:trPr>
        <w:tc>
          <w:tcPr>
            <w:tcW w:w="7923" w:type="dxa"/>
            <w:tcBorders>
              <w:top w:val="nil"/>
              <w:left w:val="single" w:sz="4" w:space="0" w:color="auto"/>
              <w:bottom w:val="single" w:sz="4" w:space="0" w:color="auto"/>
              <w:right w:val="single" w:sz="4" w:space="0" w:color="auto"/>
            </w:tcBorders>
            <w:vAlign w:val="bottom"/>
          </w:tcPr>
          <w:p w:rsidR="00692E8A" w:rsidRPr="00451A90" w:rsidRDefault="00692E8A" w:rsidP="00625B0C">
            <w:pPr>
              <w:spacing w:after="0" w:line="240" w:lineRule="auto"/>
              <w:rPr>
                <w:rFonts w:ascii="Times New Roman" w:hAnsi="Times New Roman"/>
                <w:color w:val="000000"/>
                <w:sz w:val="20"/>
                <w:szCs w:val="20"/>
              </w:rPr>
            </w:pPr>
            <w:r w:rsidRPr="00451A90">
              <w:rPr>
                <w:rFonts w:ascii="Times New Roman" w:hAnsi="Times New Roman"/>
                <w:color w:val="000000"/>
                <w:sz w:val="20"/>
                <w:szCs w:val="20"/>
              </w:rPr>
              <w:t>Иные бюджетные ассигнования</w:t>
            </w:r>
          </w:p>
        </w:tc>
        <w:tc>
          <w:tcPr>
            <w:tcW w:w="2835" w:type="dxa"/>
            <w:tcBorders>
              <w:top w:val="nil"/>
              <w:left w:val="nil"/>
              <w:bottom w:val="single" w:sz="4" w:space="0" w:color="auto"/>
              <w:right w:val="single" w:sz="4" w:space="0" w:color="auto"/>
            </w:tcBorders>
            <w:vAlign w:val="bottom"/>
          </w:tcPr>
          <w:p w:rsidR="00692E8A" w:rsidRPr="00451A90" w:rsidRDefault="00692E8A" w:rsidP="00625B0C">
            <w:pPr>
              <w:spacing w:after="0" w:line="240" w:lineRule="auto"/>
              <w:jc w:val="center"/>
              <w:rPr>
                <w:rFonts w:ascii="Times New Roman" w:hAnsi="Times New Roman"/>
                <w:sz w:val="20"/>
                <w:szCs w:val="20"/>
              </w:rPr>
            </w:pPr>
            <w:r>
              <w:rPr>
                <w:rFonts w:ascii="Times New Roman" w:hAnsi="Times New Roman"/>
                <w:sz w:val="20"/>
                <w:szCs w:val="20"/>
              </w:rPr>
              <w:t>1653359,15</w:t>
            </w:r>
          </w:p>
        </w:tc>
      </w:tr>
      <w:tr w:rsidR="00692E8A" w:rsidRPr="00B00615" w:rsidTr="00692E8A">
        <w:trPr>
          <w:trHeight w:val="420"/>
        </w:trPr>
        <w:tc>
          <w:tcPr>
            <w:tcW w:w="7923" w:type="dxa"/>
            <w:tcBorders>
              <w:top w:val="nil"/>
              <w:left w:val="single" w:sz="4" w:space="0" w:color="auto"/>
              <w:bottom w:val="single" w:sz="4" w:space="0" w:color="auto"/>
              <w:right w:val="single" w:sz="4" w:space="0" w:color="auto"/>
            </w:tcBorders>
            <w:vAlign w:val="bottom"/>
          </w:tcPr>
          <w:p w:rsidR="00692E8A" w:rsidRPr="00B00615" w:rsidRDefault="00692E8A" w:rsidP="00625B0C">
            <w:pPr>
              <w:spacing w:after="0" w:line="240" w:lineRule="auto"/>
              <w:rPr>
                <w:rFonts w:ascii="Times New Roman" w:hAnsi="Times New Roman"/>
                <w:b/>
                <w:i/>
                <w:color w:val="000000"/>
                <w:sz w:val="20"/>
                <w:szCs w:val="20"/>
              </w:rPr>
            </w:pPr>
            <w:r w:rsidRPr="00B00615">
              <w:rPr>
                <w:rFonts w:ascii="Times New Roman" w:hAnsi="Times New Roman"/>
                <w:b/>
                <w:i/>
                <w:color w:val="000000"/>
                <w:sz w:val="20"/>
                <w:szCs w:val="20"/>
              </w:rPr>
              <w:t>ОБРАЗОВАНИЕ</w:t>
            </w:r>
          </w:p>
        </w:tc>
        <w:tc>
          <w:tcPr>
            <w:tcW w:w="2835" w:type="dxa"/>
            <w:tcBorders>
              <w:top w:val="nil"/>
              <w:left w:val="nil"/>
              <w:bottom w:val="single" w:sz="4" w:space="0" w:color="auto"/>
              <w:right w:val="single" w:sz="4" w:space="0" w:color="auto"/>
            </w:tcBorders>
            <w:vAlign w:val="bottom"/>
          </w:tcPr>
          <w:p w:rsidR="00692E8A" w:rsidRPr="00B00615" w:rsidRDefault="00692E8A" w:rsidP="00625B0C">
            <w:pPr>
              <w:spacing w:after="0" w:line="240" w:lineRule="auto"/>
              <w:jc w:val="center"/>
              <w:rPr>
                <w:rFonts w:ascii="Times New Roman" w:hAnsi="Times New Roman"/>
                <w:b/>
                <w:i/>
                <w:color w:val="0070C0"/>
                <w:sz w:val="20"/>
                <w:szCs w:val="20"/>
              </w:rPr>
            </w:pPr>
            <w:r w:rsidRPr="00B00615">
              <w:rPr>
                <w:rFonts w:ascii="Times New Roman" w:hAnsi="Times New Roman"/>
                <w:b/>
                <w:i/>
                <w:color w:val="0070C0"/>
                <w:sz w:val="20"/>
                <w:szCs w:val="20"/>
              </w:rPr>
              <w:t>50000,00</w:t>
            </w:r>
          </w:p>
        </w:tc>
      </w:tr>
      <w:tr w:rsidR="00692E8A" w:rsidTr="00692E8A">
        <w:trPr>
          <w:trHeight w:val="420"/>
        </w:trPr>
        <w:tc>
          <w:tcPr>
            <w:tcW w:w="7923" w:type="dxa"/>
            <w:tcBorders>
              <w:top w:val="nil"/>
              <w:left w:val="single" w:sz="4" w:space="0" w:color="auto"/>
              <w:bottom w:val="single" w:sz="4" w:space="0" w:color="auto"/>
              <w:right w:val="single" w:sz="4" w:space="0" w:color="auto"/>
            </w:tcBorders>
            <w:vAlign w:val="center"/>
          </w:tcPr>
          <w:p w:rsidR="00692E8A" w:rsidRPr="00B00615" w:rsidRDefault="00692E8A" w:rsidP="00625B0C">
            <w:pPr>
              <w:spacing w:after="0" w:line="240" w:lineRule="auto"/>
              <w:rPr>
                <w:rFonts w:ascii="Times New Roman" w:hAnsi="Times New Roman"/>
                <w:b/>
                <w:i/>
                <w:color w:val="000000"/>
                <w:sz w:val="20"/>
                <w:szCs w:val="20"/>
              </w:rPr>
            </w:pPr>
            <w:r w:rsidRPr="00B00615">
              <w:rPr>
                <w:rFonts w:ascii="Times New Roman" w:hAnsi="Times New Roman"/>
                <w:b/>
                <w:i/>
                <w:color w:val="000000"/>
                <w:sz w:val="20"/>
                <w:szCs w:val="20"/>
              </w:rPr>
              <w:t>Молодежная политика и оздоровление детей.</w:t>
            </w:r>
          </w:p>
        </w:tc>
        <w:tc>
          <w:tcPr>
            <w:tcW w:w="2835" w:type="dxa"/>
            <w:tcBorders>
              <w:top w:val="nil"/>
              <w:left w:val="nil"/>
              <w:bottom w:val="single" w:sz="4" w:space="0" w:color="auto"/>
              <w:right w:val="single" w:sz="4" w:space="0" w:color="auto"/>
            </w:tcBorders>
            <w:vAlign w:val="bottom"/>
          </w:tcPr>
          <w:p w:rsidR="00692E8A" w:rsidRDefault="00692E8A" w:rsidP="00625B0C">
            <w:pPr>
              <w:spacing w:after="0" w:line="240" w:lineRule="auto"/>
              <w:jc w:val="center"/>
              <w:rPr>
                <w:rFonts w:ascii="Times New Roman" w:hAnsi="Times New Roman"/>
                <w:sz w:val="20"/>
                <w:szCs w:val="20"/>
              </w:rPr>
            </w:pPr>
            <w:r>
              <w:rPr>
                <w:rFonts w:ascii="Times New Roman" w:hAnsi="Times New Roman"/>
                <w:sz w:val="20"/>
                <w:szCs w:val="20"/>
              </w:rPr>
              <w:t>50000,00</w:t>
            </w:r>
          </w:p>
        </w:tc>
      </w:tr>
      <w:tr w:rsidR="00692E8A" w:rsidTr="00692E8A">
        <w:trPr>
          <w:trHeight w:val="420"/>
        </w:trPr>
        <w:tc>
          <w:tcPr>
            <w:tcW w:w="7923" w:type="dxa"/>
            <w:tcBorders>
              <w:top w:val="nil"/>
              <w:left w:val="single" w:sz="4" w:space="0" w:color="auto"/>
              <w:bottom w:val="single" w:sz="4" w:space="0" w:color="auto"/>
              <w:right w:val="single" w:sz="4" w:space="0" w:color="auto"/>
            </w:tcBorders>
            <w:vAlign w:val="bottom"/>
          </w:tcPr>
          <w:p w:rsidR="00692E8A" w:rsidRPr="00451A90" w:rsidRDefault="00692E8A" w:rsidP="00625B0C">
            <w:pPr>
              <w:spacing w:after="0" w:line="240" w:lineRule="auto"/>
              <w:rPr>
                <w:rFonts w:ascii="Times New Roman" w:hAnsi="Times New Roman"/>
                <w:color w:val="000000"/>
                <w:sz w:val="20"/>
                <w:szCs w:val="20"/>
              </w:rPr>
            </w:pPr>
            <w:r>
              <w:rPr>
                <w:rFonts w:ascii="Times New Roman" w:hAnsi="Times New Roman"/>
                <w:color w:val="000000"/>
                <w:sz w:val="20"/>
                <w:szCs w:val="20"/>
              </w:rPr>
              <w:t>Муниципальная программа «Повышение эффективности работы с молодежью, организация отдыха и оздоровление детей, молодежи, развитие физической культуры и спорта»</w:t>
            </w:r>
          </w:p>
        </w:tc>
        <w:tc>
          <w:tcPr>
            <w:tcW w:w="2835" w:type="dxa"/>
            <w:tcBorders>
              <w:top w:val="nil"/>
              <w:left w:val="nil"/>
              <w:bottom w:val="single" w:sz="4" w:space="0" w:color="auto"/>
              <w:right w:val="single" w:sz="4" w:space="0" w:color="auto"/>
            </w:tcBorders>
            <w:vAlign w:val="bottom"/>
          </w:tcPr>
          <w:p w:rsidR="00692E8A" w:rsidRDefault="00692E8A" w:rsidP="00625B0C">
            <w:pPr>
              <w:spacing w:after="0" w:line="240" w:lineRule="auto"/>
              <w:jc w:val="center"/>
              <w:rPr>
                <w:rFonts w:ascii="Times New Roman" w:hAnsi="Times New Roman"/>
                <w:sz w:val="20"/>
                <w:szCs w:val="20"/>
              </w:rPr>
            </w:pPr>
            <w:r>
              <w:rPr>
                <w:rFonts w:ascii="Times New Roman" w:hAnsi="Times New Roman"/>
                <w:sz w:val="20"/>
                <w:szCs w:val="20"/>
              </w:rPr>
              <w:t>50000,00</w:t>
            </w:r>
          </w:p>
        </w:tc>
      </w:tr>
      <w:tr w:rsidR="00692E8A" w:rsidTr="00692E8A">
        <w:trPr>
          <w:trHeight w:val="420"/>
        </w:trPr>
        <w:tc>
          <w:tcPr>
            <w:tcW w:w="7923" w:type="dxa"/>
            <w:tcBorders>
              <w:top w:val="nil"/>
              <w:left w:val="single" w:sz="4" w:space="0" w:color="auto"/>
              <w:bottom w:val="single" w:sz="4" w:space="0" w:color="auto"/>
              <w:right w:val="single" w:sz="4" w:space="0" w:color="auto"/>
            </w:tcBorders>
            <w:vAlign w:val="bottom"/>
          </w:tcPr>
          <w:p w:rsidR="00692E8A" w:rsidRPr="00451A90" w:rsidRDefault="00692E8A" w:rsidP="00625B0C">
            <w:pPr>
              <w:spacing w:after="0" w:line="240" w:lineRule="auto"/>
              <w:rPr>
                <w:rFonts w:ascii="Times New Roman" w:hAnsi="Times New Roman"/>
                <w:color w:val="000000"/>
                <w:sz w:val="20"/>
                <w:szCs w:val="20"/>
              </w:rPr>
            </w:pPr>
            <w:r>
              <w:rPr>
                <w:rFonts w:ascii="Times New Roman" w:hAnsi="Times New Roman"/>
                <w:color w:val="000000"/>
                <w:sz w:val="20"/>
                <w:szCs w:val="20"/>
              </w:rPr>
              <w:t>Повышение эффективности реализации молодежной политики муниципальной программы «Повышение эффективности работы с молодежью, организация отдыха и оздоровление детей, молодежи, развитие физической культуры и спорта»</w:t>
            </w:r>
          </w:p>
        </w:tc>
        <w:tc>
          <w:tcPr>
            <w:tcW w:w="2835" w:type="dxa"/>
            <w:tcBorders>
              <w:top w:val="nil"/>
              <w:left w:val="nil"/>
              <w:bottom w:val="single" w:sz="4" w:space="0" w:color="auto"/>
              <w:right w:val="single" w:sz="4" w:space="0" w:color="auto"/>
            </w:tcBorders>
            <w:vAlign w:val="bottom"/>
          </w:tcPr>
          <w:p w:rsidR="00692E8A" w:rsidRDefault="00692E8A" w:rsidP="00625B0C">
            <w:pPr>
              <w:spacing w:after="0" w:line="240" w:lineRule="auto"/>
              <w:jc w:val="center"/>
              <w:rPr>
                <w:rFonts w:ascii="Times New Roman" w:hAnsi="Times New Roman"/>
                <w:sz w:val="20"/>
                <w:szCs w:val="20"/>
              </w:rPr>
            </w:pPr>
            <w:r>
              <w:rPr>
                <w:rFonts w:ascii="Times New Roman" w:hAnsi="Times New Roman"/>
                <w:sz w:val="20"/>
                <w:szCs w:val="20"/>
              </w:rPr>
              <w:t>50000,00</w:t>
            </w:r>
          </w:p>
        </w:tc>
      </w:tr>
      <w:tr w:rsidR="00692E8A" w:rsidTr="00692E8A">
        <w:trPr>
          <w:trHeight w:val="420"/>
        </w:trPr>
        <w:tc>
          <w:tcPr>
            <w:tcW w:w="7923" w:type="dxa"/>
            <w:tcBorders>
              <w:top w:val="nil"/>
              <w:left w:val="single" w:sz="4" w:space="0" w:color="auto"/>
              <w:bottom w:val="single" w:sz="4" w:space="0" w:color="auto"/>
              <w:right w:val="single" w:sz="4" w:space="0" w:color="auto"/>
            </w:tcBorders>
            <w:vAlign w:val="bottom"/>
          </w:tcPr>
          <w:p w:rsidR="00692E8A" w:rsidRPr="00451A90" w:rsidRDefault="00692E8A" w:rsidP="00625B0C">
            <w:pPr>
              <w:spacing w:after="0" w:line="240" w:lineRule="auto"/>
              <w:rPr>
                <w:rFonts w:ascii="Times New Roman" w:hAnsi="Times New Roman"/>
                <w:color w:val="000000"/>
                <w:sz w:val="20"/>
                <w:szCs w:val="20"/>
              </w:rPr>
            </w:pPr>
            <w:r w:rsidRPr="00451A90">
              <w:rPr>
                <w:rFonts w:ascii="Times New Roman" w:hAnsi="Times New Roman"/>
                <w:color w:val="000000"/>
                <w:sz w:val="20"/>
                <w:szCs w:val="20"/>
              </w:rPr>
              <w:t>Основное мероприятие:</w:t>
            </w:r>
            <w:r>
              <w:rPr>
                <w:rFonts w:ascii="Times New Roman" w:hAnsi="Times New Roman"/>
                <w:color w:val="000000"/>
                <w:sz w:val="20"/>
                <w:szCs w:val="20"/>
              </w:rPr>
              <w:t xml:space="preserve"> «Гражданско-патриотическое воспитание молодежи»</w:t>
            </w:r>
          </w:p>
        </w:tc>
        <w:tc>
          <w:tcPr>
            <w:tcW w:w="2835" w:type="dxa"/>
            <w:tcBorders>
              <w:top w:val="nil"/>
              <w:left w:val="nil"/>
              <w:bottom w:val="single" w:sz="4" w:space="0" w:color="auto"/>
              <w:right w:val="single" w:sz="4" w:space="0" w:color="auto"/>
            </w:tcBorders>
            <w:vAlign w:val="bottom"/>
          </w:tcPr>
          <w:p w:rsidR="00692E8A" w:rsidRDefault="00692E8A" w:rsidP="00625B0C">
            <w:pPr>
              <w:spacing w:after="0" w:line="240" w:lineRule="auto"/>
              <w:jc w:val="center"/>
              <w:rPr>
                <w:rFonts w:ascii="Times New Roman" w:hAnsi="Times New Roman"/>
                <w:sz w:val="20"/>
                <w:szCs w:val="20"/>
              </w:rPr>
            </w:pPr>
            <w:r>
              <w:rPr>
                <w:rFonts w:ascii="Times New Roman" w:hAnsi="Times New Roman"/>
                <w:sz w:val="20"/>
                <w:szCs w:val="20"/>
              </w:rPr>
              <w:t>50000,00</w:t>
            </w:r>
          </w:p>
        </w:tc>
      </w:tr>
      <w:tr w:rsidR="00692E8A" w:rsidTr="00692E8A">
        <w:trPr>
          <w:trHeight w:val="420"/>
        </w:trPr>
        <w:tc>
          <w:tcPr>
            <w:tcW w:w="7923" w:type="dxa"/>
            <w:tcBorders>
              <w:top w:val="nil"/>
              <w:left w:val="single" w:sz="4" w:space="0" w:color="auto"/>
              <w:bottom w:val="single" w:sz="4" w:space="0" w:color="auto"/>
              <w:right w:val="single" w:sz="4" w:space="0" w:color="auto"/>
            </w:tcBorders>
            <w:vAlign w:val="center"/>
          </w:tcPr>
          <w:p w:rsidR="00692E8A" w:rsidRPr="00451A90" w:rsidRDefault="00692E8A" w:rsidP="00625B0C">
            <w:pPr>
              <w:spacing w:after="0" w:line="240" w:lineRule="auto"/>
              <w:rPr>
                <w:rFonts w:ascii="Times New Roman" w:hAnsi="Times New Roman"/>
                <w:color w:val="000000"/>
                <w:sz w:val="20"/>
                <w:szCs w:val="20"/>
              </w:rPr>
            </w:pPr>
            <w:r>
              <w:rPr>
                <w:rFonts w:ascii="Times New Roman" w:hAnsi="Times New Roman"/>
                <w:color w:val="000000"/>
                <w:sz w:val="20"/>
                <w:szCs w:val="20"/>
              </w:rPr>
              <w:t>Мероприятия по патриотическому воспитанию детей</w:t>
            </w:r>
          </w:p>
        </w:tc>
        <w:tc>
          <w:tcPr>
            <w:tcW w:w="2835" w:type="dxa"/>
            <w:tcBorders>
              <w:top w:val="nil"/>
              <w:left w:val="nil"/>
              <w:bottom w:val="single" w:sz="4" w:space="0" w:color="auto"/>
              <w:right w:val="single" w:sz="4" w:space="0" w:color="auto"/>
            </w:tcBorders>
            <w:vAlign w:val="bottom"/>
          </w:tcPr>
          <w:p w:rsidR="00692E8A" w:rsidRDefault="00692E8A" w:rsidP="00625B0C">
            <w:pPr>
              <w:spacing w:after="0" w:line="240" w:lineRule="auto"/>
              <w:jc w:val="center"/>
              <w:rPr>
                <w:rFonts w:ascii="Times New Roman" w:hAnsi="Times New Roman"/>
                <w:sz w:val="20"/>
                <w:szCs w:val="20"/>
              </w:rPr>
            </w:pPr>
            <w:r>
              <w:rPr>
                <w:rFonts w:ascii="Times New Roman" w:hAnsi="Times New Roman"/>
                <w:sz w:val="20"/>
                <w:szCs w:val="20"/>
              </w:rPr>
              <w:t>50000,00</w:t>
            </w:r>
          </w:p>
        </w:tc>
      </w:tr>
      <w:tr w:rsidR="00692E8A" w:rsidTr="00692E8A">
        <w:trPr>
          <w:trHeight w:val="420"/>
        </w:trPr>
        <w:tc>
          <w:tcPr>
            <w:tcW w:w="7923" w:type="dxa"/>
            <w:tcBorders>
              <w:top w:val="nil"/>
              <w:left w:val="single" w:sz="4" w:space="0" w:color="auto"/>
              <w:bottom w:val="single" w:sz="4" w:space="0" w:color="auto"/>
              <w:right w:val="single" w:sz="4" w:space="0" w:color="auto"/>
            </w:tcBorders>
            <w:vAlign w:val="center"/>
          </w:tcPr>
          <w:p w:rsidR="00692E8A" w:rsidRPr="00451A90" w:rsidRDefault="00692E8A" w:rsidP="00625B0C">
            <w:pPr>
              <w:spacing w:after="0" w:line="240" w:lineRule="auto"/>
              <w:rPr>
                <w:rFonts w:ascii="Times New Roman" w:hAnsi="Times New Roman"/>
                <w:color w:val="000000"/>
                <w:sz w:val="20"/>
                <w:szCs w:val="20"/>
              </w:rPr>
            </w:pPr>
            <w:r w:rsidRPr="00451A90">
              <w:rPr>
                <w:rFonts w:ascii="Times New Roman" w:hAnsi="Times New Roman"/>
                <w:color w:val="000000"/>
                <w:sz w:val="20"/>
                <w:szCs w:val="20"/>
              </w:rPr>
              <w:t>Закупка товаров, работ и услуг для государственных (муниципальных) нужд</w:t>
            </w:r>
          </w:p>
        </w:tc>
        <w:tc>
          <w:tcPr>
            <w:tcW w:w="2835" w:type="dxa"/>
            <w:tcBorders>
              <w:top w:val="nil"/>
              <w:left w:val="nil"/>
              <w:bottom w:val="single" w:sz="4" w:space="0" w:color="auto"/>
              <w:right w:val="single" w:sz="4" w:space="0" w:color="auto"/>
            </w:tcBorders>
            <w:vAlign w:val="bottom"/>
          </w:tcPr>
          <w:p w:rsidR="00692E8A" w:rsidRDefault="00692E8A" w:rsidP="00625B0C">
            <w:pPr>
              <w:spacing w:after="0" w:line="240" w:lineRule="auto"/>
              <w:jc w:val="center"/>
              <w:rPr>
                <w:rFonts w:ascii="Times New Roman" w:hAnsi="Times New Roman"/>
                <w:sz w:val="20"/>
                <w:szCs w:val="20"/>
              </w:rPr>
            </w:pPr>
            <w:r>
              <w:rPr>
                <w:rFonts w:ascii="Times New Roman" w:hAnsi="Times New Roman"/>
                <w:sz w:val="20"/>
                <w:szCs w:val="20"/>
              </w:rPr>
              <w:t>50000,00</w:t>
            </w:r>
          </w:p>
        </w:tc>
      </w:tr>
      <w:tr w:rsidR="00692E8A" w:rsidRPr="00B00615" w:rsidTr="00692E8A">
        <w:trPr>
          <w:trHeight w:val="465"/>
        </w:trPr>
        <w:tc>
          <w:tcPr>
            <w:tcW w:w="7923" w:type="dxa"/>
            <w:tcBorders>
              <w:top w:val="nil"/>
              <w:left w:val="single" w:sz="4" w:space="0" w:color="auto"/>
              <w:bottom w:val="single" w:sz="4" w:space="0" w:color="auto"/>
              <w:right w:val="single" w:sz="4" w:space="0" w:color="auto"/>
            </w:tcBorders>
            <w:vAlign w:val="bottom"/>
          </w:tcPr>
          <w:p w:rsidR="00692E8A" w:rsidRPr="00451A90" w:rsidRDefault="00692E8A" w:rsidP="00625B0C">
            <w:pPr>
              <w:spacing w:after="0" w:line="240" w:lineRule="auto"/>
              <w:rPr>
                <w:rFonts w:ascii="Times New Roman" w:hAnsi="Times New Roman"/>
                <w:b/>
                <w:bCs/>
                <w:i/>
                <w:iCs/>
                <w:sz w:val="20"/>
                <w:szCs w:val="20"/>
              </w:rPr>
            </w:pPr>
            <w:r w:rsidRPr="00451A90">
              <w:rPr>
                <w:rFonts w:ascii="Times New Roman" w:hAnsi="Times New Roman"/>
                <w:b/>
                <w:bCs/>
                <w:i/>
                <w:iCs/>
                <w:sz w:val="20"/>
                <w:szCs w:val="20"/>
              </w:rPr>
              <w:t>Культура, кинематография</w:t>
            </w:r>
          </w:p>
        </w:tc>
        <w:tc>
          <w:tcPr>
            <w:tcW w:w="2835" w:type="dxa"/>
            <w:tcBorders>
              <w:top w:val="nil"/>
              <w:left w:val="nil"/>
              <w:bottom w:val="single" w:sz="4" w:space="0" w:color="auto"/>
              <w:right w:val="single" w:sz="4" w:space="0" w:color="auto"/>
            </w:tcBorders>
            <w:vAlign w:val="bottom"/>
          </w:tcPr>
          <w:p w:rsidR="00692E8A" w:rsidRPr="00B00615" w:rsidRDefault="00692E8A" w:rsidP="00625B0C">
            <w:pPr>
              <w:spacing w:after="0" w:line="240" w:lineRule="auto"/>
              <w:jc w:val="center"/>
              <w:rPr>
                <w:rFonts w:ascii="Times New Roman" w:hAnsi="Times New Roman"/>
                <w:b/>
                <w:bCs/>
                <w:color w:val="0070C0"/>
                <w:sz w:val="20"/>
                <w:szCs w:val="20"/>
              </w:rPr>
            </w:pPr>
            <w:r w:rsidRPr="00B00615">
              <w:rPr>
                <w:rFonts w:ascii="Times New Roman" w:hAnsi="Times New Roman"/>
                <w:b/>
                <w:bCs/>
                <w:color w:val="0070C0"/>
                <w:sz w:val="20"/>
                <w:szCs w:val="20"/>
              </w:rPr>
              <w:t>2762333,32</w:t>
            </w:r>
          </w:p>
        </w:tc>
      </w:tr>
      <w:tr w:rsidR="00692E8A" w:rsidRPr="00451A90" w:rsidTr="00692E8A">
        <w:trPr>
          <w:trHeight w:val="450"/>
        </w:trPr>
        <w:tc>
          <w:tcPr>
            <w:tcW w:w="7923" w:type="dxa"/>
            <w:tcBorders>
              <w:top w:val="nil"/>
              <w:left w:val="single" w:sz="4" w:space="0" w:color="auto"/>
              <w:bottom w:val="single" w:sz="4" w:space="0" w:color="auto"/>
              <w:right w:val="single" w:sz="4" w:space="0" w:color="auto"/>
            </w:tcBorders>
            <w:vAlign w:val="bottom"/>
          </w:tcPr>
          <w:p w:rsidR="00692E8A" w:rsidRPr="00451A90" w:rsidRDefault="00692E8A" w:rsidP="00625B0C">
            <w:pPr>
              <w:spacing w:after="0" w:line="240" w:lineRule="auto"/>
              <w:rPr>
                <w:rFonts w:ascii="Times New Roman" w:hAnsi="Times New Roman"/>
                <w:b/>
                <w:bCs/>
                <w:i/>
                <w:iCs/>
                <w:sz w:val="20"/>
                <w:szCs w:val="20"/>
              </w:rPr>
            </w:pPr>
            <w:r w:rsidRPr="00451A90">
              <w:rPr>
                <w:rFonts w:ascii="Times New Roman" w:hAnsi="Times New Roman"/>
                <w:b/>
                <w:bCs/>
                <w:i/>
                <w:iCs/>
                <w:sz w:val="20"/>
                <w:szCs w:val="20"/>
              </w:rPr>
              <w:t>Культура</w:t>
            </w:r>
          </w:p>
        </w:tc>
        <w:tc>
          <w:tcPr>
            <w:tcW w:w="2835" w:type="dxa"/>
            <w:tcBorders>
              <w:top w:val="nil"/>
              <w:left w:val="nil"/>
              <w:bottom w:val="single" w:sz="4" w:space="0" w:color="auto"/>
              <w:right w:val="single" w:sz="4" w:space="0" w:color="auto"/>
            </w:tcBorders>
            <w:vAlign w:val="bottom"/>
          </w:tcPr>
          <w:p w:rsidR="00692E8A" w:rsidRPr="00451A90" w:rsidRDefault="00692E8A" w:rsidP="00625B0C">
            <w:pPr>
              <w:spacing w:after="0" w:line="240" w:lineRule="auto"/>
              <w:jc w:val="center"/>
              <w:rPr>
                <w:rFonts w:ascii="Times New Roman" w:hAnsi="Times New Roman"/>
                <w:b/>
                <w:bCs/>
                <w:sz w:val="20"/>
                <w:szCs w:val="20"/>
              </w:rPr>
            </w:pPr>
            <w:r w:rsidRPr="00451A90">
              <w:rPr>
                <w:rFonts w:ascii="Times New Roman" w:hAnsi="Times New Roman"/>
                <w:b/>
                <w:bCs/>
                <w:sz w:val="20"/>
                <w:szCs w:val="20"/>
              </w:rPr>
              <w:t>2</w:t>
            </w:r>
            <w:r>
              <w:rPr>
                <w:rFonts w:ascii="Times New Roman" w:hAnsi="Times New Roman"/>
                <w:b/>
                <w:bCs/>
                <w:sz w:val="20"/>
                <w:szCs w:val="20"/>
              </w:rPr>
              <w:t>762</w:t>
            </w:r>
            <w:r w:rsidRPr="00451A90">
              <w:rPr>
                <w:rFonts w:ascii="Times New Roman" w:hAnsi="Times New Roman"/>
                <w:b/>
                <w:bCs/>
                <w:sz w:val="20"/>
                <w:szCs w:val="20"/>
              </w:rPr>
              <w:t>333,32</w:t>
            </w:r>
          </w:p>
        </w:tc>
      </w:tr>
      <w:tr w:rsidR="00692E8A" w:rsidRPr="00451A90" w:rsidTr="00692E8A">
        <w:trPr>
          <w:trHeight w:val="615"/>
        </w:trPr>
        <w:tc>
          <w:tcPr>
            <w:tcW w:w="7923" w:type="dxa"/>
            <w:tcBorders>
              <w:top w:val="nil"/>
              <w:left w:val="single" w:sz="4" w:space="0" w:color="auto"/>
              <w:bottom w:val="single" w:sz="4" w:space="0" w:color="auto"/>
              <w:right w:val="single" w:sz="4" w:space="0" w:color="auto"/>
            </w:tcBorders>
            <w:vAlign w:val="bottom"/>
          </w:tcPr>
          <w:p w:rsidR="00692E8A" w:rsidRPr="00451A90" w:rsidRDefault="00692E8A" w:rsidP="00625B0C">
            <w:pPr>
              <w:spacing w:after="0" w:line="240" w:lineRule="auto"/>
              <w:rPr>
                <w:rFonts w:ascii="Times New Roman" w:hAnsi="Times New Roman"/>
                <w:color w:val="000000"/>
                <w:sz w:val="20"/>
                <w:szCs w:val="20"/>
              </w:rPr>
            </w:pPr>
            <w:r w:rsidRPr="00451A90">
              <w:rPr>
                <w:rFonts w:ascii="Times New Roman" w:hAnsi="Times New Roman"/>
                <w:color w:val="000000"/>
                <w:sz w:val="20"/>
                <w:szCs w:val="20"/>
              </w:rPr>
              <w:t>Муниципальная программа "Развитие культуры" МО Замостянский сельсовет Суджанского района Курской области</w:t>
            </w:r>
          </w:p>
        </w:tc>
        <w:tc>
          <w:tcPr>
            <w:tcW w:w="2835" w:type="dxa"/>
            <w:tcBorders>
              <w:top w:val="nil"/>
              <w:left w:val="nil"/>
              <w:bottom w:val="single" w:sz="4" w:space="0" w:color="auto"/>
              <w:right w:val="single" w:sz="4" w:space="0" w:color="auto"/>
            </w:tcBorders>
            <w:vAlign w:val="bottom"/>
          </w:tcPr>
          <w:p w:rsidR="00692E8A" w:rsidRPr="00451A90" w:rsidRDefault="00692E8A" w:rsidP="00625B0C">
            <w:pPr>
              <w:spacing w:after="0" w:line="240" w:lineRule="auto"/>
              <w:jc w:val="center"/>
              <w:rPr>
                <w:rFonts w:ascii="Times New Roman" w:hAnsi="Times New Roman"/>
                <w:sz w:val="20"/>
                <w:szCs w:val="20"/>
              </w:rPr>
            </w:pPr>
            <w:r w:rsidRPr="00451A90">
              <w:rPr>
                <w:rFonts w:ascii="Times New Roman" w:hAnsi="Times New Roman"/>
                <w:sz w:val="20"/>
                <w:szCs w:val="20"/>
              </w:rPr>
              <w:t>2</w:t>
            </w:r>
            <w:r>
              <w:rPr>
                <w:rFonts w:ascii="Times New Roman" w:hAnsi="Times New Roman"/>
                <w:sz w:val="20"/>
                <w:szCs w:val="20"/>
              </w:rPr>
              <w:t>702</w:t>
            </w:r>
            <w:r w:rsidRPr="00451A90">
              <w:rPr>
                <w:rFonts w:ascii="Times New Roman" w:hAnsi="Times New Roman"/>
                <w:sz w:val="20"/>
                <w:szCs w:val="20"/>
              </w:rPr>
              <w:t>333,32</w:t>
            </w:r>
          </w:p>
        </w:tc>
      </w:tr>
      <w:tr w:rsidR="00692E8A" w:rsidRPr="00451A90" w:rsidTr="00692E8A">
        <w:trPr>
          <w:trHeight w:val="615"/>
        </w:trPr>
        <w:tc>
          <w:tcPr>
            <w:tcW w:w="7923" w:type="dxa"/>
            <w:tcBorders>
              <w:top w:val="nil"/>
              <w:left w:val="single" w:sz="4" w:space="0" w:color="auto"/>
              <w:bottom w:val="single" w:sz="4" w:space="0" w:color="auto"/>
              <w:right w:val="single" w:sz="4" w:space="0" w:color="auto"/>
            </w:tcBorders>
            <w:vAlign w:val="bottom"/>
          </w:tcPr>
          <w:p w:rsidR="00692E8A" w:rsidRPr="00451A90" w:rsidRDefault="00692E8A" w:rsidP="00625B0C">
            <w:pPr>
              <w:spacing w:after="0" w:line="240" w:lineRule="auto"/>
              <w:rPr>
                <w:rFonts w:ascii="Times New Roman" w:hAnsi="Times New Roman"/>
                <w:color w:val="000000"/>
                <w:sz w:val="20"/>
                <w:szCs w:val="20"/>
              </w:rPr>
            </w:pPr>
            <w:r w:rsidRPr="00451A90">
              <w:rPr>
                <w:rFonts w:ascii="Times New Roman" w:hAnsi="Times New Roman"/>
                <w:color w:val="000000"/>
                <w:sz w:val="20"/>
                <w:szCs w:val="20"/>
              </w:rPr>
              <w:t>Подпрограмма «</w:t>
            </w:r>
            <w:proofErr w:type="spellStart"/>
            <w:r w:rsidRPr="00451A90">
              <w:rPr>
                <w:rFonts w:ascii="Times New Roman" w:hAnsi="Times New Roman"/>
                <w:color w:val="000000"/>
                <w:sz w:val="20"/>
                <w:szCs w:val="20"/>
              </w:rPr>
              <w:t>Искуство</w:t>
            </w:r>
            <w:proofErr w:type="spellEnd"/>
            <w:r w:rsidRPr="00451A90">
              <w:rPr>
                <w:rFonts w:ascii="Times New Roman" w:hAnsi="Times New Roman"/>
                <w:color w:val="000000"/>
                <w:sz w:val="20"/>
                <w:szCs w:val="20"/>
              </w:rPr>
              <w:t>»  "муниципальной программы МО Замостянский сельсовет</w:t>
            </w:r>
            <w:r w:rsidRPr="00451A90">
              <w:rPr>
                <w:rFonts w:ascii="Times New Roman" w:hAnsi="Times New Roman"/>
                <w:b/>
                <w:bCs/>
                <w:color w:val="000000"/>
                <w:sz w:val="20"/>
                <w:szCs w:val="20"/>
              </w:rPr>
              <w:t xml:space="preserve">" </w:t>
            </w:r>
            <w:r w:rsidRPr="00451A90">
              <w:rPr>
                <w:rFonts w:ascii="Times New Roman" w:hAnsi="Times New Roman"/>
                <w:color w:val="000000"/>
                <w:sz w:val="20"/>
                <w:szCs w:val="20"/>
              </w:rPr>
              <w:t>«Развитие культуры»</w:t>
            </w:r>
          </w:p>
        </w:tc>
        <w:tc>
          <w:tcPr>
            <w:tcW w:w="2835" w:type="dxa"/>
            <w:tcBorders>
              <w:top w:val="nil"/>
              <w:left w:val="nil"/>
              <w:bottom w:val="single" w:sz="4" w:space="0" w:color="auto"/>
              <w:right w:val="single" w:sz="4" w:space="0" w:color="auto"/>
            </w:tcBorders>
            <w:vAlign w:val="bottom"/>
          </w:tcPr>
          <w:p w:rsidR="00692E8A" w:rsidRPr="00451A90" w:rsidRDefault="00692E8A" w:rsidP="00625B0C">
            <w:pPr>
              <w:spacing w:after="0" w:line="240" w:lineRule="auto"/>
              <w:jc w:val="center"/>
              <w:rPr>
                <w:rFonts w:ascii="Times New Roman" w:hAnsi="Times New Roman"/>
                <w:sz w:val="20"/>
                <w:szCs w:val="20"/>
              </w:rPr>
            </w:pPr>
            <w:r w:rsidRPr="00451A90">
              <w:rPr>
                <w:rFonts w:ascii="Times New Roman" w:hAnsi="Times New Roman"/>
                <w:sz w:val="20"/>
                <w:szCs w:val="20"/>
              </w:rPr>
              <w:t>2</w:t>
            </w:r>
            <w:r>
              <w:rPr>
                <w:rFonts w:ascii="Times New Roman" w:hAnsi="Times New Roman"/>
                <w:sz w:val="20"/>
                <w:szCs w:val="20"/>
              </w:rPr>
              <w:t>702</w:t>
            </w:r>
            <w:r w:rsidRPr="00451A90">
              <w:rPr>
                <w:rFonts w:ascii="Times New Roman" w:hAnsi="Times New Roman"/>
                <w:sz w:val="20"/>
                <w:szCs w:val="20"/>
              </w:rPr>
              <w:t>333,32</w:t>
            </w:r>
          </w:p>
        </w:tc>
      </w:tr>
      <w:tr w:rsidR="00692E8A" w:rsidRPr="00451A90" w:rsidTr="00692E8A">
        <w:trPr>
          <w:trHeight w:val="855"/>
        </w:trPr>
        <w:tc>
          <w:tcPr>
            <w:tcW w:w="7923" w:type="dxa"/>
            <w:tcBorders>
              <w:top w:val="nil"/>
              <w:left w:val="single" w:sz="4" w:space="0" w:color="auto"/>
              <w:bottom w:val="single" w:sz="4" w:space="0" w:color="auto"/>
              <w:right w:val="single" w:sz="4" w:space="0" w:color="auto"/>
            </w:tcBorders>
            <w:vAlign w:val="bottom"/>
          </w:tcPr>
          <w:p w:rsidR="00692E8A" w:rsidRPr="00451A90" w:rsidRDefault="00692E8A" w:rsidP="00625B0C">
            <w:pPr>
              <w:spacing w:after="0" w:line="240" w:lineRule="auto"/>
              <w:rPr>
                <w:rFonts w:ascii="Times New Roman" w:hAnsi="Times New Roman"/>
                <w:sz w:val="20"/>
                <w:szCs w:val="20"/>
              </w:rPr>
            </w:pPr>
            <w:r w:rsidRPr="00451A90">
              <w:rPr>
                <w:rFonts w:ascii="Times New Roman" w:hAnsi="Times New Roman"/>
                <w:sz w:val="20"/>
                <w:szCs w:val="20"/>
              </w:rPr>
              <w:t>Основное мероприятие "Сохранение и развитие традиционной народной культуры, нематериального культурного наследия в МО Замостянский сельсовет " Суджанского района Курской области"</w:t>
            </w:r>
          </w:p>
        </w:tc>
        <w:tc>
          <w:tcPr>
            <w:tcW w:w="2835" w:type="dxa"/>
            <w:tcBorders>
              <w:top w:val="nil"/>
              <w:left w:val="nil"/>
              <w:bottom w:val="single" w:sz="4" w:space="0" w:color="auto"/>
              <w:right w:val="single" w:sz="4" w:space="0" w:color="auto"/>
            </w:tcBorders>
            <w:vAlign w:val="bottom"/>
          </w:tcPr>
          <w:p w:rsidR="00692E8A" w:rsidRPr="00451A90" w:rsidRDefault="00692E8A" w:rsidP="00625B0C">
            <w:pPr>
              <w:spacing w:after="0" w:line="240" w:lineRule="auto"/>
              <w:jc w:val="center"/>
              <w:rPr>
                <w:rFonts w:ascii="Times New Roman" w:hAnsi="Times New Roman"/>
                <w:sz w:val="20"/>
                <w:szCs w:val="20"/>
              </w:rPr>
            </w:pPr>
            <w:r w:rsidRPr="00451A90">
              <w:rPr>
                <w:rFonts w:ascii="Times New Roman" w:hAnsi="Times New Roman"/>
                <w:sz w:val="20"/>
                <w:szCs w:val="20"/>
              </w:rPr>
              <w:t>2</w:t>
            </w:r>
            <w:r>
              <w:rPr>
                <w:rFonts w:ascii="Times New Roman" w:hAnsi="Times New Roman"/>
                <w:sz w:val="20"/>
                <w:szCs w:val="20"/>
              </w:rPr>
              <w:t>702</w:t>
            </w:r>
            <w:r w:rsidRPr="00451A90">
              <w:rPr>
                <w:rFonts w:ascii="Times New Roman" w:hAnsi="Times New Roman"/>
                <w:sz w:val="20"/>
                <w:szCs w:val="20"/>
              </w:rPr>
              <w:t>333,32</w:t>
            </w:r>
          </w:p>
        </w:tc>
      </w:tr>
      <w:tr w:rsidR="00692E8A" w:rsidRPr="00451A90" w:rsidTr="00692E8A">
        <w:trPr>
          <w:trHeight w:val="585"/>
        </w:trPr>
        <w:tc>
          <w:tcPr>
            <w:tcW w:w="7923" w:type="dxa"/>
            <w:tcBorders>
              <w:top w:val="nil"/>
              <w:left w:val="single" w:sz="4" w:space="0" w:color="auto"/>
              <w:bottom w:val="single" w:sz="4" w:space="0" w:color="auto"/>
              <w:right w:val="single" w:sz="4" w:space="0" w:color="auto"/>
            </w:tcBorders>
            <w:vAlign w:val="bottom"/>
          </w:tcPr>
          <w:p w:rsidR="00692E8A" w:rsidRPr="00451A90" w:rsidRDefault="00692E8A" w:rsidP="00625B0C">
            <w:pPr>
              <w:spacing w:after="0" w:line="240" w:lineRule="auto"/>
              <w:rPr>
                <w:rFonts w:ascii="Times New Roman" w:hAnsi="Times New Roman"/>
                <w:sz w:val="20"/>
                <w:szCs w:val="20"/>
              </w:rPr>
            </w:pPr>
            <w:r w:rsidRPr="00451A90">
              <w:rPr>
                <w:rFonts w:ascii="Times New Roman" w:hAnsi="Times New Roman"/>
                <w:sz w:val="20"/>
                <w:szCs w:val="20"/>
              </w:rPr>
              <w:t>Расходы на обеспечение деятельности (оказание услуг) муниципальных учреждений</w:t>
            </w:r>
          </w:p>
        </w:tc>
        <w:tc>
          <w:tcPr>
            <w:tcW w:w="2835" w:type="dxa"/>
            <w:tcBorders>
              <w:top w:val="nil"/>
              <w:left w:val="nil"/>
              <w:bottom w:val="single" w:sz="4" w:space="0" w:color="auto"/>
              <w:right w:val="single" w:sz="4" w:space="0" w:color="auto"/>
            </w:tcBorders>
            <w:vAlign w:val="bottom"/>
          </w:tcPr>
          <w:p w:rsidR="00692E8A" w:rsidRPr="00451A90" w:rsidRDefault="00692E8A" w:rsidP="00625B0C">
            <w:pPr>
              <w:spacing w:after="0" w:line="240" w:lineRule="auto"/>
              <w:jc w:val="center"/>
              <w:rPr>
                <w:rFonts w:ascii="Times New Roman" w:hAnsi="Times New Roman"/>
                <w:sz w:val="20"/>
                <w:szCs w:val="20"/>
              </w:rPr>
            </w:pPr>
            <w:r w:rsidRPr="00451A90">
              <w:rPr>
                <w:rFonts w:ascii="Times New Roman" w:hAnsi="Times New Roman"/>
                <w:sz w:val="20"/>
                <w:szCs w:val="20"/>
              </w:rPr>
              <w:t>2</w:t>
            </w:r>
            <w:r>
              <w:rPr>
                <w:rFonts w:ascii="Times New Roman" w:hAnsi="Times New Roman"/>
                <w:sz w:val="20"/>
                <w:szCs w:val="20"/>
              </w:rPr>
              <w:t>702</w:t>
            </w:r>
            <w:r w:rsidRPr="00451A90">
              <w:rPr>
                <w:rFonts w:ascii="Times New Roman" w:hAnsi="Times New Roman"/>
                <w:sz w:val="20"/>
                <w:szCs w:val="20"/>
              </w:rPr>
              <w:t>333,32</w:t>
            </w:r>
          </w:p>
        </w:tc>
      </w:tr>
      <w:tr w:rsidR="00692E8A" w:rsidRPr="00451A90" w:rsidTr="00692E8A">
        <w:trPr>
          <w:trHeight w:val="900"/>
        </w:trPr>
        <w:tc>
          <w:tcPr>
            <w:tcW w:w="7923" w:type="dxa"/>
            <w:tcBorders>
              <w:top w:val="nil"/>
              <w:left w:val="single" w:sz="4" w:space="0" w:color="auto"/>
              <w:bottom w:val="single" w:sz="4" w:space="0" w:color="auto"/>
              <w:right w:val="single" w:sz="4" w:space="0" w:color="auto"/>
            </w:tcBorders>
            <w:vAlign w:val="bottom"/>
          </w:tcPr>
          <w:p w:rsidR="00692E8A" w:rsidRPr="00451A90" w:rsidRDefault="00692E8A" w:rsidP="00625B0C">
            <w:pPr>
              <w:spacing w:after="0" w:line="240" w:lineRule="auto"/>
              <w:rPr>
                <w:rFonts w:ascii="Times New Roman" w:hAnsi="Times New Roman"/>
                <w:sz w:val="20"/>
                <w:szCs w:val="20"/>
              </w:rPr>
            </w:pPr>
            <w:r w:rsidRPr="00451A90">
              <w:rPr>
                <w:rFonts w:ascii="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835" w:type="dxa"/>
            <w:tcBorders>
              <w:top w:val="nil"/>
              <w:left w:val="nil"/>
              <w:bottom w:val="single" w:sz="4" w:space="0" w:color="auto"/>
              <w:right w:val="single" w:sz="4" w:space="0" w:color="auto"/>
            </w:tcBorders>
            <w:vAlign w:val="bottom"/>
          </w:tcPr>
          <w:p w:rsidR="00692E8A" w:rsidRPr="00451A90" w:rsidRDefault="00692E8A" w:rsidP="00625B0C">
            <w:pPr>
              <w:spacing w:after="0" w:line="240" w:lineRule="auto"/>
              <w:jc w:val="center"/>
              <w:rPr>
                <w:rFonts w:ascii="Times New Roman" w:hAnsi="Times New Roman"/>
                <w:sz w:val="20"/>
                <w:szCs w:val="20"/>
              </w:rPr>
            </w:pPr>
            <w:r w:rsidRPr="00451A90">
              <w:rPr>
                <w:rFonts w:ascii="Times New Roman" w:hAnsi="Times New Roman"/>
                <w:sz w:val="20"/>
                <w:szCs w:val="20"/>
              </w:rPr>
              <w:t>855629,10</w:t>
            </w:r>
          </w:p>
        </w:tc>
      </w:tr>
      <w:tr w:rsidR="00692E8A" w:rsidRPr="00451A90" w:rsidTr="00692E8A">
        <w:trPr>
          <w:trHeight w:val="465"/>
        </w:trPr>
        <w:tc>
          <w:tcPr>
            <w:tcW w:w="7923" w:type="dxa"/>
            <w:tcBorders>
              <w:top w:val="nil"/>
              <w:left w:val="single" w:sz="4" w:space="0" w:color="auto"/>
              <w:bottom w:val="single" w:sz="4" w:space="0" w:color="auto"/>
              <w:right w:val="single" w:sz="4" w:space="0" w:color="auto"/>
            </w:tcBorders>
            <w:vAlign w:val="bottom"/>
          </w:tcPr>
          <w:p w:rsidR="00692E8A" w:rsidRPr="00451A90" w:rsidRDefault="00692E8A" w:rsidP="00625B0C">
            <w:pPr>
              <w:spacing w:after="0" w:line="240" w:lineRule="auto"/>
              <w:rPr>
                <w:rFonts w:ascii="Times New Roman" w:hAnsi="Times New Roman"/>
                <w:sz w:val="20"/>
                <w:szCs w:val="20"/>
              </w:rPr>
            </w:pPr>
            <w:r w:rsidRPr="00451A90">
              <w:rPr>
                <w:rFonts w:ascii="Times New Roman" w:hAnsi="Times New Roman"/>
                <w:sz w:val="20"/>
                <w:szCs w:val="20"/>
              </w:rPr>
              <w:t>Закупка товаров, работ и услуг для государственных (муниципальных) нужд</w:t>
            </w:r>
          </w:p>
        </w:tc>
        <w:tc>
          <w:tcPr>
            <w:tcW w:w="2835" w:type="dxa"/>
            <w:tcBorders>
              <w:top w:val="nil"/>
              <w:left w:val="nil"/>
              <w:bottom w:val="single" w:sz="4" w:space="0" w:color="auto"/>
              <w:right w:val="single" w:sz="4" w:space="0" w:color="auto"/>
            </w:tcBorders>
            <w:vAlign w:val="bottom"/>
          </w:tcPr>
          <w:p w:rsidR="00692E8A" w:rsidRPr="00451A90" w:rsidRDefault="00692E8A" w:rsidP="00625B0C">
            <w:pPr>
              <w:spacing w:after="0" w:line="240" w:lineRule="auto"/>
              <w:jc w:val="center"/>
              <w:rPr>
                <w:rFonts w:ascii="Times New Roman" w:hAnsi="Times New Roman"/>
                <w:sz w:val="20"/>
                <w:szCs w:val="20"/>
              </w:rPr>
            </w:pPr>
            <w:r w:rsidRPr="00451A90">
              <w:rPr>
                <w:rFonts w:ascii="Times New Roman" w:hAnsi="Times New Roman"/>
                <w:sz w:val="20"/>
                <w:szCs w:val="20"/>
              </w:rPr>
              <w:t>1</w:t>
            </w:r>
            <w:r>
              <w:rPr>
                <w:rFonts w:ascii="Times New Roman" w:hAnsi="Times New Roman"/>
                <w:sz w:val="20"/>
                <w:szCs w:val="20"/>
              </w:rPr>
              <w:t>842704</w:t>
            </w:r>
            <w:r w:rsidRPr="00451A90">
              <w:rPr>
                <w:rFonts w:ascii="Times New Roman" w:hAnsi="Times New Roman"/>
                <w:sz w:val="20"/>
                <w:szCs w:val="20"/>
              </w:rPr>
              <w:t>,22</w:t>
            </w:r>
          </w:p>
        </w:tc>
      </w:tr>
      <w:tr w:rsidR="00692E8A" w:rsidRPr="00451A90" w:rsidTr="00692E8A">
        <w:trPr>
          <w:trHeight w:val="405"/>
        </w:trPr>
        <w:tc>
          <w:tcPr>
            <w:tcW w:w="7923" w:type="dxa"/>
            <w:tcBorders>
              <w:top w:val="nil"/>
              <w:left w:val="single" w:sz="4" w:space="0" w:color="auto"/>
              <w:bottom w:val="single" w:sz="4" w:space="0" w:color="auto"/>
              <w:right w:val="single" w:sz="4" w:space="0" w:color="auto"/>
            </w:tcBorders>
            <w:vAlign w:val="bottom"/>
          </w:tcPr>
          <w:p w:rsidR="00692E8A" w:rsidRPr="00451A90" w:rsidRDefault="00692E8A" w:rsidP="00625B0C">
            <w:pPr>
              <w:spacing w:after="0" w:line="240" w:lineRule="auto"/>
              <w:rPr>
                <w:rFonts w:ascii="Times New Roman" w:hAnsi="Times New Roman"/>
                <w:sz w:val="20"/>
                <w:szCs w:val="20"/>
              </w:rPr>
            </w:pPr>
            <w:r w:rsidRPr="00451A90">
              <w:rPr>
                <w:rFonts w:ascii="Times New Roman" w:hAnsi="Times New Roman"/>
                <w:sz w:val="20"/>
                <w:szCs w:val="20"/>
              </w:rPr>
              <w:t>Иные бюджетные ассигнования</w:t>
            </w:r>
          </w:p>
        </w:tc>
        <w:tc>
          <w:tcPr>
            <w:tcW w:w="2835" w:type="dxa"/>
            <w:tcBorders>
              <w:top w:val="nil"/>
              <w:left w:val="nil"/>
              <w:bottom w:val="single" w:sz="4" w:space="0" w:color="auto"/>
              <w:right w:val="single" w:sz="4" w:space="0" w:color="auto"/>
            </w:tcBorders>
            <w:vAlign w:val="bottom"/>
          </w:tcPr>
          <w:p w:rsidR="00692E8A" w:rsidRPr="00451A90" w:rsidRDefault="00692E8A" w:rsidP="00625B0C">
            <w:pPr>
              <w:spacing w:after="0" w:line="240" w:lineRule="auto"/>
              <w:jc w:val="center"/>
              <w:rPr>
                <w:rFonts w:ascii="Times New Roman" w:hAnsi="Times New Roman"/>
                <w:sz w:val="20"/>
                <w:szCs w:val="20"/>
              </w:rPr>
            </w:pPr>
            <w:r w:rsidRPr="00451A90">
              <w:rPr>
                <w:rFonts w:ascii="Times New Roman" w:hAnsi="Times New Roman"/>
                <w:sz w:val="20"/>
                <w:szCs w:val="20"/>
              </w:rPr>
              <w:t>4000,00</w:t>
            </w:r>
          </w:p>
        </w:tc>
      </w:tr>
      <w:tr w:rsidR="00692E8A" w:rsidRPr="00451A90" w:rsidTr="00692E8A">
        <w:trPr>
          <w:trHeight w:val="390"/>
        </w:trPr>
        <w:tc>
          <w:tcPr>
            <w:tcW w:w="7923" w:type="dxa"/>
            <w:tcBorders>
              <w:top w:val="nil"/>
              <w:left w:val="single" w:sz="4" w:space="0" w:color="auto"/>
              <w:bottom w:val="single" w:sz="4" w:space="0" w:color="auto"/>
              <w:right w:val="single" w:sz="4" w:space="0" w:color="auto"/>
            </w:tcBorders>
            <w:vAlign w:val="bottom"/>
          </w:tcPr>
          <w:p w:rsidR="00692E8A" w:rsidRPr="00451A90" w:rsidRDefault="00692E8A" w:rsidP="00625B0C">
            <w:pPr>
              <w:spacing w:after="0" w:line="240" w:lineRule="auto"/>
              <w:rPr>
                <w:rFonts w:ascii="Times New Roman" w:hAnsi="Times New Roman"/>
                <w:sz w:val="20"/>
                <w:szCs w:val="20"/>
              </w:rPr>
            </w:pPr>
            <w:r w:rsidRPr="00451A90">
              <w:rPr>
                <w:rFonts w:ascii="Times New Roman" w:hAnsi="Times New Roman"/>
                <w:sz w:val="20"/>
                <w:szCs w:val="20"/>
              </w:rPr>
              <w:t xml:space="preserve">Проведение мероприятий в области культуры </w:t>
            </w:r>
          </w:p>
        </w:tc>
        <w:tc>
          <w:tcPr>
            <w:tcW w:w="2835" w:type="dxa"/>
            <w:tcBorders>
              <w:top w:val="nil"/>
              <w:left w:val="nil"/>
              <w:bottom w:val="single" w:sz="4" w:space="0" w:color="auto"/>
              <w:right w:val="single" w:sz="4" w:space="0" w:color="auto"/>
            </w:tcBorders>
            <w:vAlign w:val="bottom"/>
          </w:tcPr>
          <w:p w:rsidR="00692E8A" w:rsidRPr="00451A90" w:rsidRDefault="00692E8A" w:rsidP="00625B0C">
            <w:pPr>
              <w:spacing w:after="0" w:line="240" w:lineRule="auto"/>
              <w:jc w:val="center"/>
              <w:rPr>
                <w:rFonts w:ascii="Times New Roman" w:hAnsi="Times New Roman"/>
                <w:sz w:val="20"/>
                <w:szCs w:val="20"/>
              </w:rPr>
            </w:pPr>
            <w:r>
              <w:rPr>
                <w:rFonts w:ascii="Times New Roman" w:hAnsi="Times New Roman"/>
                <w:sz w:val="20"/>
                <w:szCs w:val="20"/>
              </w:rPr>
              <w:t>6</w:t>
            </w:r>
            <w:r w:rsidRPr="00451A90">
              <w:rPr>
                <w:rFonts w:ascii="Times New Roman" w:hAnsi="Times New Roman"/>
                <w:sz w:val="20"/>
                <w:szCs w:val="20"/>
              </w:rPr>
              <w:t>0000,00</w:t>
            </w:r>
          </w:p>
        </w:tc>
      </w:tr>
      <w:tr w:rsidR="00692E8A" w:rsidRPr="00451A90" w:rsidTr="00692E8A">
        <w:trPr>
          <w:trHeight w:val="585"/>
        </w:trPr>
        <w:tc>
          <w:tcPr>
            <w:tcW w:w="7923" w:type="dxa"/>
            <w:tcBorders>
              <w:top w:val="nil"/>
              <w:left w:val="single" w:sz="4" w:space="0" w:color="auto"/>
              <w:bottom w:val="single" w:sz="4" w:space="0" w:color="auto"/>
              <w:right w:val="single" w:sz="4" w:space="0" w:color="auto"/>
            </w:tcBorders>
            <w:vAlign w:val="bottom"/>
          </w:tcPr>
          <w:p w:rsidR="00692E8A" w:rsidRPr="00451A90" w:rsidRDefault="00692E8A" w:rsidP="00625B0C">
            <w:pPr>
              <w:spacing w:after="0" w:line="240" w:lineRule="auto"/>
              <w:rPr>
                <w:rFonts w:ascii="Times New Roman" w:hAnsi="Times New Roman"/>
                <w:sz w:val="20"/>
                <w:szCs w:val="20"/>
              </w:rPr>
            </w:pPr>
            <w:r w:rsidRPr="00451A90">
              <w:rPr>
                <w:rFonts w:ascii="Times New Roman" w:hAnsi="Times New Roman"/>
                <w:sz w:val="20"/>
                <w:szCs w:val="20"/>
              </w:rPr>
              <w:t>Закупка товаров, работ и услуг для государственных (муниципальных) нужд</w:t>
            </w:r>
          </w:p>
        </w:tc>
        <w:tc>
          <w:tcPr>
            <w:tcW w:w="2835" w:type="dxa"/>
            <w:tcBorders>
              <w:top w:val="nil"/>
              <w:left w:val="nil"/>
              <w:bottom w:val="single" w:sz="4" w:space="0" w:color="auto"/>
              <w:right w:val="single" w:sz="4" w:space="0" w:color="auto"/>
            </w:tcBorders>
            <w:vAlign w:val="bottom"/>
          </w:tcPr>
          <w:p w:rsidR="00692E8A" w:rsidRPr="00451A90" w:rsidRDefault="00692E8A" w:rsidP="00625B0C">
            <w:pPr>
              <w:spacing w:after="0" w:line="240" w:lineRule="auto"/>
              <w:jc w:val="center"/>
              <w:rPr>
                <w:rFonts w:ascii="Times New Roman" w:hAnsi="Times New Roman"/>
                <w:sz w:val="20"/>
                <w:szCs w:val="20"/>
              </w:rPr>
            </w:pPr>
            <w:r>
              <w:rPr>
                <w:rFonts w:ascii="Times New Roman" w:hAnsi="Times New Roman"/>
                <w:sz w:val="20"/>
                <w:szCs w:val="20"/>
              </w:rPr>
              <w:t>6</w:t>
            </w:r>
            <w:r w:rsidRPr="00451A90">
              <w:rPr>
                <w:rFonts w:ascii="Times New Roman" w:hAnsi="Times New Roman"/>
                <w:sz w:val="20"/>
                <w:szCs w:val="20"/>
              </w:rPr>
              <w:t>0000,00</w:t>
            </w:r>
          </w:p>
        </w:tc>
      </w:tr>
      <w:tr w:rsidR="00692E8A" w:rsidRPr="00B00615" w:rsidTr="00692E8A">
        <w:trPr>
          <w:trHeight w:val="435"/>
        </w:trPr>
        <w:tc>
          <w:tcPr>
            <w:tcW w:w="7923" w:type="dxa"/>
            <w:tcBorders>
              <w:top w:val="nil"/>
              <w:left w:val="single" w:sz="4" w:space="0" w:color="auto"/>
              <w:bottom w:val="single" w:sz="4" w:space="0" w:color="auto"/>
              <w:right w:val="single" w:sz="4" w:space="0" w:color="auto"/>
            </w:tcBorders>
            <w:vAlign w:val="bottom"/>
          </w:tcPr>
          <w:p w:rsidR="00692E8A" w:rsidRPr="00451A90" w:rsidRDefault="00692E8A" w:rsidP="00625B0C">
            <w:pPr>
              <w:spacing w:after="0" w:line="240" w:lineRule="auto"/>
              <w:rPr>
                <w:rFonts w:ascii="Times New Roman" w:hAnsi="Times New Roman"/>
                <w:b/>
                <w:bCs/>
                <w:i/>
                <w:iCs/>
                <w:color w:val="000000"/>
                <w:sz w:val="20"/>
                <w:szCs w:val="20"/>
              </w:rPr>
            </w:pPr>
            <w:r w:rsidRPr="00451A90">
              <w:rPr>
                <w:rFonts w:ascii="Times New Roman" w:hAnsi="Times New Roman"/>
                <w:b/>
                <w:bCs/>
                <w:i/>
                <w:iCs/>
                <w:color w:val="000000"/>
                <w:sz w:val="20"/>
                <w:szCs w:val="20"/>
              </w:rPr>
              <w:t>СОЦИАЛЬНАЯ ПОЛИТИКА</w:t>
            </w:r>
          </w:p>
        </w:tc>
        <w:tc>
          <w:tcPr>
            <w:tcW w:w="2835" w:type="dxa"/>
            <w:tcBorders>
              <w:top w:val="nil"/>
              <w:left w:val="nil"/>
              <w:bottom w:val="single" w:sz="4" w:space="0" w:color="auto"/>
              <w:right w:val="single" w:sz="4" w:space="0" w:color="auto"/>
            </w:tcBorders>
            <w:vAlign w:val="bottom"/>
          </w:tcPr>
          <w:p w:rsidR="00692E8A" w:rsidRPr="00B00615" w:rsidRDefault="00692E8A" w:rsidP="00625B0C">
            <w:pPr>
              <w:spacing w:after="0" w:line="240" w:lineRule="auto"/>
              <w:jc w:val="center"/>
              <w:rPr>
                <w:rFonts w:ascii="Times New Roman" w:hAnsi="Times New Roman"/>
                <w:b/>
                <w:bCs/>
                <w:i/>
                <w:iCs/>
                <w:color w:val="0070C0"/>
                <w:sz w:val="20"/>
                <w:szCs w:val="20"/>
              </w:rPr>
            </w:pPr>
            <w:r w:rsidRPr="00B00615">
              <w:rPr>
                <w:rFonts w:ascii="Times New Roman" w:hAnsi="Times New Roman"/>
                <w:b/>
                <w:bCs/>
                <w:i/>
                <w:iCs/>
                <w:color w:val="0070C0"/>
                <w:sz w:val="20"/>
                <w:szCs w:val="20"/>
              </w:rPr>
              <w:t>14000,00</w:t>
            </w:r>
          </w:p>
        </w:tc>
      </w:tr>
      <w:tr w:rsidR="00692E8A" w:rsidRPr="00451A90" w:rsidTr="00692E8A">
        <w:trPr>
          <w:trHeight w:val="390"/>
        </w:trPr>
        <w:tc>
          <w:tcPr>
            <w:tcW w:w="7923" w:type="dxa"/>
            <w:tcBorders>
              <w:top w:val="nil"/>
              <w:left w:val="single" w:sz="4" w:space="0" w:color="auto"/>
              <w:bottom w:val="single" w:sz="4" w:space="0" w:color="auto"/>
              <w:right w:val="single" w:sz="4" w:space="0" w:color="auto"/>
            </w:tcBorders>
            <w:vAlign w:val="bottom"/>
          </w:tcPr>
          <w:p w:rsidR="00692E8A" w:rsidRPr="00451A90" w:rsidRDefault="00692E8A" w:rsidP="00625B0C">
            <w:pPr>
              <w:spacing w:after="0" w:line="240" w:lineRule="auto"/>
              <w:rPr>
                <w:rFonts w:ascii="Times New Roman" w:hAnsi="Times New Roman"/>
                <w:b/>
                <w:bCs/>
                <w:i/>
                <w:iCs/>
                <w:color w:val="000000"/>
                <w:sz w:val="20"/>
                <w:szCs w:val="20"/>
              </w:rPr>
            </w:pPr>
            <w:r w:rsidRPr="00451A90">
              <w:rPr>
                <w:rFonts w:ascii="Times New Roman" w:hAnsi="Times New Roman"/>
                <w:b/>
                <w:bCs/>
                <w:i/>
                <w:iCs/>
                <w:color w:val="000000"/>
                <w:sz w:val="20"/>
                <w:szCs w:val="20"/>
              </w:rPr>
              <w:t>Пенсионное обеспечение</w:t>
            </w:r>
          </w:p>
        </w:tc>
        <w:tc>
          <w:tcPr>
            <w:tcW w:w="2835" w:type="dxa"/>
            <w:tcBorders>
              <w:top w:val="nil"/>
              <w:left w:val="nil"/>
              <w:bottom w:val="single" w:sz="4" w:space="0" w:color="auto"/>
              <w:right w:val="single" w:sz="4" w:space="0" w:color="auto"/>
            </w:tcBorders>
            <w:vAlign w:val="bottom"/>
          </w:tcPr>
          <w:p w:rsidR="00692E8A" w:rsidRPr="00451A90" w:rsidRDefault="00692E8A" w:rsidP="00625B0C">
            <w:pPr>
              <w:spacing w:after="0" w:line="240" w:lineRule="auto"/>
              <w:jc w:val="center"/>
              <w:rPr>
                <w:rFonts w:ascii="Times New Roman" w:hAnsi="Times New Roman"/>
                <w:b/>
                <w:bCs/>
                <w:i/>
                <w:iCs/>
                <w:sz w:val="20"/>
                <w:szCs w:val="20"/>
              </w:rPr>
            </w:pPr>
            <w:r w:rsidRPr="00451A90">
              <w:rPr>
                <w:rFonts w:ascii="Times New Roman" w:hAnsi="Times New Roman"/>
                <w:b/>
                <w:bCs/>
                <w:i/>
                <w:iCs/>
                <w:sz w:val="20"/>
                <w:szCs w:val="20"/>
              </w:rPr>
              <w:t>14000,00</w:t>
            </w:r>
          </w:p>
        </w:tc>
      </w:tr>
      <w:tr w:rsidR="00692E8A" w:rsidRPr="00451A90" w:rsidTr="00692E8A">
        <w:trPr>
          <w:trHeight w:val="675"/>
        </w:trPr>
        <w:tc>
          <w:tcPr>
            <w:tcW w:w="7923" w:type="dxa"/>
            <w:tcBorders>
              <w:top w:val="nil"/>
              <w:left w:val="single" w:sz="4" w:space="0" w:color="auto"/>
              <w:bottom w:val="single" w:sz="4" w:space="0" w:color="auto"/>
              <w:right w:val="single" w:sz="4" w:space="0" w:color="auto"/>
            </w:tcBorders>
            <w:vAlign w:val="bottom"/>
          </w:tcPr>
          <w:p w:rsidR="00692E8A" w:rsidRPr="00451A90" w:rsidRDefault="00692E8A" w:rsidP="00625B0C">
            <w:pPr>
              <w:spacing w:after="0" w:line="240" w:lineRule="auto"/>
              <w:rPr>
                <w:rFonts w:ascii="Times New Roman" w:hAnsi="Times New Roman"/>
                <w:color w:val="000000"/>
                <w:sz w:val="20"/>
                <w:szCs w:val="20"/>
              </w:rPr>
            </w:pPr>
            <w:r w:rsidRPr="00451A90">
              <w:rPr>
                <w:rFonts w:ascii="Times New Roman" w:hAnsi="Times New Roman"/>
                <w:color w:val="000000"/>
                <w:sz w:val="20"/>
                <w:szCs w:val="20"/>
              </w:rPr>
              <w:t xml:space="preserve">Муниципальная программа «Социальная поддержка граждан в муниципальном образовании  Замостянский сельсовет» Суджанского </w:t>
            </w:r>
            <w:proofErr w:type="spellStart"/>
            <w:r w:rsidRPr="00451A90">
              <w:rPr>
                <w:rFonts w:ascii="Times New Roman" w:hAnsi="Times New Roman"/>
                <w:color w:val="000000"/>
                <w:sz w:val="20"/>
                <w:szCs w:val="20"/>
              </w:rPr>
              <w:t>районна</w:t>
            </w:r>
            <w:proofErr w:type="spellEnd"/>
            <w:r w:rsidRPr="00451A90">
              <w:rPr>
                <w:rFonts w:ascii="Times New Roman" w:hAnsi="Times New Roman"/>
                <w:color w:val="000000"/>
                <w:sz w:val="20"/>
                <w:szCs w:val="20"/>
              </w:rPr>
              <w:t xml:space="preserve"> Курской области</w:t>
            </w:r>
          </w:p>
        </w:tc>
        <w:tc>
          <w:tcPr>
            <w:tcW w:w="2835" w:type="dxa"/>
            <w:tcBorders>
              <w:top w:val="nil"/>
              <w:left w:val="nil"/>
              <w:bottom w:val="single" w:sz="4" w:space="0" w:color="auto"/>
              <w:right w:val="single" w:sz="4" w:space="0" w:color="auto"/>
            </w:tcBorders>
            <w:vAlign w:val="bottom"/>
          </w:tcPr>
          <w:p w:rsidR="00692E8A" w:rsidRPr="00451A90" w:rsidRDefault="00692E8A" w:rsidP="00625B0C">
            <w:pPr>
              <w:spacing w:after="0" w:line="240" w:lineRule="auto"/>
              <w:jc w:val="center"/>
              <w:rPr>
                <w:rFonts w:ascii="Times New Roman" w:hAnsi="Times New Roman"/>
                <w:sz w:val="20"/>
                <w:szCs w:val="20"/>
              </w:rPr>
            </w:pPr>
            <w:r w:rsidRPr="00451A90">
              <w:rPr>
                <w:rFonts w:ascii="Times New Roman" w:hAnsi="Times New Roman"/>
                <w:sz w:val="20"/>
                <w:szCs w:val="20"/>
              </w:rPr>
              <w:t>14000,00</w:t>
            </w:r>
          </w:p>
        </w:tc>
      </w:tr>
      <w:tr w:rsidR="00692E8A" w:rsidRPr="00451A90" w:rsidTr="00692E8A">
        <w:trPr>
          <w:trHeight w:val="945"/>
        </w:trPr>
        <w:tc>
          <w:tcPr>
            <w:tcW w:w="7923" w:type="dxa"/>
            <w:tcBorders>
              <w:top w:val="nil"/>
              <w:left w:val="single" w:sz="4" w:space="0" w:color="auto"/>
              <w:bottom w:val="single" w:sz="4" w:space="0" w:color="auto"/>
              <w:right w:val="single" w:sz="4" w:space="0" w:color="auto"/>
            </w:tcBorders>
            <w:vAlign w:val="bottom"/>
          </w:tcPr>
          <w:p w:rsidR="00692E8A" w:rsidRPr="00451A90" w:rsidRDefault="00692E8A" w:rsidP="00625B0C">
            <w:pPr>
              <w:spacing w:after="0" w:line="240" w:lineRule="auto"/>
              <w:rPr>
                <w:rFonts w:ascii="Times New Roman" w:hAnsi="Times New Roman"/>
                <w:color w:val="000000"/>
                <w:sz w:val="20"/>
                <w:szCs w:val="20"/>
              </w:rPr>
            </w:pPr>
            <w:r w:rsidRPr="00451A90">
              <w:rPr>
                <w:rFonts w:ascii="Times New Roman" w:hAnsi="Times New Roman"/>
                <w:color w:val="000000"/>
                <w:sz w:val="20"/>
                <w:szCs w:val="20"/>
              </w:rPr>
              <w:t xml:space="preserve">Подпрограмма «Развитие мер социальной поддержки отдельных категорий граждан» муниципальной программы «Социальная поддержка граждан в муниципальном образовании Замостянский сельсовет </w:t>
            </w:r>
            <w:proofErr w:type="spellStart"/>
            <w:proofErr w:type="gramStart"/>
            <w:r w:rsidRPr="00451A90">
              <w:rPr>
                <w:rFonts w:ascii="Times New Roman" w:hAnsi="Times New Roman"/>
                <w:color w:val="000000"/>
                <w:sz w:val="20"/>
                <w:szCs w:val="20"/>
              </w:rPr>
              <w:t>сельсовет</w:t>
            </w:r>
            <w:proofErr w:type="spellEnd"/>
            <w:proofErr w:type="gramEnd"/>
            <w:r w:rsidRPr="00451A90">
              <w:rPr>
                <w:rFonts w:ascii="Times New Roman" w:hAnsi="Times New Roman"/>
                <w:color w:val="000000"/>
                <w:sz w:val="20"/>
                <w:szCs w:val="20"/>
              </w:rPr>
              <w:t>»</w:t>
            </w:r>
          </w:p>
        </w:tc>
        <w:tc>
          <w:tcPr>
            <w:tcW w:w="2835" w:type="dxa"/>
            <w:tcBorders>
              <w:top w:val="nil"/>
              <w:left w:val="nil"/>
              <w:bottom w:val="single" w:sz="4" w:space="0" w:color="auto"/>
              <w:right w:val="single" w:sz="4" w:space="0" w:color="auto"/>
            </w:tcBorders>
            <w:vAlign w:val="bottom"/>
          </w:tcPr>
          <w:p w:rsidR="00692E8A" w:rsidRPr="00451A90" w:rsidRDefault="00692E8A" w:rsidP="00625B0C">
            <w:pPr>
              <w:spacing w:after="0" w:line="240" w:lineRule="auto"/>
              <w:jc w:val="center"/>
              <w:rPr>
                <w:rFonts w:ascii="Times New Roman" w:hAnsi="Times New Roman"/>
                <w:sz w:val="20"/>
                <w:szCs w:val="20"/>
              </w:rPr>
            </w:pPr>
            <w:r w:rsidRPr="00451A90">
              <w:rPr>
                <w:rFonts w:ascii="Times New Roman" w:hAnsi="Times New Roman"/>
                <w:sz w:val="20"/>
                <w:szCs w:val="20"/>
              </w:rPr>
              <w:t>14000,00</w:t>
            </w:r>
          </w:p>
        </w:tc>
      </w:tr>
      <w:tr w:rsidR="00692E8A" w:rsidRPr="00451A90" w:rsidTr="00692E8A">
        <w:trPr>
          <w:trHeight w:val="600"/>
        </w:trPr>
        <w:tc>
          <w:tcPr>
            <w:tcW w:w="7923" w:type="dxa"/>
            <w:tcBorders>
              <w:top w:val="nil"/>
              <w:left w:val="single" w:sz="4" w:space="0" w:color="auto"/>
              <w:bottom w:val="single" w:sz="4" w:space="0" w:color="auto"/>
              <w:right w:val="single" w:sz="4" w:space="0" w:color="auto"/>
            </w:tcBorders>
            <w:vAlign w:val="bottom"/>
          </w:tcPr>
          <w:p w:rsidR="00692E8A" w:rsidRPr="00451A90" w:rsidRDefault="00692E8A" w:rsidP="00625B0C">
            <w:pPr>
              <w:spacing w:after="0" w:line="240" w:lineRule="auto"/>
              <w:rPr>
                <w:rFonts w:ascii="Times New Roman" w:hAnsi="Times New Roman"/>
                <w:color w:val="000000"/>
                <w:sz w:val="20"/>
                <w:szCs w:val="20"/>
              </w:rPr>
            </w:pPr>
            <w:r w:rsidRPr="00451A90">
              <w:rPr>
                <w:rFonts w:ascii="Times New Roman" w:hAnsi="Times New Roman"/>
                <w:color w:val="000000"/>
                <w:sz w:val="20"/>
                <w:szCs w:val="20"/>
              </w:rPr>
              <w:lastRenderedPageBreak/>
              <w:t>Основное мероприятие "Предоставление выплат пенсий за выслугу лет, доплат к пенсиям муниципальных  служащих Суджанского района  Курской области"</w:t>
            </w:r>
          </w:p>
        </w:tc>
        <w:tc>
          <w:tcPr>
            <w:tcW w:w="2835" w:type="dxa"/>
            <w:tcBorders>
              <w:top w:val="nil"/>
              <w:left w:val="nil"/>
              <w:bottom w:val="single" w:sz="4" w:space="0" w:color="auto"/>
              <w:right w:val="single" w:sz="4" w:space="0" w:color="auto"/>
            </w:tcBorders>
            <w:vAlign w:val="bottom"/>
          </w:tcPr>
          <w:p w:rsidR="00692E8A" w:rsidRPr="00451A90" w:rsidRDefault="00692E8A" w:rsidP="00625B0C">
            <w:pPr>
              <w:spacing w:after="0" w:line="240" w:lineRule="auto"/>
              <w:jc w:val="center"/>
              <w:rPr>
                <w:rFonts w:ascii="Times New Roman" w:hAnsi="Times New Roman"/>
                <w:sz w:val="20"/>
                <w:szCs w:val="20"/>
              </w:rPr>
            </w:pPr>
            <w:r w:rsidRPr="00451A90">
              <w:rPr>
                <w:rFonts w:ascii="Times New Roman" w:hAnsi="Times New Roman"/>
                <w:sz w:val="20"/>
                <w:szCs w:val="20"/>
              </w:rPr>
              <w:t>14000,00</w:t>
            </w:r>
          </w:p>
        </w:tc>
      </w:tr>
      <w:tr w:rsidR="00692E8A" w:rsidRPr="00451A90" w:rsidTr="00692E8A">
        <w:trPr>
          <w:trHeight w:val="420"/>
        </w:trPr>
        <w:tc>
          <w:tcPr>
            <w:tcW w:w="7923" w:type="dxa"/>
            <w:tcBorders>
              <w:top w:val="nil"/>
              <w:left w:val="single" w:sz="4" w:space="0" w:color="auto"/>
              <w:bottom w:val="single" w:sz="4" w:space="0" w:color="auto"/>
              <w:right w:val="single" w:sz="4" w:space="0" w:color="auto"/>
            </w:tcBorders>
            <w:vAlign w:val="bottom"/>
          </w:tcPr>
          <w:p w:rsidR="00692E8A" w:rsidRPr="00451A90" w:rsidRDefault="00692E8A" w:rsidP="00625B0C">
            <w:pPr>
              <w:spacing w:after="0" w:line="240" w:lineRule="auto"/>
              <w:rPr>
                <w:rFonts w:ascii="Times New Roman" w:hAnsi="Times New Roman"/>
                <w:color w:val="000000"/>
                <w:sz w:val="20"/>
                <w:szCs w:val="20"/>
              </w:rPr>
            </w:pPr>
            <w:r w:rsidRPr="00451A90">
              <w:rPr>
                <w:rFonts w:ascii="Times New Roman" w:hAnsi="Times New Roman"/>
                <w:color w:val="000000"/>
                <w:sz w:val="20"/>
                <w:szCs w:val="20"/>
              </w:rPr>
              <w:t>Выплата пенсий за выслугу лет и доплат к пенсиям муниципальным служащим</w:t>
            </w:r>
          </w:p>
        </w:tc>
        <w:tc>
          <w:tcPr>
            <w:tcW w:w="2835" w:type="dxa"/>
            <w:tcBorders>
              <w:top w:val="nil"/>
              <w:left w:val="nil"/>
              <w:bottom w:val="single" w:sz="4" w:space="0" w:color="auto"/>
              <w:right w:val="single" w:sz="4" w:space="0" w:color="auto"/>
            </w:tcBorders>
            <w:vAlign w:val="bottom"/>
          </w:tcPr>
          <w:p w:rsidR="00692E8A" w:rsidRPr="00451A90" w:rsidRDefault="00692E8A" w:rsidP="00625B0C">
            <w:pPr>
              <w:spacing w:after="0" w:line="240" w:lineRule="auto"/>
              <w:jc w:val="center"/>
              <w:rPr>
                <w:rFonts w:ascii="Times New Roman" w:hAnsi="Times New Roman"/>
                <w:sz w:val="20"/>
                <w:szCs w:val="20"/>
              </w:rPr>
            </w:pPr>
            <w:r w:rsidRPr="00451A90">
              <w:rPr>
                <w:rFonts w:ascii="Times New Roman" w:hAnsi="Times New Roman"/>
                <w:sz w:val="20"/>
                <w:szCs w:val="20"/>
              </w:rPr>
              <w:t>14000,00</w:t>
            </w:r>
          </w:p>
        </w:tc>
      </w:tr>
      <w:tr w:rsidR="00692E8A" w:rsidRPr="00451A90" w:rsidTr="00692E8A">
        <w:trPr>
          <w:trHeight w:val="375"/>
        </w:trPr>
        <w:tc>
          <w:tcPr>
            <w:tcW w:w="7923" w:type="dxa"/>
            <w:tcBorders>
              <w:top w:val="nil"/>
              <w:left w:val="single" w:sz="4" w:space="0" w:color="auto"/>
              <w:bottom w:val="single" w:sz="4" w:space="0" w:color="auto"/>
              <w:right w:val="single" w:sz="4" w:space="0" w:color="auto"/>
            </w:tcBorders>
            <w:vAlign w:val="bottom"/>
          </w:tcPr>
          <w:p w:rsidR="00692E8A" w:rsidRPr="00451A90" w:rsidRDefault="00692E8A" w:rsidP="00625B0C">
            <w:pPr>
              <w:spacing w:after="0" w:line="240" w:lineRule="auto"/>
              <w:rPr>
                <w:rFonts w:ascii="Times New Roman" w:hAnsi="Times New Roman"/>
                <w:color w:val="000000"/>
                <w:sz w:val="20"/>
                <w:szCs w:val="20"/>
              </w:rPr>
            </w:pPr>
            <w:r w:rsidRPr="00451A90">
              <w:rPr>
                <w:rFonts w:ascii="Times New Roman" w:hAnsi="Times New Roman"/>
                <w:color w:val="000000"/>
                <w:sz w:val="20"/>
                <w:szCs w:val="20"/>
              </w:rPr>
              <w:t>Социальное обеспечение и иные выплаты населению</w:t>
            </w:r>
          </w:p>
        </w:tc>
        <w:tc>
          <w:tcPr>
            <w:tcW w:w="2835" w:type="dxa"/>
            <w:tcBorders>
              <w:top w:val="nil"/>
              <w:left w:val="nil"/>
              <w:bottom w:val="single" w:sz="4" w:space="0" w:color="auto"/>
              <w:right w:val="single" w:sz="4" w:space="0" w:color="auto"/>
            </w:tcBorders>
            <w:vAlign w:val="bottom"/>
          </w:tcPr>
          <w:p w:rsidR="00692E8A" w:rsidRPr="00451A90" w:rsidRDefault="00692E8A" w:rsidP="00625B0C">
            <w:pPr>
              <w:spacing w:after="0" w:line="240" w:lineRule="auto"/>
              <w:jc w:val="center"/>
              <w:rPr>
                <w:rFonts w:ascii="Times New Roman" w:hAnsi="Times New Roman"/>
                <w:sz w:val="20"/>
                <w:szCs w:val="20"/>
              </w:rPr>
            </w:pPr>
            <w:r w:rsidRPr="00451A90">
              <w:rPr>
                <w:rFonts w:ascii="Times New Roman" w:hAnsi="Times New Roman"/>
                <w:sz w:val="20"/>
                <w:szCs w:val="20"/>
              </w:rPr>
              <w:t>14000,00</w:t>
            </w:r>
          </w:p>
        </w:tc>
      </w:tr>
      <w:tr w:rsidR="00692E8A" w:rsidRPr="00B00615" w:rsidTr="00692E8A">
        <w:trPr>
          <w:trHeight w:val="390"/>
        </w:trPr>
        <w:tc>
          <w:tcPr>
            <w:tcW w:w="7923" w:type="dxa"/>
            <w:tcBorders>
              <w:top w:val="nil"/>
              <w:left w:val="single" w:sz="4" w:space="0" w:color="auto"/>
              <w:bottom w:val="single" w:sz="4" w:space="0" w:color="auto"/>
              <w:right w:val="single" w:sz="4" w:space="0" w:color="auto"/>
            </w:tcBorders>
            <w:noWrap/>
            <w:vAlign w:val="bottom"/>
          </w:tcPr>
          <w:p w:rsidR="00692E8A" w:rsidRPr="00451A90" w:rsidRDefault="00692E8A" w:rsidP="00625B0C">
            <w:pPr>
              <w:spacing w:after="0" w:line="240" w:lineRule="auto"/>
              <w:rPr>
                <w:rFonts w:ascii="Times New Roman" w:hAnsi="Times New Roman"/>
                <w:b/>
                <w:bCs/>
                <w:i/>
                <w:iCs/>
                <w:color w:val="000000"/>
                <w:sz w:val="20"/>
                <w:szCs w:val="20"/>
              </w:rPr>
            </w:pPr>
            <w:r w:rsidRPr="00451A90">
              <w:rPr>
                <w:rFonts w:ascii="Times New Roman" w:hAnsi="Times New Roman"/>
                <w:b/>
                <w:bCs/>
                <w:i/>
                <w:iCs/>
                <w:color w:val="000000"/>
                <w:sz w:val="20"/>
                <w:szCs w:val="20"/>
              </w:rPr>
              <w:t>ФИЗИЧЕСКАЯ КУЛЬТУРА И СПОРТ</w:t>
            </w:r>
          </w:p>
        </w:tc>
        <w:tc>
          <w:tcPr>
            <w:tcW w:w="2835" w:type="dxa"/>
            <w:tcBorders>
              <w:top w:val="nil"/>
              <w:left w:val="nil"/>
              <w:bottom w:val="single" w:sz="4" w:space="0" w:color="auto"/>
              <w:right w:val="single" w:sz="4" w:space="0" w:color="auto"/>
            </w:tcBorders>
            <w:vAlign w:val="bottom"/>
          </w:tcPr>
          <w:p w:rsidR="00692E8A" w:rsidRPr="00B00615" w:rsidRDefault="00692E8A" w:rsidP="00625B0C">
            <w:pPr>
              <w:spacing w:after="0" w:line="240" w:lineRule="auto"/>
              <w:jc w:val="center"/>
              <w:rPr>
                <w:rFonts w:ascii="Times New Roman" w:hAnsi="Times New Roman"/>
                <w:b/>
                <w:bCs/>
                <w:i/>
                <w:iCs/>
                <w:color w:val="0070C0"/>
                <w:sz w:val="20"/>
                <w:szCs w:val="20"/>
              </w:rPr>
            </w:pPr>
            <w:r w:rsidRPr="00B00615">
              <w:rPr>
                <w:rFonts w:ascii="Times New Roman" w:hAnsi="Times New Roman"/>
                <w:b/>
                <w:bCs/>
                <w:i/>
                <w:iCs/>
                <w:color w:val="0070C0"/>
                <w:sz w:val="20"/>
                <w:szCs w:val="20"/>
              </w:rPr>
              <w:t>125000,00</w:t>
            </w:r>
          </w:p>
        </w:tc>
      </w:tr>
      <w:tr w:rsidR="00692E8A" w:rsidRPr="00451A90" w:rsidTr="00692E8A">
        <w:trPr>
          <w:trHeight w:val="420"/>
        </w:trPr>
        <w:tc>
          <w:tcPr>
            <w:tcW w:w="7923" w:type="dxa"/>
            <w:tcBorders>
              <w:top w:val="nil"/>
              <w:left w:val="single" w:sz="4" w:space="0" w:color="auto"/>
              <w:bottom w:val="single" w:sz="4" w:space="0" w:color="auto"/>
              <w:right w:val="single" w:sz="4" w:space="0" w:color="auto"/>
            </w:tcBorders>
            <w:vAlign w:val="bottom"/>
          </w:tcPr>
          <w:p w:rsidR="00692E8A" w:rsidRPr="00451A90" w:rsidRDefault="00692E8A" w:rsidP="00625B0C">
            <w:pPr>
              <w:spacing w:after="0" w:line="240" w:lineRule="auto"/>
              <w:rPr>
                <w:rFonts w:ascii="Times New Roman" w:hAnsi="Times New Roman"/>
                <w:b/>
                <w:bCs/>
                <w:i/>
                <w:iCs/>
                <w:color w:val="000000"/>
                <w:sz w:val="20"/>
                <w:szCs w:val="20"/>
              </w:rPr>
            </w:pPr>
            <w:r w:rsidRPr="00451A90">
              <w:rPr>
                <w:rFonts w:ascii="Times New Roman" w:hAnsi="Times New Roman"/>
                <w:b/>
                <w:bCs/>
                <w:i/>
                <w:iCs/>
                <w:color w:val="000000"/>
                <w:sz w:val="20"/>
                <w:szCs w:val="20"/>
              </w:rPr>
              <w:t>Физическая культура</w:t>
            </w:r>
          </w:p>
        </w:tc>
        <w:tc>
          <w:tcPr>
            <w:tcW w:w="2835" w:type="dxa"/>
            <w:tcBorders>
              <w:top w:val="nil"/>
              <w:left w:val="nil"/>
              <w:bottom w:val="single" w:sz="4" w:space="0" w:color="auto"/>
              <w:right w:val="single" w:sz="4" w:space="0" w:color="auto"/>
            </w:tcBorders>
            <w:vAlign w:val="bottom"/>
          </w:tcPr>
          <w:p w:rsidR="00692E8A" w:rsidRPr="00451A90" w:rsidRDefault="00692E8A" w:rsidP="00625B0C">
            <w:pPr>
              <w:spacing w:after="0" w:line="240" w:lineRule="auto"/>
              <w:jc w:val="center"/>
              <w:rPr>
                <w:rFonts w:ascii="Times New Roman" w:hAnsi="Times New Roman"/>
                <w:b/>
                <w:bCs/>
                <w:i/>
                <w:iCs/>
                <w:sz w:val="20"/>
                <w:szCs w:val="20"/>
              </w:rPr>
            </w:pPr>
            <w:r w:rsidRPr="00451A90">
              <w:rPr>
                <w:rFonts w:ascii="Times New Roman" w:hAnsi="Times New Roman"/>
                <w:b/>
                <w:bCs/>
                <w:i/>
                <w:iCs/>
                <w:sz w:val="20"/>
                <w:szCs w:val="20"/>
              </w:rPr>
              <w:t>1</w:t>
            </w:r>
            <w:r>
              <w:rPr>
                <w:rFonts w:ascii="Times New Roman" w:hAnsi="Times New Roman"/>
                <w:b/>
                <w:bCs/>
                <w:i/>
                <w:iCs/>
                <w:sz w:val="20"/>
                <w:szCs w:val="20"/>
              </w:rPr>
              <w:t>2</w:t>
            </w:r>
            <w:r w:rsidRPr="00451A90">
              <w:rPr>
                <w:rFonts w:ascii="Times New Roman" w:hAnsi="Times New Roman"/>
                <w:b/>
                <w:bCs/>
                <w:i/>
                <w:iCs/>
                <w:sz w:val="20"/>
                <w:szCs w:val="20"/>
              </w:rPr>
              <w:t>5000,00</w:t>
            </w:r>
          </w:p>
        </w:tc>
      </w:tr>
      <w:tr w:rsidR="00692E8A" w:rsidRPr="00451A90" w:rsidTr="00692E8A">
        <w:trPr>
          <w:trHeight w:val="1018"/>
        </w:trPr>
        <w:tc>
          <w:tcPr>
            <w:tcW w:w="7923" w:type="dxa"/>
            <w:tcBorders>
              <w:top w:val="nil"/>
              <w:left w:val="single" w:sz="4" w:space="0" w:color="auto"/>
              <w:bottom w:val="single" w:sz="4" w:space="0" w:color="auto"/>
              <w:right w:val="single" w:sz="4" w:space="0" w:color="auto"/>
            </w:tcBorders>
            <w:vAlign w:val="bottom"/>
          </w:tcPr>
          <w:p w:rsidR="00692E8A" w:rsidRPr="00451A90" w:rsidRDefault="00692E8A" w:rsidP="00625B0C">
            <w:pPr>
              <w:spacing w:after="0" w:line="240" w:lineRule="auto"/>
              <w:rPr>
                <w:rFonts w:ascii="Times New Roman" w:hAnsi="Times New Roman"/>
                <w:sz w:val="20"/>
                <w:szCs w:val="20"/>
              </w:rPr>
            </w:pPr>
            <w:r w:rsidRPr="00451A90">
              <w:rPr>
                <w:rFonts w:ascii="Times New Roman" w:hAnsi="Times New Roman"/>
                <w:sz w:val="20"/>
                <w:szCs w:val="20"/>
              </w:rPr>
              <w:t xml:space="preserve">Муниципальная программа "Повышение эффективности работы с молодёжью, организация отдыха и оздоровления детей, молодёжи, развитие физической культуры и спорта " "МО Замостянский сельсовет "Суджанского </w:t>
            </w:r>
            <w:proofErr w:type="spellStart"/>
            <w:r w:rsidRPr="00451A90">
              <w:rPr>
                <w:rFonts w:ascii="Times New Roman" w:hAnsi="Times New Roman"/>
                <w:sz w:val="20"/>
                <w:szCs w:val="20"/>
              </w:rPr>
              <w:t>районна</w:t>
            </w:r>
            <w:proofErr w:type="spellEnd"/>
            <w:r w:rsidRPr="00451A90">
              <w:rPr>
                <w:rFonts w:ascii="Times New Roman" w:hAnsi="Times New Roman"/>
                <w:sz w:val="20"/>
                <w:szCs w:val="20"/>
              </w:rPr>
              <w:t xml:space="preserve"> Курской области.</w:t>
            </w:r>
          </w:p>
        </w:tc>
        <w:tc>
          <w:tcPr>
            <w:tcW w:w="2835" w:type="dxa"/>
            <w:tcBorders>
              <w:top w:val="nil"/>
              <w:left w:val="nil"/>
              <w:bottom w:val="single" w:sz="4" w:space="0" w:color="auto"/>
              <w:right w:val="single" w:sz="4" w:space="0" w:color="auto"/>
            </w:tcBorders>
            <w:vAlign w:val="bottom"/>
          </w:tcPr>
          <w:p w:rsidR="00692E8A" w:rsidRPr="00451A90" w:rsidRDefault="00692E8A" w:rsidP="00625B0C">
            <w:pPr>
              <w:spacing w:after="0" w:line="240" w:lineRule="auto"/>
              <w:jc w:val="center"/>
              <w:rPr>
                <w:rFonts w:ascii="Times New Roman" w:hAnsi="Times New Roman"/>
                <w:sz w:val="20"/>
                <w:szCs w:val="20"/>
              </w:rPr>
            </w:pPr>
            <w:r>
              <w:rPr>
                <w:rFonts w:ascii="Times New Roman" w:hAnsi="Times New Roman"/>
                <w:sz w:val="20"/>
                <w:szCs w:val="20"/>
              </w:rPr>
              <w:t>125000,00</w:t>
            </w:r>
          </w:p>
        </w:tc>
      </w:tr>
      <w:tr w:rsidR="00692E8A" w:rsidRPr="00451A90" w:rsidTr="00692E8A">
        <w:trPr>
          <w:trHeight w:val="1080"/>
        </w:trPr>
        <w:tc>
          <w:tcPr>
            <w:tcW w:w="7923" w:type="dxa"/>
            <w:tcBorders>
              <w:top w:val="nil"/>
              <w:left w:val="single" w:sz="4" w:space="0" w:color="auto"/>
              <w:bottom w:val="single" w:sz="4" w:space="0" w:color="auto"/>
              <w:right w:val="single" w:sz="4" w:space="0" w:color="auto"/>
            </w:tcBorders>
            <w:vAlign w:val="bottom"/>
          </w:tcPr>
          <w:p w:rsidR="00692E8A" w:rsidRPr="00451A90" w:rsidRDefault="00692E8A" w:rsidP="00625B0C">
            <w:pPr>
              <w:spacing w:after="0" w:line="240" w:lineRule="auto"/>
              <w:rPr>
                <w:rFonts w:ascii="Times New Roman" w:hAnsi="Times New Roman"/>
                <w:sz w:val="20"/>
                <w:szCs w:val="20"/>
              </w:rPr>
            </w:pPr>
            <w:r w:rsidRPr="00451A90">
              <w:rPr>
                <w:rFonts w:ascii="Times New Roman" w:hAnsi="Times New Roman"/>
                <w:sz w:val="20"/>
                <w:szCs w:val="20"/>
              </w:rPr>
              <w:t>Подпрограмма "Реализация муниципальной политики в сфере физической культуры и спорта" муниципальной программы "Повышение эффективности работы с молодёжью, организация отдыха и оздоровления детей, молодёжи, развитие физической культуры и спорта " МО Замостянский сельсовет</w:t>
            </w:r>
          </w:p>
        </w:tc>
        <w:tc>
          <w:tcPr>
            <w:tcW w:w="2835" w:type="dxa"/>
            <w:tcBorders>
              <w:top w:val="nil"/>
              <w:left w:val="nil"/>
              <w:bottom w:val="single" w:sz="4" w:space="0" w:color="auto"/>
              <w:right w:val="single" w:sz="4" w:space="0" w:color="auto"/>
            </w:tcBorders>
            <w:vAlign w:val="bottom"/>
          </w:tcPr>
          <w:p w:rsidR="00692E8A" w:rsidRPr="00451A90" w:rsidRDefault="00692E8A" w:rsidP="00625B0C">
            <w:pPr>
              <w:spacing w:after="0" w:line="240" w:lineRule="auto"/>
              <w:jc w:val="center"/>
              <w:rPr>
                <w:rFonts w:ascii="Times New Roman" w:hAnsi="Times New Roman"/>
                <w:sz w:val="20"/>
                <w:szCs w:val="20"/>
              </w:rPr>
            </w:pPr>
            <w:r>
              <w:rPr>
                <w:rFonts w:ascii="Times New Roman" w:hAnsi="Times New Roman"/>
                <w:sz w:val="20"/>
                <w:szCs w:val="20"/>
              </w:rPr>
              <w:t>125000,00</w:t>
            </w:r>
          </w:p>
        </w:tc>
      </w:tr>
      <w:tr w:rsidR="00692E8A" w:rsidRPr="00451A90" w:rsidTr="00692E8A">
        <w:trPr>
          <w:trHeight w:val="810"/>
        </w:trPr>
        <w:tc>
          <w:tcPr>
            <w:tcW w:w="7923" w:type="dxa"/>
            <w:tcBorders>
              <w:top w:val="nil"/>
              <w:left w:val="single" w:sz="4" w:space="0" w:color="auto"/>
              <w:bottom w:val="single" w:sz="4" w:space="0" w:color="auto"/>
              <w:right w:val="single" w:sz="4" w:space="0" w:color="auto"/>
            </w:tcBorders>
            <w:vAlign w:val="bottom"/>
          </w:tcPr>
          <w:p w:rsidR="00692E8A" w:rsidRPr="00451A90" w:rsidRDefault="00692E8A" w:rsidP="00625B0C">
            <w:pPr>
              <w:spacing w:after="0" w:line="240" w:lineRule="auto"/>
              <w:rPr>
                <w:rFonts w:ascii="Times New Roman" w:hAnsi="Times New Roman"/>
                <w:sz w:val="20"/>
                <w:szCs w:val="20"/>
              </w:rPr>
            </w:pPr>
            <w:r w:rsidRPr="00451A90">
              <w:rPr>
                <w:rFonts w:ascii="Times New Roman" w:hAnsi="Times New Roman"/>
                <w:sz w:val="20"/>
                <w:szCs w:val="20"/>
              </w:rPr>
              <w:t>Основное мероприятие "Физическое воспитание, вовлечение населения в занятия физической культурой и массовым спортом, обеспечение организации и проведения физкультурных мероприятий и спортивных мероприятий".</w:t>
            </w:r>
          </w:p>
        </w:tc>
        <w:tc>
          <w:tcPr>
            <w:tcW w:w="2835" w:type="dxa"/>
            <w:tcBorders>
              <w:top w:val="nil"/>
              <w:left w:val="nil"/>
              <w:bottom w:val="single" w:sz="4" w:space="0" w:color="auto"/>
              <w:right w:val="single" w:sz="4" w:space="0" w:color="auto"/>
            </w:tcBorders>
            <w:vAlign w:val="bottom"/>
          </w:tcPr>
          <w:p w:rsidR="00692E8A" w:rsidRPr="00451A90" w:rsidRDefault="00692E8A" w:rsidP="00625B0C">
            <w:pPr>
              <w:spacing w:after="0" w:line="240" w:lineRule="auto"/>
              <w:jc w:val="center"/>
              <w:rPr>
                <w:rFonts w:ascii="Times New Roman" w:hAnsi="Times New Roman"/>
                <w:sz w:val="20"/>
                <w:szCs w:val="20"/>
              </w:rPr>
            </w:pPr>
            <w:r>
              <w:rPr>
                <w:rFonts w:ascii="Times New Roman" w:hAnsi="Times New Roman"/>
                <w:sz w:val="20"/>
                <w:szCs w:val="20"/>
              </w:rPr>
              <w:t>125000,00</w:t>
            </w:r>
          </w:p>
        </w:tc>
      </w:tr>
      <w:tr w:rsidR="00692E8A" w:rsidRPr="00451A90" w:rsidTr="00692E8A">
        <w:trPr>
          <w:trHeight w:val="885"/>
        </w:trPr>
        <w:tc>
          <w:tcPr>
            <w:tcW w:w="7923" w:type="dxa"/>
            <w:tcBorders>
              <w:top w:val="nil"/>
              <w:left w:val="single" w:sz="4" w:space="0" w:color="auto"/>
              <w:bottom w:val="single" w:sz="4" w:space="0" w:color="auto"/>
              <w:right w:val="single" w:sz="4" w:space="0" w:color="auto"/>
            </w:tcBorders>
            <w:vAlign w:val="bottom"/>
          </w:tcPr>
          <w:p w:rsidR="00692E8A" w:rsidRPr="00451A90" w:rsidRDefault="00692E8A" w:rsidP="00625B0C">
            <w:pPr>
              <w:spacing w:after="0" w:line="240" w:lineRule="auto"/>
              <w:rPr>
                <w:rFonts w:ascii="Times New Roman" w:hAnsi="Times New Roman"/>
                <w:sz w:val="20"/>
                <w:szCs w:val="20"/>
              </w:rPr>
            </w:pPr>
            <w:r w:rsidRPr="00451A90">
              <w:rPr>
                <w:rFonts w:ascii="Times New Roman" w:hAnsi="Times New Roman"/>
                <w:sz w:val="20"/>
                <w:szCs w:val="20"/>
              </w:rPr>
              <w:t>Создание условий, обеспечивающих повышение мотивации жителей муниципального образования к регулярным занятиям физической культуры и спортом и ведению здорового образа жизни</w:t>
            </w:r>
          </w:p>
        </w:tc>
        <w:tc>
          <w:tcPr>
            <w:tcW w:w="2835" w:type="dxa"/>
            <w:tcBorders>
              <w:top w:val="nil"/>
              <w:left w:val="nil"/>
              <w:bottom w:val="single" w:sz="4" w:space="0" w:color="auto"/>
              <w:right w:val="single" w:sz="4" w:space="0" w:color="auto"/>
            </w:tcBorders>
            <w:vAlign w:val="bottom"/>
          </w:tcPr>
          <w:p w:rsidR="00692E8A" w:rsidRPr="00451A90" w:rsidRDefault="00692E8A" w:rsidP="00625B0C">
            <w:pPr>
              <w:spacing w:after="0" w:line="240" w:lineRule="auto"/>
              <w:jc w:val="center"/>
              <w:rPr>
                <w:rFonts w:ascii="Times New Roman" w:hAnsi="Times New Roman"/>
                <w:sz w:val="20"/>
                <w:szCs w:val="20"/>
              </w:rPr>
            </w:pPr>
            <w:r>
              <w:rPr>
                <w:rFonts w:ascii="Times New Roman" w:hAnsi="Times New Roman"/>
                <w:sz w:val="20"/>
                <w:szCs w:val="20"/>
              </w:rPr>
              <w:t>125000,00</w:t>
            </w:r>
          </w:p>
        </w:tc>
      </w:tr>
      <w:tr w:rsidR="00692E8A" w:rsidRPr="00451A90" w:rsidTr="00692E8A">
        <w:trPr>
          <w:trHeight w:val="540"/>
        </w:trPr>
        <w:tc>
          <w:tcPr>
            <w:tcW w:w="7923" w:type="dxa"/>
            <w:tcBorders>
              <w:top w:val="nil"/>
              <w:left w:val="single" w:sz="4" w:space="0" w:color="auto"/>
              <w:bottom w:val="single" w:sz="4" w:space="0" w:color="auto"/>
              <w:right w:val="single" w:sz="4" w:space="0" w:color="auto"/>
            </w:tcBorders>
            <w:vAlign w:val="bottom"/>
          </w:tcPr>
          <w:p w:rsidR="00692E8A" w:rsidRPr="00451A90" w:rsidRDefault="00692E8A" w:rsidP="00625B0C">
            <w:pPr>
              <w:spacing w:after="0" w:line="240" w:lineRule="auto"/>
              <w:rPr>
                <w:rFonts w:ascii="Times New Roman" w:hAnsi="Times New Roman"/>
                <w:sz w:val="20"/>
                <w:szCs w:val="20"/>
              </w:rPr>
            </w:pPr>
            <w:r w:rsidRPr="00451A90">
              <w:rPr>
                <w:rFonts w:ascii="Times New Roman" w:hAnsi="Times New Roman"/>
                <w:sz w:val="20"/>
                <w:szCs w:val="20"/>
              </w:rPr>
              <w:t>Закупка товаров, работ и услуг для государственных (муниципальных) нужд</w:t>
            </w:r>
          </w:p>
        </w:tc>
        <w:tc>
          <w:tcPr>
            <w:tcW w:w="2835" w:type="dxa"/>
            <w:tcBorders>
              <w:top w:val="nil"/>
              <w:left w:val="nil"/>
              <w:bottom w:val="single" w:sz="4" w:space="0" w:color="auto"/>
              <w:right w:val="single" w:sz="4" w:space="0" w:color="auto"/>
            </w:tcBorders>
            <w:noWrap/>
            <w:vAlign w:val="bottom"/>
          </w:tcPr>
          <w:p w:rsidR="00692E8A" w:rsidRPr="00451A90" w:rsidRDefault="00692E8A" w:rsidP="008867C0">
            <w:pPr>
              <w:spacing w:after="0" w:line="240" w:lineRule="auto"/>
              <w:jc w:val="center"/>
              <w:rPr>
                <w:rFonts w:ascii="Times New Roman" w:hAnsi="Times New Roman"/>
                <w:sz w:val="20"/>
                <w:szCs w:val="20"/>
              </w:rPr>
            </w:pPr>
            <w:r>
              <w:rPr>
                <w:rFonts w:ascii="Times New Roman" w:hAnsi="Times New Roman"/>
                <w:sz w:val="20"/>
                <w:szCs w:val="20"/>
              </w:rPr>
              <w:t>125000,00</w:t>
            </w:r>
          </w:p>
        </w:tc>
      </w:tr>
    </w:tbl>
    <w:p w:rsidR="00CC3911" w:rsidRDefault="00CC3911" w:rsidP="00CC3911">
      <w:pPr>
        <w:shd w:val="clear" w:color="auto" w:fill="FFFFFF"/>
        <w:rPr>
          <w:rFonts w:ascii="Times New Roman" w:hAnsi="Times New Roman"/>
          <w:bCs/>
        </w:rPr>
      </w:pPr>
    </w:p>
    <w:p w:rsidR="00092542" w:rsidRDefault="00092542" w:rsidP="00CC3911">
      <w:pPr>
        <w:shd w:val="clear" w:color="auto" w:fill="FFFFFF"/>
        <w:rPr>
          <w:rFonts w:ascii="Times New Roman" w:hAnsi="Times New Roman"/>
          <w:bCs/>
        </w:rPr>
      </w:pPr>
    </w:p>
    <w:p w:rsidR="000423E7" w:rsidRDefault="00FA1C9F" w:rsidP="00FA1C9F">
      <w:pPr>
        <w:shd w:val="clear" w:color="auto" w:fill="FFFFFF"/>
        <w:tabs>
          <w:tab w:val="left" w:pos="6698"/>
        </w:tabs>
        <w:rPr>
          <w:rFonts w:ascii="Times New Roman" w:hAnsi="Times New Roman"/>
          <w:bCs/>
        </w:rPr>
      </w:pPr>
      <w:r>
        <w:rPr>
          <w:rFonts w:ascii="Times New Roman" w:hAnsi="Times New Roman"/>
          <w:bCs/>
        </w:rPr>
        <w:t>Глава Замостянского сельсовета</w:t>
      </w:r>
      <w:r>
        <w:rPr>
          <w:rFonts w:ascii="Times New Roman" w:hAnsi="Times New Roman"/>
          <w:bCs/>
        </w:rPr>
        <w:tab/>
      </w:r>
      <w:proofErr w:type="spellStart"/>
      <w:r>
        <w:rPr>
          <w:rFonts w:ascii="Times New Roman" w:hAnsi="Times New Roman"/>
          <w:bCs/>
        </w:rPr>
        <w:t>В.В.Кирин</w:t>
      </w:r>
      <w:proofErr w:type="spellEnd"/>
    </w:p>
    <w:p w:rsidR="000423E7" w:rsidRDefault="000423E7" w:rsidP="00CC3911">
      <w:pPr>
        <w:shd w:val="clear" w:color="auto" w:fill="FFFFFF"/>
        <w:rPr>
          <w:rFonts w:ascii="Times New Roman" w:hAnsi="Times New Roman"/>
          <w:bCs/>
        </w:rPr>
      </w:pPr>
    </w:p>
    <w:p w:rsidR="000423E7" w:rsidRDefault="000423E7" w:rsidP="00CC3911">
      <w:pPr>
        <w:shd w:val="clear" w:color="auto" w:fill="FFFFFF"/>
        <w:rPr>
          <w:rFonts w:ascii="Times New Roman" w:hAnsi="Times New Roman"/>
          <w:bCs/>
        </w:rPr>
      </w:pPr>
    </w:p>
    <w:p w:rsidR="000423E7" w:rsidRDefault="000423E7" w:rsidP="00CC3911">
      <w:pPr>
        <w:shd w:val="clear" w:color="auto" w:fill="FFFFFF"/>
        <w:rPr>
          <w:rFonts w:ascii="Times New Roman" w:hAnsi="Times New Roman"/>
          <w:bCs/>
        </w:rPr>
      </w:pPr>
    </w:p>
    <w:p w:rsidR="000423E7" w:rsidRDefault="000423E7" w:rsidP="00CC3911">
      <w:pPr>
        <w:shd w:val="clear" w:color="auto" w:fill="FFFFFF"/>
        <w:rPr>
          <w:rFonts w:ascii="Times New Roman" w:hAnsi="Times New Roman"/>
          <w:bCs/>
        </w:rPr>
      </w:pPr>
    </w:p>
    <w:sectPr w:rsidR="000423E7" w:rsidSect="00692E8A">
      <w:pgSz w:w="11906" w:h="16838"/>
      <w:pgMar w:top="1134" w:right="850" w:bottom="1134" w:left="184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7F1E3D"/>
    <w:multiLevelType w:val="multilevel"/>
    <w:tmpl w:val="C052A0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useFELayout/>
    <w:compatSetting w:name="compatibilityMode" w:uri="http://schemas.microsoft.com/office/word" w:val="12"/>
  </w:compat>
  <w:rsids>
    <w:rsidRoot w:val="004D4C39"/>
    <w:rsid w:val="000423E7"/>
    <w:rsid w:val="00051B9E"/>
    <w:rsid w:val="000560BE"/>
    <w:rsid w:val="00092542"/>
    <w:rsid w:val="000C3293"/>
    <w:rsid w:val="000E225C"/>
    <w:rsid w:val="000F2354"/>
    <w:rsid w:val="001252D7"/>
    <w:rsid w:val="0017174C"/>
    <w:rsid w:val="00221E3E"/>
    <w:rsid w:val="00231EEE"/>
    <w:rsid w:val="002C4C05"/>
    <w:rsid w:val="003137AB"/>
    <w:rsid w:val="00327B5B"/>
    <w:rsid w:val="00341701"/>
    <w:rsid w:val="00394047"/>
    <w:rsid w:val="003A3860"/>
    <w:rsid w:val="003D12F8"/>
    <w:rsid w:val="00492D11"/>
    <w:rsid w:val="004A629A"/>
    <w:rsid w:val="004B31F7"/>
    <w:rsid w:val="004C5A1E"/>
    <w:rsid w:val="004D4C39"/>
    <w:rsid w:val="004F4793"/>
    <w:rsid w:val="005065F1"/>
    <w:rsid w:val="00524118"/>
    <w:rsid w:val="0053030E"/>
    <w:rsid w:val="0055657D"/>
    <w:rsid w:val="005C31A0"/>
    <w:rsid w:val="005F543E"/>
    <w:rsid w:val="00610B99"/>
    <w:rsid w:val="00644196"/>
    <w:rsid w:val="00692E8A"/>
    <w:rsid w:val="006B0DD7"/>
    <w:rsid w:val="006E6BB3"/>
    <w:rsid w:val="00712095"/>
    <w:rsid w:val="00741168"/>
    <w:rsid w:val="00790ECF"/>
    <w:rsid w:val="007C7A63"/>
    <w:rsid w:val="007D4887"/>
    <w:rsid w:val="0082542A"/>
    <w:rsid w:val="008604BA"/>
    <w:rsid w:val="00862B20"/>
    <w:rsid w:val="008661C9"/>
    <w:rsid w:val="0088510F"/>
    <w:rsid w:val="008867C0"/>
    <w:rsid w:val="008B051A"/>
    <w:rsid w:val="008C2F53"/>
    <w:rsid w:val="008D0BEA"/>
    <w:rsid w:val="008E1F59"/>
    <w:rsid w:val="009264E7"/>
    <w:rsid w:val="00940832"/>
    <w:rsid w:val="00954A54"/>
    <w:rsid w:val="009569BF"/>
    <w:rsid w:val="009B1C1F"/>
    <w:rsid w:val="009B2F77"/>
    <w:rsid w:val="00A4720F"/>
    <w:rsid w:val="00AD5365"/>
    <w:rsid w:val="00B339D8"/>
    <w:rsid w:val="00BA3D3B"/>
    <w:rsid w:val="00BD4726"/>
    <w:rsid w:val="00CC3911"/>
    <w:rsid w:val="00CC4194"/>
    <w:rsid w:val="00CD28DE"/>
    <w:rsid w:val="00CF09A1"/>
    <w:rsid w:val="00D61111"/>
    <w:rsid w:val="00DB11BD"/>
    <w:rsid w:val="00DF541D"/>
    <w:rsid w:val="00E1709C"/>
    <w:rsid w:val="00EA0C69"/>
    <w:rsid w:val="00EB5A16"/>
    <w:rsid w:val="00EC7C89"/>
    <w:rsid w:val="00ED12C4"/>
    <w:rsid w:val="00EE4674"/>
    <w:rsid w:val="00F9704E"/>
    <w:rsid w:val="00FA1C9F"/>
    <w:rsid w:val="00FF39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2F53"/>
  </w:style>
  <w:style w:type="paragraph" w:styleId="2">
    <w:name w:val="heading 2"/>
    <w:basedOn w:val="a"/>
    <w:link w:val="20"/>
    <w:uiPriority w:val="9"/>
    <w:qFormat/>
    <w:rsid w:val="00AD5365"/>
    <w:pPr>
      <w:keepNext/>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link w:val="30"/>
    <w:uiPriority w:val="9"/>
    <w:qFormat/>
    <w:rsid w:val="00AD5365"/>
    <w:pPr>
      <w:keepNext/>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4">
    <w:name w:val="heading 4"/>
    <w:basedOn w:val="a"/>
    <w:link w:val="40"/>
    <w:uiPriority w:val="9"/>
    <w:qFormat/>
    <w:rsid w:val="00AD5365"/>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4D4C39"/>
    <w:rPr>
      <w:b/>
      <w:bCs/>
    </w:rPr>
  </w:style>
  <w:style w:type="paragraph" w:styleId="a4">
    <w:name w:val="Balloon Text"/>
    <w:basedOn w:val="a"/>
    <w:link w:val="a5"/>
    <w:uiPriority w:val="99"/>
    <w:semiHidden/>
    <w:unhideWhenUsed/>
    <w:rsid w:val="004D4C3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D4C39"/>
    <w:rPr>
      <w:rFonts w:ascii="Tahoma" w:hAnsi="Tahoma" w:cs="Tahoma"/>
      <w:sz w:val="16"/>
      <w:szCs w:val="16"/>
    </w:rPr>
  </w:style>
  <w:style w:type="paragraph" w:styleId="a6">
    <w:name w:val="Normal (Web)"/>
    <w:basedOn w:val="a"/>
    <w:uiPriority w:val="99"/>
    <w:unhideWhenUsed/>
    <w:rsid w:val="00AD536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
    <w:name w:val="Заголовок 2 Знак"/>
    <w:basedOn w:val="a0"/>
    <w:link w:val="2"/>
    <w:uiPriority w:val="9"/>
    <w:rsid w:val="00AD5365"/>
    <w:rPr>
      <w:rFonts w:ascii="Times New Roman" w:eastAsia="Times New Roman" w:hAnsi="Times New Roman" w:cs="Times New Roman"/>
      <w:b/>
      <w:bCs/>
      <w:sz w:val="36"/>
      <w:szCs w:val="36"/>
    </w:rPr>
  </w:style>
  <w:style w:type="character" w:customStyle="1" w:styleId="30">
    <w:name w:val="Заголовок 3 Знак"/>
    <w:basedOn w:val="a0"/>
    <w:link w:val="3"/>
    <w:uiPriority w:val="9"/>
    <w:rsid w:val="00AD5365"/>
    <w:rPr>
      <w:rFonts w:ascii="Times New Roman" w:eastAsia="Times New Roman" w:hAnsi="Times New Roman" w:cs="Times New Roman"/>
      <w:b/>
      <w:bCs/>
      <w:sz w:val="27"/>
      <w:szCs w:val="27"/>
    </w:rPr>
  </w:style>
  <w:style w:type="character" w:customStyle="1" w:styleId="40">
    <w:name w:val="Заголовок 4 Знак"/>
    <w:basedOn w:val="a0"/>
    <w:link w:val="4"/>
    <w:uiPriority w:val="9"/>
    <w:rsid w:val="00AD5365"/>
    <w:rPr>
      <w:rFonts w:ascii="Times New Roman" w:eastAsia="Times New Roman" w:hAnsi="Times New Roman" w:cs="Times New Roman"/>
      <w:b/>
      <w:bCs/>
      <w:sz w:val="24"/>
      <w:szCs w:val="24"/>
    </w:rPr>
  </w:style>
  <w:style w:type="character" w:customStyle="1" w:styleId="HTML">
    <w:name w:val="Стандартный HTML Знак"/>
    <w:basedOn w:val="a0"/>
    <w:link w:val="HTML0"/>
    <w:uiPriority w:val="99"/>
    <w:semiHidden/>
    <w:rsid w:val="00AD5365"/>
    <w:rPr>
      <w:rFonts w:ascii="Courier New" w:eastAsia="Times New Roman" w:hAnsi="Courier New" w:cs="Courier New"/>
      <w:sz w:val="20"/>
      <w:szCs w:val="20"/>
    </w:rPr>
  </w:style>
  <w:style w:type="paragraph" w:styleId="HTML0">
    <w:name w:val="HTML Preformatted"/>
    <w:basedOn w:val="a"/>
    <w:link w:val="HTML"/>
    <w:uiPriority w:val="99"/>
    <w:semiHidden/>
    <w:unhideWhenUsed/>
    <w:rsid w:val="00AD5365"/>
    <w:pPr>
      <w:pBdr>
        <w:top w:val="single" w:sz="6" w:space="0" w:color="999999"/>
        <w:left w:val="single" w:sz="6" w:space="0" w:color="999999"/>
        <w:bottom w:val="single" w:sz="6" w:space="0" w:color="999999"/>
        <w:right w:val="single" w:sz="6" w:space="0" w:color="999999"/>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paragraph" w:styleId="a7">
    <w:name w:val="No Spacing"/>
    <w:uiPriority w:val="1"/>
    <w:qFormat/>
    <w:rsid w:val="00CC3911"/>
    <w:pPr>
      <w:spacing w:after="0" w:line="240" w:lineRule="auto"/>
    </w:pPr>
    <w:rPr>
      <w:rFonts w:ascii="Calibri" w:eastAsia="Times New Roman" w:hAnsi="Calibri" w:cs="Times New Roman"/>
    </w:rPr>
  </w:style>
  <w:style w:type="paragraph" w:customStyle="1" w:styleId="ConsPlusNormal">
    <w:name w:val="ConsPlusNormal"/>
    <w:uiPriority w:val="99"/>
    <w:rsid w:val="00CC3911"/>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ConsPlusNonformat">
    <w:name w:val="ConsPlusNonformat"/>
    <w:uiPriority w:val="99"/>
    <w:rsid w:val="00CC3911"/>
    <w:pPr>
      <w:widowControl w:val="0"/>
      <w:autoSpaceDE w:val="0"/>
      <w:autoSpaceDN w:val="0"/>
      <w:adjustRightInd w:val="0"/>
      <w:spacing w:after="0" w:line="240" w:lineRule="auto"/>
    </w:pPr>
    <w:rPr>
      <w:rFonts w:ascii="Courier New" w:eastAsia="Times New Roman" w:hAnsi="Courier New" w:cs="Courier New"/>
      <w:sz w:val="20"/>
      <w:szCs w:val="20"/>
    </w:rPr>
  </w:style>
  <w:style w:type="paragraph" w:styleId="a8">
    <w:name w:val="List Paragraph"/>
    <w:basedOn w:val="a"/>
    <w:uiPriority w:val="34"/>
    <w:qFormat/>
    <w:rsid w:val="00CC3911"/>
    <w:pPr>
      <w:ind w:left="720"/>
      <w:contextualSpacing/>
    </w:pPr>
    <w:rPr>
      <w:rFonts w:ascii="Calibri" w:eastAsia="Times New Roman" w:hAnsi="Calibri" w:cs="Times New Roman"/>
    </w:rPr>
  </w:style>
  <w:style w:type="character" w:styleId="a9">
    <w:name w:val="Hyperlink"/>
    <w:basedOn w:val="a0"/>
    <w:uiPriority w:val="99"/>
    <w:semiHidden/>
    <w:unhideWhenUsed/>
    <w:rsid w:val="00CC3911"/>
    <w:rPr>
      <w:color w:val="0000FF"/>
      <w:u w:val="single"/>
    </w:rPr>
  </w:style>
  <w:style w:type="character" w:customStyle="1" w:styleId="27">
    <w:name w:val="Основной текст27"/>
    <w:rsid w:val="007D4887"/>
    <w:rPr>
      <w:rFonts w:ascii="Times New Roman" w:eastAsia="Times New Roman" w:hAnsi="Times New Roman" w:cs="Times New Roman"/>
      <w:color w:val="000000"/>
      <w:spacing w:val="0"/>
      <w:w w:val="100"/>
      <w:position w:val="0"/>
      <w:sz w:val="24"/>
      <w:szCs w:val="24"/>
      <w:shd w:val="clear" w:color="auto" w:fill="FFFFFF"/>
      <w:lang w:val="ru-RU"/>
    </w:rPr>
  </w:style>
  <w:style w:type="character" w:styleId="aa">
    <w:name w:val="FollowedHyperlink"/>
    <w:uiPriority w:val="99"/>
    <w:semiHidden/>
    <w:rsid w:val="009B2F77"/>
    <w:rPr>
      <w:rFonts w:cs="Times New Roman"/>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440898">
      <w:bodyDiv w:val="1"/>
      <w:marLeft w:val="0"/>
      <w:marRight w:val="0"/>
      <w:marTop w:val="0"/>
      <w:marBottom w:val="0"/>
      <w:divBdr>
        <w:top w:val="none" w:sz="0" w:space="0" w:color="auto"/>
        <w:left w:val="none" w:sz="0" w:space="0" w:color="auto"/>
        <w:bottom w:val="none" w:sz="0" w:space="0" w:color="auto"/>
        <w:right w:val="none" w:sz="0" w:space="0" w:color="auto"/>
      </w:divBdr>
      <w:divsChild>
        <w:div w:id="996306171">
          <w:marLeft w:val="0"/>
          <w:marRight w:val="0"/>
          <w:marTop w:val="0"/>
          <w:marBottom w:val="0"/>
          <w:divBdr>
            <w:top w:val="none" w:sz="0" w:space="0" w:color="auto"/>
            <w:left w:val="none" w:sz="0" w:space="0" w:color="auto"/>
            <w:bottom w:val="none" w:sz="0" w:space="0" w:color="auto"/>
            <w:right w:val="none" w:sz="0" w:space="0" w:color="auto"/>
          </w:divBdr>
          <w:divsChild>
            <w:div w:id="1367367244">
              <w:marLeft w:val="0"/>
              <w:marRight w:val="0"/>
              <w:marTop w:val="0"/>
              <w:marBottom w:val="0"/>
              <w:divBdr>
                <w:top w:val="none" w:sz="0" w:space="0" w:color="auto"/>
                <w:left w:val="none" w:sz="0" w:space="0" w:color="auto"/>
                <w:bottom w:val="none" w:sz="0" w:space="0" w:color="auto"/>
                <w:right w:val="none" w:sz="0" w:space="0" w:color="auto"/>
              </w:divBdr>
              <w:divsChild>
                <w:div w:id="1330795711">
                  <w:marLeft w:val="0"/>
                  <w:marRight w:val="0"/>
                  <w:marTop w:val="0"/>
                  <w:marBottom w:val="0"/>
                  <w:divBdr>
                    <w:top w:val="none" w:sz="0" w:space="0" w:color="auto"/>
                    <w:left w:val="none" w:sz="0" w:space="0" w:color="auto"/>
                    <w:bottom w:val="none" w:sz="0" w:space="0" w:color="auto"/>
                    <w:right w:val="none" w:sz="0" w:space="0" w:color="auto"/>
                  </w:divBdr>
                  <w:divsChild>
                    <w:div w:id="575475181">
                      <w:marLeft w:val="6000"/>
                      <w:marRight w:val="0"/>
                      <w:marTop w:val="0"/>
                      <w:marBottom w:val="0"/>
                      <w:divBdr>
                        <w:top w:val="none" w:sz="0" w:space="0" w:color="auto"/>
                        <w:left w:val="none" w:sz="0" w:space="0" w:color="auto"/>
                        <w:bottom w:val="none" w:sz="0" w:space="0" w:color="auto"/>
                        <w:right w:val="none" w:sz="0" w:space="0" w:color="auto"/>
                      </w:divBdr>
                      <w:divsChild>
                        <w:div w:id="1673558289">
                          <w:marLeft w:val="0"/>
                          <w:marRight w:val="0"/>
                          <w:marTop w:val="0"/>
                          <w:marBottom w:val="0"/>
                          <w:divBdr>
                            <w:top w:val="none" w:sz="0" w:space="0" w:color="auto"/>
                            <w:left w:val="none" w:sz="0" w:space="0" w:color="auto"/>
                            <w:bottom w:val="none" w:sz="0" w:space="0" w:color="auto"/>
                            <w:right w:val="none" w:sz="0" w:space="0" w:color="auto"/>
                          </w:divBdr>
                          <w:divsChild>
                            <w:div w:id="1408721382">
                              <w:marLeft w:val="0"/>
                              <w:marRight w:val="0"/>
                              <w:marTop w:val="0"/>
                              <w:marBottom w:val="0"/>
                              <w:divBdr>
                                <w:top w:val="none" w:sz="0" w:space="0" w:color="auto"/>
                                <w:left w:val="none" w:sz="0" w:space="0" w:color="auto"/>
                                <w:bottom w:val="none" w:sz="0" w:space="0" w:color="auto"/>
                                <w:right w:val="none" w:sz="0" w:space="0" w:color="auto"/>
                              </w:divBdr>
                              <w:divsChild>
                                <w:div w:id="1611936170">
                                  <w:marLeft w:val="0"/>
                                  <w:marRight w:val="0"/>
                                  <w:marTop w:val="0"/>
                                  <w:marBottom w:val="0"/>
                                  <w:divBdr>
                                    <w:top w:val="none" w:sz="0" w:space="0" w:color="auto"/>
                                    <w:left w:val="none" w:sz="0" w:space="0" w:color="auto"/>
                                    <w:bottom w:val="none" w:sz="0" w:space="0" w:color="auto"/>
                                    <w:right w:val="none" w:sz="0" w:space="0" w:color="auto"/>
                                  </w:divBdr>
                                  <w:divsChild>
                                    <w:div w:id="629170647">
                                      <w:marLeft w:val="0"/>
                                      <w:marRight w:val="0"/>
                                      <w:marTop w:val="0"/>
                                      <w:marBottom w:val="0"/>
                                      <w:divBdr>
                                        <w:top w:val="none" w:sz="0" w:space="0" w:color="auto"/>
                                        <w:left w:val="none" w:sz="0" w:space="0" w:color="auto"/>
                                        <w:bottom w:val="none" w:sz="0" w:space="0" w:color="auto"/>
                                        <w:right w:val="none" w:sz="0" w:space="0" w:color="auto"/>
                                      </w:divBdr>
                                    </w:div>
                                    <w:div w:id="156576436">
                                      <w:marLeft w:val="0"/>
                                      <w:marRight w:val="0"/>
                                      <w:marTop w:val="0"/>
                                      <w:marBottom w:val="0"/>
                                      <w:divBdr>
                                        <w:top w:val="none" w:sz="0" w:space="0" w:color="auto"/>
                                        <w:left w:val="none" w:sz="0" w:space="0" w:color="auto"/>
                                        <w:bottom w:val="none" w:sz="0" w:space="0" w:color="auto"/>
                                        <w:right w:val="none" w:sz="0" w:space="0" w:color="auto"/>
                                      </w:divBdr>
                                    </w:div>
                                    <w:div w:id="1084688244">
                                      <w:marLeft w:val="0"/>
                                      <w:marRight w:val="0"/>
                                      <w:marTop w:val="0"/>
                                      <w:marBottom w:val="0"/>
                                      <w:divBdr>
                                        <w:top w:val="none" w:sz="0" w:space="0" w:color="auto"/>
                                        <w:left w:val="none" w:sz="0" w:space="0" w:color="auto"/>
                                        <w:bottom w:val="none" w:sz="0" w:space="0" w:color="auto"/>
                                        <w:right w:val="none" w:sz="0" w:space="0" w:color="auto"/>
                                      </w:divBdr>
                                    </w:div>
                                    <w:div w:id="1893616398">
                                      <w:marLeft w:val="0"/>
                                      <w:marRight w:val="0"/>
                                      <w:marTop w:val="0"/>
                                      <w:marBottom w:val="0"/>
                                      <w:divBdr>
                                        <w:top w:val="none" w:sz="0" w:space="0" w:color="auto"/>
                                        <w:left w:val="none" w:sz="0" w:space="0" w:color="auto"/>
                                        <w:bottom w:val="none" w:sz="0" w:space="0" w:color="auto"/>
                                        <w:right w:val="none" w:sz="0" w:space="0" w:color="auto"/>
                                      </w:divBdr>
                                    </w:div>
                                    <w:div w:id="2114670960">
                                      <w:marLeft w:val="0"/>
                                      <w:marRight w:val="0"/>
                                      <w:marTop w:val="0"/>
                                      <w:marBottom w:val="0"/>
                                      <w:divBdr>
                                        <w:top w:val="none" w:sz="0" w:space="0" w:color="auto"/>
                                        <w:left w:val="none" w:sz="0" w:space="0" w:color="auto"/>
                                        <w:bottom w:val="none" w:sz="0" w:space="0" w:color="auto"/>
                                        <w:right w:val="none" w:sz="0" w:space="0" w:color="auto"/>
                                      </w:divBdr>
                                      <w:divsChild>
                                        <w:div w:id="96567180">
                                          <w:marLeft w:val="0"/>
                                          <w:marRight w:val="0"/>
                                          <w:marTop w:val="0"/>
                                          <w:marBottom w:val="0"/>
                                          <w:divBdr>
                                            <w:top w:val="none" w:sz="0" w:space="0" w:color="auto"/>
                                            <w:left w:val="none" w:sz="0" w:space="0" w:color="auto"/>
                                            <w:bottom w:val="none" w:sz="0" w:space="0" w:color="auto"/>
                                            <w:right w:val="none" w:sz="0" w:space="0" w:color="auto"/>
                                          </w:divBdr>
                                        </w:div>
                                        <w:div w:id="953055371">
                                          <w:marLeft w:val="0"/>
                                          <w:marRight w:val="0"/>
                                          <w:marTop w:val="0"/>
                                          <w:marBottom w:val="0"/>
                                          <w:divBdr>
                                            <w:top w:val="none" w:sz="0" w:space="0" w:color="auto"/>
                                            <w:left w:val="none" w:sz="0" w:space="0" w:color="auto"/>
                                            <w:bottom w:val="none" w:sz="0" w:space="0" w:color="auto"/>
                                            <w:right w:val="none" w:sz="0" w:space="0" w:color="auto"/>
                                          </w:divBdr>
                                        </w:div>
                                        <w:div w:id="432824950">
                                          <w:marLeft w:val="0"/>
                                          <w:marRight w:val="0"/>
                                          <w:marTop w:val="0"/>
                                          <w:marBottom w:val="0"/>
                                          <w:divBdr>
                                            <w:top w:val="none" w:sz="0" w:space="0" w:color="auto"/>
                                            <w:left w:val="none" w:sz="0" w:space="0" w:color="auto"/>
                                            <w:bottom w:val="none" w:sz="0" w:space="0" w:color="auto"/>
                                            <w:right w:val="none" w:sz="0" w:space="0" w:color="auto"/>
                                          </w:divBdr>
                                        </w:div>
                                        <w:div w:id="1956253859">
                                          <w:marLeft w:val="0"/>
                                          <w:marRight w:val="0"/>
                                          <w:marTop w:val="0"/>
                                          <w:marBottom w:val="0"/>
                                          <w:divBdr>
                                            <w:top w:val="none" w:sz="0" w:space="0" w:color="auto"/>
                                            <w:left w:val="none" w:sz="0" w:space="0" w:color="auto"/>
                                            <w:bottom w:val="none" w:sz="0" w:space="0" w:color="auto"/>
                                            <w:right w:val="none" w:sz="0" w:space="0" w:color="auto"/>
                                          </w:divBdr>
                                        </w:div>
                                        <w:div w:id="1312566411">
                                          <w:marLeft w:val="0"/>
                                          <w:marRight w:val="0"/>
                                          <w:marTop w:val="0"/>
                                          <w:marBottom w:val="0"/>
                                          <w:divBdr>
                                            <w:top w:val="none" w:sz="0" w:space="0" w:color="auto"/>
                                            <w:left w:val="none" w:sz="0" w:space="0" w:color="auto"/>
                                            <w:bottom w:val="none" w:sz="0" w:space="0" w:color="auto"/>
                                            <w:right w:val="none" w:sz="0" w:space="0" w:color="auto"/>
                                          </w:divBdr>
                                        </w:div>
                                        <w:div w:id="144592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01536533">
      <w:bodyDiv w:val="1"/>
      <w:marLeft w:val="0"/>
      <w:marRight w:val="0"/>
      <w:marTop w:val="0"/>
      <w:marBottom w:val="0"/>
      <w:divBdr>
        <w:top w:val="none" w:sz="0" w:space="0" w:color="auto"/>
        <w:left w:val="none" w:sz="0" w:space="0" w:color="auto"/>
        <w:bottom w:val="none" w:sz="0" w:space="0" w:color="auto"/>
        <w:right w:val="none" w:sz="0" w:space="0" w:color="auto"/>
      </w:divBdr>
      <w:divsChild>
        <w:div w:id="1841314558">
          <w:marLeft w:val="0"/>
          <w:marRight w:val="0"/>
          <w:marTop w:val="0"/>
          <w:marBottom w:val="0"/>
          <w:divBdr>
            <w:top w:val="none" w:sz="0" w:space="0" w:color="auto"/>
            <w:left w:val="none" w:sz="0" w:space="0" w:color="auto"/>
            <w:bottom w:val="none" w:sz="0" w:space="0" w:color="auto"/>
            <w:right w:val="none" w:sz="0" w:space="0" w:color="auto"/>
          </w:divBdr>
          <w:divsChild>
            <w:div w:id="519314347">
              <w:marLeft w:val="0"/>
              <w:marRight w:val="0"/>
              <w:marTop w:val="0"/>
              <w:marBottom w:val="0"/>
              <w:divBdr>
                <w:top w:val="none" w:sz="0" w:space="0" w:color="auto"/>
                <w:left w:val="none" w:sz="0" w:space="0" w:color="auto"/>
                <w:bottom w:val="none" w:sz="0" w:space="0" w:color="auto"/>
                <w:right w:val="none" w:sz="0" w:space="0" w:color="auto"/>
              </w:divBdr>
              <w:divsChild>
                <w:div w:id="1336034753">
                  <w:marLeft w:val="0"/>
                  <w:marRight w:val="0"/>
                  <w:marTop w:val="0"/>
                  <w:marBottom w:val="0"/>
                  <w:divBdr>
                    <w:top w:val="none" w:sz="0" w:space="0" w:color="auto"/>
                    <w:left w:val="none" w:sz="0" w:space="0" w:color="auto"/>
                    <w:bottom w:val="none" w:sz="0" w:space="0" w:color="auto"/>
                    <w:right w:val="none" w:sz="0" w:space="0" w:color="auto"/>
                  </w:divBdr>
                  <w:divsChild>
                    <w:div w:id="1564173114">
                      <w:marLeft w:val="0"/>
                      <w:marRight w:val="4270"/>
                      <w:marTop w:val="0"/>
                      <w:marBottom w:val="0"/>
                      <w:divBdr>
                        <w:top w:val="single" w:sz="6" w:space="13" w:color="810003"/>
                        <w:left w:val="none" w:sz="0" w:space="0" w:color="auto"/>
                        <w:bottom w:val="none" w:sz="0" w:space="0" w:color="auto"/>
                        <w:right w:val="none" w:sz="0" w:space="0" w:color="auto"/>
                      </w:divBdr>
                      <w:divsChild>
                        <w:div w:id="476923641">
                          <w:marLeft w:val="0"/>
                          <w:marRight w:val="0"/>
                          <w:marTop w:val="0"/>
                          <w:marBottom w:val="0"/>
                          <w:divBdr>
                            <w:top w:val="none" w:sz="0" w:space="0" w:color="auto"/>
                            <w:left w:val="none" w:sz="0" w:space="0" w:color="auto"/>
                            <w:bottom w:val="none" w:sz="0" w:space="0" w:color="auto"/>
                            <w:right w:val="none" w:sz="0" w:space="0" w:color="auto"/>
                          </w:divBdr>
                          <w:divsChild>
                            <w:div w:id="143202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6381157">
      <w:bodyDiv w:val="1"/>
      <w:marLeft w:val="0"/>
      <w:marRight w:val="0"/>
      <w:marTop w:val="0"/>
      <w:marBottom w:val="0"/>
      <w:divBdr>
        <w:top w:val="none" w:sz="0" w:space="0" w:color="auto"/>
        <w:left w:val="none" w:sz="0" w:space="0" w:color="auto"/>
        <w:bottom w:val="none" w:sz="0" w:space="0" w:color="auto"/>
        <w:right w:val="none" w:sz="0" w:space="0" w:color="auto"/>
      </w:divBdr>
      <w:divsChild>
        <w:div w:id="1641960650">
          <w:marLeft w:val="0"/>
          <w:marRight w:val="0"/>
          <w:marTop w:val="0"/>
          <w:marBottom w:val="0"/>
          <w:divBdr>
            <w:top w:val="none" w:sz="0" w:space="0" w:color="auto"/>
            <w:left w:val="none" w:sz="0" w:space="0" w:color="auto"/>
            <w:bottom w:val="none" w:sz="0" w:space="0" w:color="auto"/>
            <w:right w:val="none" w:sz="0" w:space="0" w:color="auto"/>
          </w:divBdr>
          <w:divsChild>
            <w:div w:id="611278103">
              <w:marLeft w:val="0"/>
              <w:marRight w:val="0"/>
              <w:marTop w:val="0"/>
              <w:marBottom w:val="0"/>
              <w:divBdr>
                <w:top w:val="none" w:sz="0" w:space="0" w:color="auto"/>
                <w:left w:val="none" w:sz="0" w:space="0" w:color="auto"/>
                <w:bottom w:val="none" w:sz="0" w:space="0" w:color="auto"/>
                <w:right w:val="none" w:sz="0" w:space="0" w:color="auto"/>
              </w:divBdr>
              <w:divsChild>
                <w:div w:id="67699550">
                  <w:marLeft w:val="0"/>
                  <w:marRight w:val="0"/>
                  <w:marTop w:val="0"/>
                  <w:marBottom w:val="0"/>
                  <w:divBdr>
                    <w:top w:val="none" w:sz="0" w:space="0" w:color="auto"/>
                    <w:left w:val="none" w:sz="0" w:space="0" w:color="auto"/>
                    <w:bottom w:val="none" w:sz="0" w:space="0" w:color="auto"/>
                    <w:right w:val="none" w:sz="0" w:space="0" w:color="auto"/>
                  </w:divBdr>
                  <w:divsChild>
                    <w:div w:id="1363745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9781400">
      <w:bodyDiv w:val="1"/>
      <w:marLeft w:val="0"/>
      <w:marRight w:val="0"/>
      <w:marTop w:val="0"/>
      <w:marBottom w:val="0"/>
      <w:divBdr>
        <w:top w:val="none" w:sz="0" w:space="0" w:color="auto"/>
        <w:left w:val="none" w:sz="0" w:space="0" w:color="auto"/>
        <w:bottom w:val="none" w:sz="0" w:space="0" w:color="auto"/>
        <w:right w:val="none" w:sz="0" w:space="0" w:color="auto"/>
      </w:divBdr>
      <w:divsChild>
        <w:div w:id="625353553">
          <w:marLeft w:val="0"/>
          <w:marRight w:val="0"/>
          <w:marTop w:val="0"/>
          <w:marBottom w:val="0"/>
          <w:divBdr>
            <w:top w:val="none" w:sz="0" w:space="0" w:color="auto"/>
            <w:left w:val="none" w:sz="0" w:space="0" w:color="auto"/>
            <w:bottom w:val="none" w:sz="0" w:space="0" w:color="auto"/>
            <w:right w:val="none" w:sz="0" w:space="0" w:color="auto"/>
          </w:divBdr>
          <w:divsChild>
            <w:div w:id="1734356199">
              <w:marLeft w:val="0"/>
              <w:marRight w:val="0"/>
              <w:marTop w:val="0"/>
              <w:marBottom w:val="0"/>
              <w:divBdr>
                <w:top w:val="none" w:sz="0" w:space="0" w:color="auto"/>
                <w:left w:val="none" w:sz="0" w:space="0" w:color="auto"/>
                <w:bottom w:val="none" w:sz="0" w:space="0" w:color="auto"/>
                <w:right w:val="none" w:sz="0" w:space="0" w:color="auto"/>
              </w:divBdr>
              <w:divsChild>
                <w:div w:id="1079979934">
                  <w:marLeft w:val="0"/>
                  <w:marRight w:val="0"/>
                  <w:marTop w:val="0"/>
                  <w:marBottom w:val="0"/>
                  <w:divBdr>
                    <w:top w:val="none" w:sz="0" w:space="0" w:color="auto"/>
                    <w:left w:val="none" w:sz="0" w:space="0" w:color="auto"/>
                    <w:bottom w:val="none" w:sz="0" w:space="0" w:color="auto"/>
                    <w:right w:val="none" w:sz="0" w:space="0" w:color="auto"/>
                  </w:divBdr>
                  <w:divsChild>
                    <w:div w:id="686448838">
                      <w:marLeft w:val="0"/>
                      <w:marRight w:val="4270"/>
                      <w:marTop w:val="0"/>
                      <w:marBottom w:val="0"/>
                      <w:divBdr>
                        <w:top w:val="single" w:sz="6" w:space="13" w:color="810003"/>
                        <w:left w:val="none" w:sz="0" w:space="0" w:color="auto"/>
                        <w:bottom w:val="none" w:sz="0" w:space="0" w:color="auto"/>
                        <w:right w:val="none" w:sz="0" w:space="0" w:color="auto"/>
                      </w:divBdr>
                      <w:divsChild>
                        <w:div w:id="949748674">
                          <w:marLeft w:val="0"/>
                          <w:marRight w:val="0"/>
                          <w:marTop w:val="0"/>
                          <w:marBottom w:val="0"/>
                          <w:divBdr>
                            <w:top w:val="none" w:sz="0" w:space="0" w:color="auto"/>
                            <w:left w:val="none" w:sz="0" w:space="0" w:color="auto"/>
                            <w:bottom w:val="none" w:sz="0" w:space="0" w:color="auto"/>
                            <w:right w:val="none" w:sz="0" w:space="0" w:color="auto"/>
                          </w:divBdr>
                          <w:divsChild>
                            <w:div w:id="1588147128">
                              <w:marLeft w:val="0"/>
                              <w:marRight w:val="0"/>
                              <w:marTop w:val="0"/>
                              <w:marBottom w:val="0"/>
                              <w:divBdr>
                                <w:top w:val="none" w:sz="0" w:space="0" w:color="auto"/>
                                <w:left w:val="none" w:sz="0" w:space="0" w:color="auto"/>
                                <w:bottom w:val="none" w:sz="0" w:space="0" w:color="auto"/>
                                <w:right w:val="none" w:sz="0" w:space="0" w:color="auto"/>
                              </w:divBdr>
                              <w:divsChild>
                                <w:div w:id="233399224">
                                  <w:marLeft w:val="0"/>
                                  <w:marRight w:val="0"/>
                                  <w:marTop w:val="0"/>
                                  <w:marBottom w:val="0"/>
                                  <w:divBdr>
                                    <w:top w:val="none" w:sz="0" w:space="0" w:color="auto"/>
                                    <w:left w:val="none" w:sz="0" w:space="0" w:color="auto"/>
                                    <w:bottom w:val="none" w:sz="0" w:space="0" w:color="auto"/>
                                    <w:right w:val="none" w:sz="0" w:space="0" w:color="auto"/>
                                  </w:divBdr>
                                </w:div>
                                <w:div w:id="55334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4893772">
      <w:bodyDiv w:val="1"/>
      <w:marLeft w:val="0"/>
      <w:marRight w:val="0"/>
      <w:marTop w:val="0"/>
      <w:marBottom w:val="0"/>
      <w:divBdr>
        <w:top w:val="none" w:sz="0" w:space="0" w:color="auto"/>
        <w:left w:val="none" w:sz="0" w:space="0" w:color="auto"/>
        <w:bottom w:val="none" w:sz="0" w:space="0" w:color="auto"/>
        <w:right w:val="none" w:sz="0" w:space="0" w:color="auto"/>
      </w:divBdr>
      <w:divsChild>
        <w:div w:id="2025745288">
          <w:marLeft w:val="0"/>
          <w:marRight w:val="0"/>
          <w:marTop w:val="0"/>
          <w:marBottom w:val="0"/>
          <w:divBdr>
            <w:top w:val="none" w:sz="0" w:space="0" w:color="auto"/>
            <w:left w:val="none" w:sz="0" w:space="0" w:color="auto"/>
            <w:bottom w:val="none" w:sz="0" w:space="0" w:color="auto"/>
            <w:right w:val="none" w:sz="0" w:space="0" w:color="auto"/>
          </w:divBdr>
          <w:divsChild>
            <w:div w:id="238755441">
              <w:marLeft w:val="0"/>
              <w:marRight w:val="0"/>
              <w:marTop w:val="0"/>
              <w:marBottom w:val="0"/>
              <w:divBdr>
                <w:top w:val="none" w:sz="0" w:space="0" w:color="auto"/>
                <w:left w:val="none" w:sz="0" w:space="0" w:color="auto"/>
                <w:bottom w:val="none" w:sz="0" w:space="0" w:color="auto"/>
                <w:right w:val="none" w:sz="0" w:space="0" w:color="auto"/>
              </w:divBdr>
              <w:divsChild>
                <w:div w:id="1700469082">
                  <w:marLeft w:val="0"/>
                  <w:marRight w:val="0"/>
                  <w:marTop w:val="0"/>
                  <w:marBottom w:val="0"/>
                  <w:divBdr>
                    <w:top w:val="none" w:sz="0" w:space="0" w:color="auto"/>
                    <w:left w:val="none" w:sz="0" w:space="0" w:color="auto"/>
                    <w:bottom w:val="none" w:sz="0" w:space="0" w:color="auto"/>
                    <w:right w:val="none" w:sz="0" w:space="0" w:color="auto"/>
                  </w:divBdr>
                  <w:divsChild>
                    <w:div w:id="122482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udget.admkrsk.ru/about/Pages/glossary.aspx"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C6EF3AE28B6C46D1117CBBA251A07B11C6C7C5768D67618A03322DA1BBA42282C9440EEF08E6CC43400635U6VAM" TargetMode="External"/><Relationship Id="rId5" Type="http://schemas.openxmlformats.org/officeDocument/2006/relationships/settings" Target="settings.xml"/><Relationship Id="rId10" Type="http://schemas.openxmlformats.org/officeDocument/2006/relationships/hyperlink" Target="consultantplus://offline/ref=C6EF3AE28B6C46D1117CBBA251A07B11C6C7C5768D67618A03322DA1BBA42282C9440EEF08E6CC43400635U6VAM" TargetMode="External"/><Relationship Id="rId4" Type="http://schemas.microsoft.com/office/2007/relationships/stylesWithEffects" Target="stylesWithEffects.xml"/><Relationship Id="rId9" Type="http://schemas.openxmlformats.org/officeDocument/2006/relationships/hyperlink" Target="http://budget.admkrsk.ru/about/Pages/glossary.asp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FD8B3F-9E04-4E68-9207-4C07998EDC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835</TotalTime>
  <Pages>32</Pages>
  <Words>10177</Words>
  <Characters>58012</Characters>
  <Application>Microsoft Office Word</Application>
  <DocSecurity>0</DocSecurity>
  <Lines>483</Lines>
  <Paragraphs>136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68053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Comp3</dc:creator>
  <cp:keywords/>
  <dc:description/>
  <cp:lastModifiedBy>PC2009131</cp:lastModifiedBy>
  <cp:revision>35</cp:revision>
  <cp:lastPrinted>2016-02-24T10:22:00Z</cp:lastPrinted>
  <dcterms:created xsi:type="dcterms:W3CDTF">2015-02-24T12:39:00Z</dcterms:created>
  <dcterms:modified xsi:type="dcterms:W3CDTF">2016-02-24T10:29:00Z</dcterms:modified>
</cp:coreProperties>
</file>