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A3" w:rsidRDefault="00865D6E" w:rsidP="000E0887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Руководствуясь задачей освещения деятельности региональных и муниципальных органов исполнительной власти в вопросах обновления жилищно-коммунального хозяйства и защиты интересов граждан с небольшими доходами, обозначенных Президентом Российской Федерации в Послании Федеральному Собранию, ОИА «Новости России» и редакция журнала «Экономическая политика России» формируют информационную базу </w:t>
      </w:r>
      <w:r w:rsidR="00F45471">
        <w:rPr>
          <w:rFonts w:ascii="Times New Roman" w:hAnsi="Times New Roman" w:cs="Times New Roman"/>
          <w:sz w:val="24"/>
          <w:szCs w:val="24"/>
        </w:rPr>
        <w:t>конкурентоспособности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 системы ЖКХ субъектов Российской Федерации. Сайт: </w:t>
      </w:r>
      <w:hyperlink r:id="rId5" w:history="1">
        <w:r w:rsidR="00D10280" w:rsidRPr="00954F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10280" w:rsidRPr="00954FA4">
          <w:rPr>
            <w:rStyle w:val="a3"/>
            <w:rFonts w:ascii="Times New Roman" w:hAnsi="Times New Roman" w:cs="Times New Roman"/>
            <w:sz w:val="24"/>
            <w:szCs w:val="24"/>
          </w:rPr>
          <w:t>://где-дешево.рф</w:t>
        </w:r>
      </w:hyperlink>
    </w:p>
    <w:p w:rsidR="00D10280" w:rsidRDefault="00D10280" w:rsidP="000E08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280">
        <w:rPr>
          <w:rFonts w:ascii="Times New Roman" w:hAnsi="Times New Roman" w:cs="Times New Roman"/>
          <w:sz w:val="24"/>
          <w:szCs w:val="24"/>
        </w:rPr>
        <w:t>Целями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данного бесплатного информационного ресурса являются:</w:t>
      </w:r>
    </w:p>
    <w:p w:rsidR="00D10280" w:rsidRDefault="00D10280" w:rsidP="000E0887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4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нформирование населения страны о новых возможностях регионов России в деле модернизации системы ЖКХ, повышения инвестиционной привлекательности коммунальной инфраструктуры и улучшения качества жилищно-коммунальных услуг в регионах России;</w:t>
      </w:r>
    </w:p>
    <w:p w:rsidR="00D10280" w:rsidRDefault="00D10280" w:rsidP="000E0887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47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ценка </w:t>
      </w:r>
      <w:r w:rsidR="00F4547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ффективности работы муниципальных предприятий и организаций в сфере ЖКХ;</w:t>
      </w:r>
    </w:p>
    <w:p w:rsidR="00D10280" w:rsidRDefault="00D10280" w:rsidP="000E0887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547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емонстрация новых подходов в политике развития конкуренции государственных и коммерческих учреждений ЖКХ в субъектах Российской Федерации и муниципальных образованиях;</w:t>
      </w:r>
    </w:p>
    <w:p w:rsidR="00D10280" w:rsidRDefault="00D10280" w:rsidP="000E0887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08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ыявление конкурентных преимуще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r w:rsidR="004C006E">
        <w:rPr>
          <w:rFonts w:ascii="Times New Roman" w:hAnsi="Times New Roman" w:cs="Times New Roman"/>
          <w:sz w:val="24"/>
          <w:szCs w:val="24"/>
        </w:rPr>
        <w:t>дставителей региональных систем ЖКХ в процессе внедрения стандартов оказания коммунальных услуг;</w:t>
      </w:r>
    </w:p>
    <w:p w:rsidR="004C006E" w:rsidRDefault="004C006E" w:rsidP="000E0887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08F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одействие руководителям региональных предприятий и организаций в распространении успешных примеров выполнения своих обязательств перед потребителями услуг ЖКХ;</w:t>
      </w:r>
    </w:p>
    <w:p w:rsidR="004C006E" w:rsidRDefault="004C006E" w:rsidP="000E0887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08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резентация позитивных практик участия региональных и муниципальных органов исполнительной власти в процессах реформирования ЖКХ и создания системы общественного контроля;</w:t>
      </w:r>
    </w:p>
    <w:p w:rsidR="004C006E" w:rsidRDefault="004C006E" w:rsidP="003F08F2">
      <w:pPr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08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нализ ресурсов и внутренних резервов регионов России в сфере ЖКХ.</w:t>
      </w:r>
    </w:p>
    <w:p w:rsidR="004C006E" w:rsidRDefault="004C006E" w:rsidP="000E0887">
      <w:pPr>
        <w:ind w:firstLine="708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база конкурентоспособности системы ЖКХ субъектов Российской Федерации будет представлена в виде презентационного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интернет-каталога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внимания федеральных органов власти  и зарубежных торгово-промышленных и финансово-инвестиционных структур. Более подробная информация находится на странице «Каталог организаций и предприятий ЖКХ» </w:t>
      </w:r>
      <w:hyperlink r:id="rId6" w:history="1">
        <w:r w:rsidR="000E0887" w:rsidRPr="00954F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E0887" w:rsidRPr="00954FA4">
          <w:rPr>
            <w:rStyle w:val="a3"/>
            <w:rFonts w:ascii="Times New Roman" w:hAnsi="Times New Roman" w:cs="Times New Roman"/>
            <w:sz w:val="24"/>
            <w:szCs w:val="24"/>
          </w:rPr>
          <w:t>://где-дешево.рф/</w:t>
        </w:r>
        <w:r w:rsidR="000E0887" w:rsidRPr="00954F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postavshchiki</w:t>
        </w:r>
        <w:r w:rsidR="000E0887" w:rsidRPr="00954FA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0E0887" w:rsidRPr="00954FA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zhkkh</w:t>
        </w:r>
      </w:hyperlink>
    </w:p>
    <w:p w:rsidR="00D10280" w:rsidRPr="00D10280" w:rsidRDefault="000E0887" w:rsidP="003D7A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процессе формирования информационной базы конкурентоспособности системы ЖКХ субъектов Российской Федерации учреждения, организации и предприятия</w:t>
      </w:r>
      <w:r w:rsidR="003D7A35">
        <w:rPr>
          <w:rFonts w:ascii="Times New Roman" w:hAnsi="Times New Roman" w:cs="Times New Roman"/>
          <w:sz w:val="24"/>
          <w:szCs w:val="24"/>
        </w:rPr>
        <w:t xml:space="preserve"> могут обсуждать вопросы обеспечения безопасных и комфортных условий проживания населения, устойчивого функционирования коммунального хозяйства, соблюдения нормативных требований по благоустройству и санитарному состоянию территорий, реализации жилищных реформ на территориях муниципальных образований, организации ремонта и содержания жилищных фондов, создания и эксплуатации единой инф</w:t>
      </w:r>
      <w:r w:rsidR="003F08F2">
        <w:rPr>
          <w:rFonts w:ascii="Times New Roman" w:hAnsi="Times New Roman" w:cs="Times New Roman"/>
          <w:sz w:val="24"/>
          <w:szCs w:val="24"/>
        </w:rPr>
        <w:t>о</w:t>
      </w:r>
      <w:r w:rsidR="003D7A35">
        <w:rPr>
          <w:rFonts w:ascii="Times New Roman" w:hAnsi="Times New Roman" w:cs="Times New Roman"/>
          <w:sz w:val="24"/>
          <w:szCs w:val="24"/>
        </w:rPr>
        <w:t>рмационно-аналитической системы коммунального и жилищного</w:t>
      </w:r>
      <w:proofErr w:type="gramEnd"/>
      <w:r w:rsidR="003D7A35">
        <w:rPr>
          <w:rFonts w:ascii="Times New Roman" w:hAnsi="Times New Roman" w:cs="Times New Roman"/>
          <w:sz w:val="24"/>
          <w:szCs w:val="24"/>
        </w:rPr>
        <w:t xml:space="preserve"> хозяйства, формирования технических условий для совершенствования градостроительства, развития жилищного хозяйства и модернизации коммунального комплекса регионов России.</w:t>
      </w:r>
      <w:bookmarkEnd w:id="0"/>
    </w:p>
    <w:sectPr w:rsidR="00D10280" w:rsidRPr="00D10280" w:rsidSect="003D7A3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6E"/>
    <w:rsid w:val="000E0887"/>
    <w:rsid w:val="00330E81"/>
    <w:rsid w:val="003D7A35"/>
    <w:rsid w:val="003F08F2"/>
    <w:rsid w:val="004C006E"/>
    <w:rsid w:val="006723C1"/>
    <w:rsid w:val="00755044"/>
    <w:rsid w:val="00865D6E"/>
    <w:rsid w:val="00D10280"/>
    <w:rsid w:val="00DF583D"/>
    <w:rsid w:val="00F45471"/>
    <w:rsid w:val="00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5;&#1076;&#1077;-&#1076;&#1077;&#1096;&#1077;&#1074;&#1086;.&#1088;&#1092;/postavshchiki/zhkkh" TargetMode="External"/><Relationship Id="rId5" Type="http://schemas.openxmlformats.org/officeDocument/2006/relationships/hyperlink" Target="http://&#1075;&#1076;&#1077;-&#1076;&#1077;&#1096;&#1077;&#1074;&#108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2016-03-16T06:51:00Z</cp:lastPrinted>
  <dcterms:created xsi:type="dcterms:W3CDTF">2016-03-16T10:38:00Z</dcterms:created>
  <dcterms:modified xsi:type="dcterms:W3CDTF">2016-03-16T10:38:00Z</dcterms:modified>
</cp:coreProperties>
</file>