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80E" w:rsidRDefault="00F2380E" w:rsidP="00F2380E">
      <w:pPr>
        <w:widowControl w:val="0"/>
        <w:autoSpaceDE w:val="0"/>
        <w:autoSpaceDN w:val="0"/>
        <w:adjustRightInd w:val="0"/>
        <w:ind w:left="4680"/>
        <w:jc w:val="right"/>
        <w:rPr>
          <w:rFonts w:ascii="Times New Roman" w:hAnsi="Times New Roman"/>
          <w:sz w:val="28"/>
          <w:szCs w:val="28"/>
        </w:rPr>
      </w:pPr>
      <w:r>
        <w:rPr>
          <w:rFonts w:ascii="Times New Roman" w:hAnsi="Times New Roman"/>
          <w:sz w:val="28"/>
          <w:szCs w:val="28"/>
        </w:rPr>
        <w:t>Приложение</w:t>
      </w:r>
    </w:p>
    <w:p w:rsidR="00F2380E" w:rsidRDefault="00F2380E" w:rsidP="00F2380E">
      <w:pPr>
        <w:widowControl w:val="0"/>
        <w:autoSpaceDE w:val="0"/>
        <w:autoSpaceDN w:val="0"/>
        <w:adjustRightInd w:val="0"/>
        <w:ind w:left="4680"/>
        <w:jc w:val="right"/>
        <w:rPr>
          <w:rFonts w:ascii="Times New Roman" w:hAnsi="Times New Roman"/>
          <w:sz w:val="28"/>
          <w:szCs w:val="28"/>
        </w:rPr>
      </w:pPr>
      <w:r>
        <w:rPr>
          <w:rFonts w:ascii="Times New Roman" w:hAnsi="Times New Roman"/>
          <w:sz w:val="28"/>
          <w:szCs w:val="28"/>
        </w:rPr>
        <w:t xml:space="preserve">к постановлению администрации Горшеченского района </w:t>
      </w:r>
    </w:p>
    <w:p w:rsidR="00F2380E" w:rsidRDefault="00F2380E" w:rsidP="00F2380E">
      <w:pPr>
        <w:widowControl w:val="0"/>
        <w:autoSpaceDE w:val="0"/>
        <w:autoSpaceDN w:val="0"/>
        <w:adjustRightInd w:val="0"/>
        <w:ind w:left="4680"/>
        <w:jc w:val="right"/>
        <w:rPr>
          <w:rFonts w:ascii="Times New Roman" w:hAnsi="Times New Roman"/>
          <w:sz w:val="28"/>
          <w:szCs w:val="28"/>
        </w:rPr>
      </w:pPr>
      <w:r>
        <w:rPr>
          <w:rFonts w:ascii="Times New Roman" w:hAnsi="Times New Roman"/>
          <w:sz w:val="28"/>
          <w:szCs w:val="28"/>
        </w:rPr>
        <w:t xml:space="preserve">от </w:t>
      </w:r>
      <w:r w:rsidR="00BF10F7">
        <w:rPr>
          <w:rFonts w:ascii="Times New Roman" w:hAnsi="Times New Roman"/>
          <w:sz w:val="28"/>
          <w:szCs w:val="28"/>
        </w:rPr>
        <w:t>14.11.</w:t>
      </w:r>
      <w:r>
        <w:rPr>
          <w:rFonts w:ascii="Times New Roman" w:hAnsi="Times New Roman"/>
          <w:sz w:val="28"/>
          <w:szCs w:val="28"/>
        </w:rPr>
        <w:t>2014г. №</w:t>
      </w:r>
      <w:r w:rsidR="00BF10F7">
        <w:rPr>
          <w:rFonts w:ascii="Times New Roman" w:hAnsi="Times New Roman"/>
          <w:sz w:val="28"/>
          <w:szCs w:val="28"/>
        </w:rPr>
        <w:t xml:space="preserve"> 1045</w:t>
      </w:r>
      <w:bookmarkStart w:id="0" w:name="_GoBack"/>
      <w:bookmarkEnd w:id="0"/>
    </w:p>
    <w:p w:rsidR="00F2380E" w:rsidRDefault="00F2380E" w:rsidP="00F2380E">
      <w:pPr>
        <w:widowControl w:val="0"/>
        <w:autoSpaceDE w:val="0"/>
        <w:autoSpaceDN w:val="0"/>
        <w:adjustRightInd w:val="0"/>
        <w:ind w:left="4680"/>
        <w:jc w:val="right"/>
        <w:rPr>
          <w:rFonts w:ascii="Times New Roman" w:hAnsi="Times New Roman"/>
          <w:sz w:val="28"/>
          <w:szCs w:val="28"/>
        </w:rPr>
      </w:pPr>
    </w:p>
    <w:p w:rsidR="00F2380E" w:rsidRDefault="00F2380E" w:rsidP="00F2380E">
      <w:pPr>
        <w:widowControl w:val="0"/>
        <w:autoSpaceDE w:val="0"/>
        <w:autoSpaceDN w:val="0"/>
        <w:adjustRightInd w:val="0"/>
        <w:jc w:val="center"/>
        <w:rPr>
          <w:rFonts w:ascii="Times New Roman" w:hAnsi="Times New Roman"/>
          <w:b/>
          <w:sz w:val="28"/>
          <w:szCs w:val="28"/>
        </w:rPr>
      </w:pPr>
      <w:r>
        <w:rPr>
          <w:rFonts w:ascii="Times New Roman" w:hAnsi="Times New Roman"/>
          <w:b/>
          <w:sz w:val="28"/>
          <w:szCs w:val="28"/>
        </w:rPr>
        <w:t>ПАСПОРТ</w:t>
      </w:r>
    </w:p>
    <w:p w:rsidR="00F2380E" w:rsidRDefault="00F2380E" w:rsidP="00F2380E">
      <w:pPr>
        <w:widowControl w:val="0"/>
        <w:autoSpaceDE w:val="0"/>
        <w:autoSpaceDN w:val="0"/>
        <w:adjustRightInd w:val="0"/>
        <w:jc w:val="center"/>
        <w:rPr>
          <w:rFonts w:ascii="Times New Roman" w:hAnsi="Times New Roman"/>
          <w:b/>
          <w:sz w:val="28"/>
          <w:szCs w:val="28"/>
        </w:rPr>
      </w:pPr>
      <w:r>
        <w:rPr>
          <w:rFonts w:ascii="Times New Roman" w:hAnsi="Times New Roman"/>
          <w:b/>
          <w:sz w:val="28"/>
          <w:szCs w:val="28"/>
        </w:rPr>
        <w:t>муниципальной программы Администрации Горшеченского района</w:t>
      </w:r>
    </w:p>
    <w:p w:rsidR="00F2380E" w:rsidRDefault="00F2380E" w:rsidP="00F2380E">
      <w:pPr>
        <w:widowControl w:val="0"/>
        <w:autoSpaceDE w:val="0"/>
        <w:autoSpaceDN w:val="0"/>
        <w:adjustRightInd w:val="0"/>
        <w:jc w:val="center"/>
        <w:rPr>
          <w:rFonts w:ascii="Times New Roman" w:hAnsi="Times New Roman"/>
          <w:b/>
          <w:sz w:val="28"/>
          <w:szCs w:val="28"/>
        </w:rPr>
      </w:pPr>
      <w:r>
        <w:rPr>
          <w:rFonts w:ascii="Times New Roman" w:hAnsi="Times New Roman"/>
          <w:b/>
          <w:sz w:val="28"/>
          <w:szCs w:val="28"/>
        </w:rPr>
        <w:t xml:space="preserve">«Профилактика правонарушений на территории Горшеченского района Курской области на 2015-2017 годы»  </w:t>
      </w:r>
    </w:p>
    <w:p w:rsidR="00F2380E" w:rsidRDefault="00F2380E" w:rsidP="00F2380E">
      <w:pPr>
        <w:widowControl w:val="0"/>
        <w:autoSpaceDE w:val="0"/>
        <w:autoSpaceDN w:val="0"/>
        <w:adjustRightInd w:val="0"/>
        <w:jc w:val="center"/>
        <w:rPr>
          <w:rFonts w:ascii="Times New Roman" w:hAnsi="Times New Roman"/>
          <w:sz w:val="28"/>
          <w:szCs w:val="28"/>
        </w:rPr>
      </w:pPr>
    </w:p>
    <w:tbl>
      <w:tblPr>
        <w:tblW w:w="10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8076"/>
      </w:tblGrid>
      <w:tr w:rsidR="00F2380E" w:rsidTr="00F2380E">
        <w:tc>
          <w:tcPr>
            <w:tcW w:w="2520" w:type="dxa"/>
            <w:tcBorders>
              <w:top w:val="single" w:sz="4" w:space="0" w:color="auto"/>
              <w:left w:val="single" w:sz="4" w:space="0" w:color="auto"/>
              <w:bottom w:val="single" w:sz="4" w:space="0" w:color="auto"/>
              <w:right w:val="single" w:sz="4" w:space="0" w:color="auto"/>
            </w:tcBorders>
            <w:hideMark/>
          </w:tcPr>
          <w:p w:rsidR="00F2380E" w:rsidRDefault="00F2380E">
            <w:pPr>
              <w:widowControl w:val="0"/>
              <w:rPr>
                <w:rFonts w:ascii="Times New Roman" w:hAnsi="Times New Roman"/>
                <w:spacing w:val="-3"/>
                <w:sz w:val="28"/>
                <w:szCs w:val="28"/>
              </w:rPr>
            </w:pPr>
            <w:r>
              <w:rPr>
                <w:rFonts w:ascii="Times New Roman" w:hAnsi="Times New Roman"/>
                <w:spacing w:val="-3"/>
                <w:sz w:val="28"/>
                <w:szCs w:val="28"/>
              </w:rPr>
              <w:t xml:space="preserve">Ответственный </w:t>
            </w:r>
          </w:p>
          <w:p w:rsidR="00F2380E" w:rsidRDefault="00F2380E">
            <w:pPr>
              <w:widowControl w:val="0"/>
              <w:rPr>
                <w:rFonts w:ascii="Times New Roman" w:hAnsi="Times New Roman"/>
                <w:spacing w:val="-3"/>
                <w:sz w:val="28"/>
                <w:szCs w:val="28"/>
              </w:rPr>
            </w:pPr>
            <w:r>
              <w:rPr>
                <w:rFonts w:ascii="Times New Roman" w:hAnsi="Times New Roman"/>
                <w:spacing w:val="-3"/>
                <w:sz w:val="28"/>
                <w:szCs w:val="28"/>
              </w:rPr>
              <w:t xml:space="preserve">исполнитель </w:t>
            </w:r>
          </w:p>
          <w:p w:rsidR="00F2380E" w:rsidRDefault="00F2380E">
            <w:pPr>
              <w:widowControl w:val="0"/>
              <w:rPr>
                <w:rFonts w:ascii="Times New Roman" w:hAnsi="Times New Roman"/>
                <w:spacing w:val="-3"/>
                <w:sz w:val="28"/>
                <w:szCs w:val="28"/>
              </w:rPr>
            </w:pPr>
            <w:r>
              <w:rPr>
                <w:rFonts w:ascii="Times New Roman" w:hAnsi="Times New Roman"/>
                <w:spacing w:val="-3"/>
                <w:sz w:val="28"/>
                <w:szCs w:val="28"/>
              </w:rPr>
              <w:t>программы</w:t>
            </w:r>
          </w:p>
        </w:tc>
        <w:tc>
          <w:tcPr>
            <w:tcW w:w="8078" w:type="dxa"/>
            <w:tcBorders>
              <w:top w:val="single" w:sz="4" w:space="0" w:color="auto"/>
              <w:left w:val="single" w:sz="4" w:space="0" w:color="auto"/>
              <w:bottom w:val="single" w:sz="4" w:space="0" w:color="auto"/>
              <w:right w:val="single" w:sz="4" w:space="0" w:color="auto"/>
            </w:tcBorders>
            <w:hideMark/>
          </w:tcPr>
          <w:p w:rsidR="00F2380E" w:rsidRDefault="00F2380E">
            <w:pPr>
              <w:widowControl w:val="0"/>
              <w:rPr>
                <w:rFonts w:ascii="Times New Roman" w:hAnsi="Times New Roman"/>
                <w:sz w:val="28"/>
                <w:szCs w:val="28"/>
              </w:rPr>
            </w:pPr>
            <w:proofErr w:type="gramStart"/>
            <w:r>
              <w:rPr>
                <w:rFonts w:ascii="Times New Roman" w:hAnsi="Times New Roman"/>
                <w:sz w:val="28"/>
                <w:szCs w:val="28"/>
              </w:rPr>
              <w:t xml:space="preserve">Администрация Горшеченского района Курской области (юридический отдел Администрации Горшеченского района Курской области  (далее – Администрация). </w:t>
            </w:r>
            <w:proofErr w:type="gramEnd"/>
          </w:p>
        </w:tc>
      </w:tr>
      <w:tr w:rsidR="00F2380E" w:rsidTr="00F2380E">
        <w:tc>
          <w:tcPr>
            <w:tcW w:w="2520" w:type="dxa"/>
            <w:tcBorders>
              <w:top w:val="single" w:sz="4" w:space="0" w:color="auto"/>
              <w:left w:val="single" w:sz="4" w:space="0" w:color="auto"/>
              <w:bottom w:val="single" w:sz="4" w:space="0" w:color="auto"/>
              <w:right w:val="single" w:sz="4" w:space="0" w:color="auto"/>
            </w:tcBorders>
            <w:hideMark/>
          </w:tcPr>
          <w:p w:rsidR="00F2380E" w:rsidRDefault="00F2380E">
            <w:pPr>
              <w:widowControl w:val="0"/>
              <w:rPr>
                <w:rFonts w:ascii="Times New Roman" w:hAnsi="Times New Roman"/>
                <w:spacing w:val="-3"/>
                <w:sz w:val="28"/>
                <w:szCs w:val="28"/>
              </w:rPr>
            </w:pPr>
            <w:r>
              <w:rPr>
                <w:rFonts w:ascii="Times New Roman" w:hAnsi="Times New Roman"/>
                <w:spacing w:val="-3"/>
                <w:sz w:val="28"/>
                <w:szCs w:val="28"/>
              </w:rPr>
              <w:t xml:space="preserve">Соисполнители </w:t>
            </w:r>
          </w:p>
          <w:p w:rsidR="00F2380E" w:rsidRDefault="00F2380E">
            <w:pPr>
              <w:widowControl w:val="0"/>
              <w:rPr>
                <w:rFonts w:ascii="Times New Roman" w:hAnsi="Times New Roman"/>
                <w:spacing w:val="-3"/>
                <w:sz w:val="28"/>
                <w:szCs w:val="28"/>
              </w:rPr>
            </w:pPr>
            <w:r>
              <w:rPr>
                <w:rFonts w:ascii="Times New Roman" w:hAnsi="Times New Roman"/>
                <w:spacing w:val="-3"/>
                <w:sz w:val="28"/>
                <w:szCs w:val="28"/>
              </w:rPr>
              <w:t>программы</w:t>
            </w:r>
          </w:p>
        </w:tc>
        <w:tc>
          <w:tcPr>
            <w:tcW w:w="8078" w:type="dxa"/>
            <w:tcBorders>
              <w:top w:val="single" w:sz="4" w:space="0" w:color="auto"/>
              <w:left w:val="single" w:sz="4" w:space="0" w:color="auto"/>
              <w:bottom w:val="single" w:sz="4" w:space="0" w:color="auto"/>
              <w:right w:val="single" w:sz="4" w:space="0" w:color="auto"/>
            </w:tcBorders>
            <w:hideMark/>
          </w:tcPr>
          <w:p w:rsidR="00F2380E" w:rsidRDefault="00F2380E">
            <w:pPr>
              <w:ind w:left="2"/>
              <w:rPr>
                <w:rFonts w:ascii="Times New Roman" w:hAnsi="Times New Roman"/>
                <w:sz w:val="28"/>
                <w:szCs w:val="28"/>
              </w:rPr>
            </w:pPr>
            <w:r>
              <w:rPr>
                <w:rFonts w:ascii="Times New Roman" w:hAnsi="Times New Roman"/>
                <w:sz w:val="28"/>
                <w:szCs w:val="28"/>
              </w:rPr>
              <w:t>Администрация Горшеченского района Курской области (Комиссия по делам несовершеннолетних и защите их прав Администрации Горшеченского района  (далее - КДН и ЗП);</w:t>
            </w:r>
          </w:p>
          <w:p w:rsidR="00F2380E" w:rsidRDefault="00F2380E">
            <w:pPr>
              <w:ind w:left="2"/>
              <w:rPr>
                <w:rFonts w:ascii="Times New Roman" w:hAnsi="Times New Roman"/>
                <w:sz w:val="28"/>
                <w:szCs w:val="28"/>
              </w:rPr>
            </w:pPr>
            <w:r>
              <w:rPr>
                <w:rFonts w:ascii="Times New Roman" w:hAnsi="Times New Roman"/>
                <w:sz w:val="28"/>
                <w:szCs w:val="28"/>
              </w:rPr>
              <w:t>Отдел по вопросам ГО и ЧС Администрации Горшеченского района   (далее – Отдел по ГО и ЧС);</w:t>
            </w:r>
          </w:p>
          <w:p w:rsidR="00F2380E" w:rsidRDefault="00F2380E">
            <w:pPr>
              <w:rPr>
                <w:rFonts w:ascii="Times New Roman" w:hAnsi="Times New Roman"/>
                <w:sz w:val="28"/>
                <w:szCs w:val="28"/>
              </w:rPr>
            </w:pPr>
            <w:r>
              <w:rPr>
                <w:rFonts w:ascii="Times New Roman" w:hAnsi="Times New Roman"/>
                <w:sz w:val="28"/>
                <w:szCs w:val="28"/>
              </w:rPr>
              <w:t xml:space="preserve">Отдел по  вопросам культуры, молодежи, ФК и спорта Администрации Горшеченского района Курской области, (далее – Отдел культуры); </w:t>
            </w:r>
          </w:p>
          <w:p w:rsidR="00F2380E" w:rsidRDefault="00F2380E">
            <w:pPr>
              <w:rPr>
                <w:rFonts w:ascii="Times New Roman" w:hAnsi="Times New Roman"/>
                <w:sz w:val="28"/>
                <w:szCs w:val="28"/>
              </w:rPr>
            </w:pPr>
            <w:r>
              <w:rPr>
                <w:rFonts w:ascii="Times New Roman" w:hAnsi="Times New Roman"/>
                <w:sz w:val="28"/>
                <w:szCs w:val="28"/>
              </w:rPr>
              <w:t>Общий отдел Администрации Горшеченского района Курской области (далее – Общий отдел).</w:t>
            </w:r>
          </w:p>
          <w:p w:rsidR="00F2380E" w:rsidRDefault="00F2380E">
            <w:pPr>
              <w:rPr>
                <w:rFonts w:ascii="Times New Roman" w:hAnsi="Times New Roman"/>
                <w:sz w:val="28"/>
                <w:szCs w:val="28"/>
              </w:rPr>
            </w:pPr>
            <w:r>
              <w:rPr>
                <w:rFonts w:ascii="Times New Roman" w:hAnsi="Times New Roman"/>
                <w:sz w:val="28"/>
                <w:szCs w:val="28"/>
              </w:rPr>
              <w:t>Отдел экономики и труда Администрации Горшеченского района Курской области ( дале</w:t>
            </w:r>
            <w:proofErr w:type="gramStart"/>
            <w:r>
              <w:rPr>
                <w:rFonts w:ascii="Times New Roman" w:hAnsi="Times New Roman"/>
                <w:sz w:val="28"/>
                <w:szCs w:val="28"/>
              </w:rPr>
              <w:t>е-</w:t>
            </w:r>
            <w:proofErr w:type="gramEnd"/>
            <w:r>
              <w:rPr>
                <w:rFonts w:ascii="Times New Roman" w:hAnsi="Times New Roman"/>
                <w:sz w:val="28"/>
                <w:szCs w:val="28"/>
              </w:rPr>
              <w:t xml:space="preserve"> Отдел экономики). </w:t>
            </w:r>
          </w:p>
          <w:p w:rsidR="00F2380E" w:rsidRDefault="00F2380E">
            <w:pPr>
              <w:rPr>
                <w:rFonts w:ascii="Times New Roman" w:hAnsi="Times New Roman"/>
                <w:sz w:val="28"/>
                <w:szCs w:val="28"/>
              </w:rPr>
            </w:pPr>
            <w:r>
              <w:rPr>
                <w:rFonts w:ascii="Times New Roman" w:hAnsi="Times New Roman"/>
                <w:sz w:val="28"/>
                <w:szCs w:val="28"/>
              </w:rPr>
              <w:t xml:space="preserve"> Отдел по вопросам строительства, архитектуры, ЖКХ и охраны окружающей среды Администрации Горшеченского района Курской области ( дале</w:t>
            </w:r>
            <w:proofErr w:type="gramStart"/>
            <w:r>
              <w:rPr>
                <w:rFonts w:ascii="Times New Roman" w:hAnsi="Times New Roman"/>
                <w:sz w:val="28"/>
                <w:szCs w:val="28"/>
              </w:rPr>
              <w:t>е-</w:t>
            </w:r>
            <w:proofErr w:type="gramEnd"/>
            <w:r>
              <w:rPr>
                <w:rFonts w:ascii="Times New Roman" w:hAnsi="Times New Roman"/>
                <w:sz w:val="28"/>
                <w:szCs w:val="28"/>
              </w:rPr>
              <w:t xml:space="preserve"> Отдел строительства).</w:t>
            </w:r>
          </w:p>
          <w:p w:rsidR="00F2380E" w:rsidRDefault="00F2380E">
            <w:pPr>
              <w:rPr>
                <w:rFonts w:ascii="Times New Roman" w:hAnsi="Times New Roman"/>
                <w:sz w:val="28"/>
                <w:szCs w:val="28"/>
              </w:rPr>
            </w:pPr>
            <w:r>
              <w:rPr>
                <w:rFonts w:ascii="Times New Roman" w:hAnsi="Times New Roman"/>
                <w:sz w:val="28"/>
                <w:szCs w:val="28"/>
              </w:rPr>
              <w:t xml:space="preserve">Отдел образования Администрации Горшеченского района Курской области </w:t>
            </w:r>
            <w:proofErr w:type="gramStart"/>
            <w:r>
              <w:rPr>
                <w:rFonts w:ascii="Times New Roman" w:hAnsi="Times New Roman"/>
                <w:sz w:val="28"/>
                <w:szCs w:val="28"/>
              </w:rPr>
              <w:t xml:space="preserve">( </w:t>
            </w:r>
            <w:proofErr w:type="gramEnd"/>
            <w:r>
              <w:rPr>
                <w:rFonts w:ascii="Times New Roman" w:hAnsi="Times New Roman"/>
                <w:sz w:val="28"/>
                <w:szCs w:val="28"/>
              </w:rPr>
              <w:t>далее – Отдел образования).</w:t>
            </w:r>
          </w:p>
        </w:tc>
      </w:tr>
      <w:tr w:rsidR="00F2380E" w:rsidTr="00F2380E">
        <w:tc>
          <w:tcPr>
            <w:tcW w:w="2520" w:type="dxa"/>
            <w:tcBorders>
              <w:top w:val="single" w:sz="4" w:space="0" w:color="auto"/>
              <w:left w:val="single" w:sz="4" w:space="0" w:color="auto"/>
              <w:bottom w:val="single" w:sz="4" w:space="0" w:color="auto"/>
              <w:right w:val="single" w:sz="4" w:space="0" w:color="auto"/>
            </w:tcBorders>
            <w:hideMark/>
          </w:tcPr>
          <w:p w:rsidR="00F2380E" w:rsidRDefault="00F2380E">
            <w:pPr>
              <w:rPr>
                <w:rFonts w:ascii="Times New Roman" w:hAnsi="Times New Roman"/>
                <w:sz w:val="28"/>
                <w:szCs w:val="28"/>
              </w:rPr>
            </w:pPr>
            <w:r>
              <w:rPr>
                <w:rFonts w:ascii="Times New Roman" w:hAnsi="Times New Roman"/>
                <w:sz w:val="28"/>
                <w:szCs w:val="28"/>
              </w:rPr>
              <w:t xml:space="preserve">Участники программы </w:t>
            </w:r>
          </w:p>
        </w:tc>
        <w:tc>
          <w:tcPr>
            <w:tcW w:w="8078" w:type="dxa"/>
            <w:tcBorders>
              <w:top w:val="single" w:sz="4" w:space="0" w:color="auto"/>
              <w:left w:val="single" w:sz="4" w:space="0" w:color="auto"/>
              <w:bottom w:val="single" w:sz="4" w:space="0" w:color="auto"/>
              <w:right w:val="single" w:sz="4" w:space="0" w:color="auto"/>
            </w:tcBorders>
            <w:hideMark/>
          </w:tcPr>
          <w:p w:rsidR="00F2380E" w:rsidRDefault="00F2380E">
            <w:pPr>
              <w:ind w:left="2"/>
              <w:rPr>
                <w:rFonts w:ascii="Times New Roman" w:hAnsi="Times New Roman"/>
                <w:sz w:val="28"/>
                <w:szCs w:val="28"/>
              </w:rPr>
            </w:pPr>
            <w:r>
              <w:rPr>
                <w:rFonts w:ascii="Times New Roman" w:hAnsi="Times New Roman"/>
                <w:sz w:val="28"/>
                <w:szCs w:val="28"/>
              </w:rPr>
              <w:t>Муниципальные учреждения, подведомственные соисполнителям</w:t>
            </w:r>
          </w:p>
        </w:tc>
      </w:tr>
      <w:tr w:rsidR="00F2380E" w:rsidTr="00F2380E">
        <w:tc>
          <w:tcPr>
            <w:tcW w:w="2520" w:type="dxa"/>
            <w:vMerge w:val="restart"/>
            <w:tcBorders>
              <w:top w:val="single" w:sz="4" w:space="0" w:color="auto"/>
              <w:left w:val="single" w:sz="4" w:space="0" w:color="auto"/>
              <w:bottom w:val="single" w:sz="4" w:space="0" w:color="auto"/>
              <w:right w:val="single" w:sz="4" w:space="0" w:color="auto"/>
            </w:tcBorders>
            <w:hideMark/>
          </w:tcPr>
          <w:p w:rsidR="00F2380E" w:rsidRDefault="00F2380E">
            <w:pPr>
              <w:widowControl w:val="0"/>
              <w:rPr>
                <w:rFonts w:ascii="Times New Roman" w:hAnsi="Times New Roman"/>
                <w:spacing w:val="-3"/>
                <w:sz w:val="28"/>
                <w:szCs w:val="28"/>
              </w:rPr>
            </w:pPr>
            <w:r>
              <w:rPr>
                <w:rFonts w:ascii="Times New Roman" w:hAnsi="Times New Roman"/>
                <w:spacing w:val="-3"/>
                <w:sz w:val="28"/>
                <w:szCs w:val="28"/>
              </w:rPr>
              <w:t xml:space="preserve">Подпрограммы </w:t>
            </w:r>
          </w:p>
          <w:p w:rsidR="00F2380E" w:rsidRDefault="00F2380E">
            <w:pPr>
              <w:widowControl w:val="0"/>
              <w:rPr>
                <w:rFonts w:ascii="Times New Roman" w:hAnsi="Times New Roman"/>
                <w:spacing w:val="-3"/>
                <w:sz w:val="28"/>
                <w:szCs w:val="28"/>
              </w:rPr>
            </w:pPr>
            <w:r>
              <w:rPr>
                <w:rFonts w:ascii="Times New Roman" w:hAnsi="Times New Roman"/>
                <w:spacing w:val="-3"/>
                <w:sz w:val="28"/>
                <w:szCs w:val="28"/>
              </w:rPr>
              <w:t>программы</w:t>
            </w:r>
          </w:p>
        </w:tc>
        <w:tc>
          <w:tcPr>
            <w:tcW w:w="8078" w:type="dxa"/>
            <w:tcBorders>
              <w:top w:val="single" w:sz="4" w:space="0" w:color="auto"/>
              <w:left w:val="single" w:sz="4" w:space="0" w:color="auto"/>
              <w:bottom w:val="single" w:sz="4" w:space="0" w:color="auto"/>
              <w:right w:val="single" w:sz="4" w:space="0" w:color="auto"/>
            </w:tcBorders>
            <w:hideMark/>
          </w:tcPr>
          <w:p w:rsidR="00F2380E" w:rsidRDefault="00F2380E">
            <w:pPr>
              <w:widowControl w:val="0"/>
              <w:ind w:left="2"/>
              <w:rPr>
                <w:rFonts w:ascii="Times New Roman" w:hAnsi="Times New Roman"/>
                <w:sz w:val="28"/>
                <w:szCs w:val="28"/>
              </w:rPr>
            </w:pPr>
            <w:r>
              <w:rPr>
                <w:rFonts w:ascii="Times New Roman" w:hAnsi="Times New Roman"/>
                <w:spacing w:val="3"/>
                <w:sz w:val="28"/>
                <w:szCs w:val="28"/>
              </w:rPr>
              <w:t>Подпрограмма 1 «</w:t>
            </w:r>
            <w:r>
              <w:rPr>
                <w:rFonts w:ascii="Times New Roman" w:hAnsi="Times New Roman"/>
                <w:snapToGrid w:val="0"/>
                <w:color w:val="000000"/>
                <w:sz w:val="28"/>
                <w:szCs w:val="28"/>
              </w:rPr>
              <w:t xml:space="preserve">Управление муниципальной программой и обеспечение условий реализации на 2015-2017 годы» </w:t>
            </w:r>
          </w:p>
        </w:tc>
      </w:tr>
      <w:tr w:rsidR="00F2380E" w:rsidTr="00F2380E">
        <w:tc>
          <w:tcPr>
            <w:tcW w:w="2520" w:type="dxa"/>
            <w:vMerge/>
            <w:tcBorders>
              <w:top w:val="single" w:sz="4" w:space="0" w:color="auto"/>
              <w:left w:val="single" w:sz="4" w:space="0" w:color="auto"/>
              <w:bottom w:val="single" w:sz="4" w:space="0" w:color="auto"/>
              <w:right w:val="single" w:sz="4" w:space="0" w:color="auto"/>
            </w:tcBorders>
            <w:vAlign w:val="center"/>
            <w:hideMark/>
          </w:tcPr>
          <w:p w:rsidR="00F2380E" w:rsidRDefault="00F2380E">
            <w:pPr>
              <w:rPr>
                <w:rFonts w:ascii="Times New Roman" w:hAnsi="Times New Roman"/>
                <w:spacing w:val="-3"/>
                <w:sz w:val="28"/>
                <w:szCs w:val="28"/>
              </w:rPr>
            </w:pPr>
          </w:p>
        </w:tc>
        <w:tc>
          <w:tcPr>
            <w:tcW w:w="8078" w:type="dxa"/>
            <w:tcBorders>
              <w:top w:val="single" w:sz="4" w:space="0" w:color="auto"/>
              <w:left w:val="single" w:sz="4" w:space="0" w:color="auto"/>
              <w:bottom w:val="single" w:sz="4" w:space="0" w:color="auto"/>
              <w:right w:val="single" w:sz="4" w:space="0" w:color="auto"/>
            </w:tcBorders>
            <w:hideMark/>
          </w:tcPr>
          <w:p w:rsidR="00F2380E" w:rsidRDefault="00F2380E">
            <w:pPr>
              <w:widowControl w:val="0"/>
              <w:ind w:left="2"/>
              <w:rPr>
                <w:rFonts w:ascii="Times New Roman" w:hAnsi="Times New Roman"/>
                <w:spacing w:val="3"/>
                <w:sz w:val="28"/>
                <w:szCs w:val="28"/>
              </w:rPr>
            </w:pPr>
            <w:r>
              <w:rPr>
                <w:rFonts w:ascii="Times New Roman" w:hAnsi="Times New Roman"/>
                <w:spacing w:val="3"/>
                <w:sz w:val="28"/>
                <w:szCs w:val="28"/>
              </w:rPr>
              <w:t>Подпрограмма 2</w:t>
            </w:r>
            <w:r>
              <w:rPr>
                <w:rFonts w:ascii="Times New Roman" w:hAnsi="Times New Roman"/>
                <w:sz w:val="28"/>
                <w:szCs w:val="28"/>
              </w:rPr>
              <w:t xml:space="preserve"> «</w:t>
            </w:r>
            <w:r>
              <w:rPr>
                <w:rFonts w:ascii="Times New Roman" w:hAnsi="Times New Roman"/>
                <w:color w:val="000000"/>
                <w:sz w:val="28"/>
                <w:szCs w:val="28"/>
              </w:rPr>
              <w:t>Обеспечение  правопорядка  на  территории  Горшеченского района Курской области на 2015-2017 годы</w:t>
            </w:r>
            <w:r>
              <w:rPr>
                <w:rFonts w:ascii="Times New Roman" w:hAnsi="Times New Roman"/>
                <w:sz w:val="28"/>
                <w:szCs w:val="28"/>
              </w:rPr>
              <w:t>»</w:t>
            </w:r>
          </w:p>
        </w:tc>
      </w:tr>
      <w:tr w:rsidR="00F2380E" w:rsidTr="00F2380E">
        <w:tc>
          <w:tcPr>
            <w:tcW w:w="2520" w:type="dxa"/>
            <w:tcBorders>
              <w:top w:val="single" w:sz="4" w:space="0" w:color="auto"/>
              <w:left w:val="single" w:sz="4" w:space="0" w:color="auto"/>
              <w:bottom w:val="single" w:sz="4" w:space="0" w:color="auto"/>
              <w:right w:val="single" w:sz="4" w:space="0" w:color="auto"/>
            </w:tcBorders>
            <w:hideMark/>
          </w:tcPr>
          <w:p w:rsidR="00F2380E" w:rsidRDefault="00F2380E">
            <w:pPr>
              <w:widowControl w:val="0"/>
              <w:rPr>
                <w:rFonts w:ascii="Times New Roman" w:hAnsi="Times New Roman"/>
                <w:spacing w:val="-3"/>
                <w:sz w:val="28"/>
                <w:szCs w:val="28"/>
              </w:rPr>
            </w:pPr>
            <w:r>
              <w:rPr>
                <w:rFonts w:ascii="Times New Roman" w:hAnsi="Times New Roman"/>
                <w:spacing w:val="-3"/>
                <w:sz w:val="28"/>
                <w:szCs w:val="28"/>
              </w:rPr>
              <w:t>Программно-целевые инструменты программы</w:t>
            </w:r>
          </w:p>
        </w:tc>
        <w:tc>
          <w:tcPr>
            <w:tcW w:w="8078" w:type="dxa"/>
            <w:tcBorders>
              <w:top w:val="single" w:sz="4" w:space="0" w:color="auto"/>
              <w:left w:val="single" w:sz="4" w:space="0" w:color="auto"/>
              <w:bottom w:val="single" w:sz="4" w:space="0" w:color="auto"/>
              <w:right w:val="single" w:sz="4" w:space="0" w:color="auto"/>
            </w:tcBorders>
            <w:hideMark/>
          </w:tcPr>
          <w:p w:rsidR="00F2380E" w:rsidRDefault="00F2380E">
            <w:pPr>
              <w:widowControl w:val="0"/>
              <w:rPr>
                <w:rFonts w:ascii="Times New Roman" w:hAnsi="Times New Roman"/>
                <w:sz w:val="28"/>
                <w:szCs w:val="28"/>
              </w:rPr>
            </w:pPr>
            <w:r>
              <w:rPr>
                <w:rFonts w:ascii="Times New Roman" w:hAnsi="Times New Roman"/>
                <w:sz w:val="28"/>
                <w:szCs w:val="28"/>
              </w:rPr>
              <w:t>Отсутствуют</w:t>
            </w:r>
          </w:p>
        </w:tc>
      </w:tr>
      <w:tr w:rsidR="00F2380E" w:rsidTr="00F2380E">
        <w:tc>
          <w:tcPr>
            <w:tcW w:w="2520" w:type="dxa"/>
            <w:tcBorders>
              <w:top w:val="single" w:sz="4" w:space="0" w:color="auto"/>
              <w:left w:val="single" w:sz="4" w:space="0" w:color="auto"/>
              <w:bottom w:val="single" w:sz="4" w:space="0" w:color="auto"/>
              <w:right w:val="single" w:sz="4" w:space="0" w:color="auto"/>
            </w:tcBorders>
            <w:hideMark/>
          </w:tcPr>
          <w:p w:rsidR="00F2380E" w:rsidRDefault="00F2380E">
            <w:pPr>
              <w:widowControl w:val="0"/>
              <w:rPr>
                <w:rFonts w:ascii="Times New Roman" w:hAnsi="Times New Roman"/>
                <w:spacing w:val="-3"/>
                <w:sz w:val="28"/>
                <w:szCs w:val="28"/>
              </w:rPr>
            </w:pPr>
            <w:r>
              <w:rPr>
                <w:rFonts w:ascii="Times New Roman" w:hAnsi="Times New Roman"/>
                <w:spacing w:val="-3"/>
                <w:sz w:val="28"/>
                <w:szCs w:val="28"/>
              </w:rPr>
              <w:t xml:space="preserve">Цели </w:t>
            </w:r>
          </w:p>
          <w:p w:rsidR="00F2380E" w:rsidRDefault="00F2380E">
            <w:pPr>
              <w:widowControl w:val="0"/>
              <w:rPr>
                <w:rFonts w:ascii="Times New Roman" w:hAnsi="Times New Roman"/>
                <w:spacing w:val="-3"/>
                <w:sz w:val="28"/>
                <w:szCs w:val="28"/>
              </w:rPr>
            </w:pPr>
            <w:r>
              <w:rPr>
                <w:rFonts w:ascii="Times New Roman" w:hAnsi="Times New Roman"/>
                <w:spacing w:val="-3"/>
                <w:sz w:val="28"/>
                <w:szCs w:val="28"/>
              </w:rPr>
              <w:t>программы</w:t>
            </w:r>
          </w:p>
        </w:tc>
        <w:tc>
          <w:tcPr>
            <w:tcW w:w="8078" w:type="dxa"/>
            <w:tcBorders>
              <w:top w:val="single" w:sz="4" w:space="0" w:color="auto"/>
              <w:left w:val="single" w:sz="4" w:space="0" w:color="auto"/>
              <w:bottom w:val="single" w:sz="4" w:space="0" w:color="auto"/>
              <w:right w:val="single" w:sz="4" w:space="0" w:color="auto"/>
            </w:tcBorders>
            <w:hideMark/>
          </w:tcPr>
          <w:p w:rsidR="00F2380E" w:rsidRDefault="00F2380E">
            <w:pPr>
              <w:autoSpaceDE w:val="0"/>
              <w:autoSpaceDN w:val="0"/>
              <w:adjustRightInd w:val="0"/>
              <w:rPr>
                <w:rFonts w:ascii="Times New Roman" w:hAnsi="Times New Roman"/>
                <w:bCs/>
                <w:sz w:val="28"/>
                <w:szCs w:val="28"/>
              </w:rPr>
            </w:pPr>
            <w:r>
              <w:rPr>
                <w:rFonts w:ascii="Times New Roman" w:hAnsi="Times New Roman"/>
                <w:bCs/>
                <w:sz w:val="28"/>
                <w:szCs w:val="28"/>
              </w:rPr>
              <w:t>- усиление мер по защите прав и законных интересов детей и подростков на территории Горшеченского района;</w:t>
            </w:r>
          </w:p>
          <w:p w:rsidR="00F2380E" w:rsidRDefault="00F2380E">
            <w:pPr>
              <w:autoSpaceDE w:val="0"/>
              <w:autoSpaceDN w:val="0"/>
              <w:adjustRightInd w:val="0"/>
              <w:rPr>
                <w:rFonts w:ascii="Times New Roman" w:hAnsi="Times New Roman"/>
                <w:sz w:val="28"/>
                <w:szCs w:val="28"/>
              </w:rPr>
            </w:pPr>
            <w:r>
              <w:rPr>
                <w:rFonts w:ascii="Times New Roman" w:hAnsi="Times New Roman"/>
                <w:bCs/>
                <w:sz w:val="28"/>
                <w:szCs w:val="28"/>
              </w:rPr>
              <w:t>- обеспечение эффективного исполнения переданных государственных полномочий и установленных муниципальных функций;</w:t>
            </w:r>
          </w:p>
          <w:p w:rsidR="00F2380E" w:rsidRDefault="00F2380E">
            <w:pPr>
              <w:autoSpaceDE w:val="0"/>
              <w:autoSpaceDN w:val="0"/>
              <w:adjustRightInd w:val="0"/>
              <w:rPr>
                <w:rFonts w:ascii="Times New Roman" w:hAnsi="Times New Roman"/>
                <w:sz w:val="28"/>
                <w:szCs w:val="28"/>
              </w:rPr>
            </w:pPr>
            <w:r>
              <w:rPr>
                <w:rFonts w:ascii="Times New Roman" w:hAnsi="Times New Roman"/>
                <w:sz w:val="28"/>
                <w:szCs w:val="28"/>
              </w:rPr>
              <w:t xml:space="preserve">- укрепление законности, правопорядка и общественной безопасности, противодействие проявлениям терроризма и </w:t>
            </w:r>
            <w:r>
              <w:rPr>
                <w:rFonts w:ascii="Times New Roman" w:hAnsi="Times New Roman"/>
                <w:sz w:val="28"/>
                <w:szCs w:val="28"/>
              </w:rPr>
              <w:lastRenderedPageBreak/>
              <w:t>экстремизма на террито</w:t>
            </w:r>
            <w:r>
              <w:rPr>
                <w:rFonts w:ascii="Times New Roman" w:hAnsi="Times New Roman"/>
                <w:sz w:val="28"/>
                <w:szCs w:val="28"/>
              </w:rPr>
              <w:softHyphen/>
              <w:t>рии Горшеченского района.</w:t>
            </w:r>
          </w:p>
        </w:tc>
      </w:tr>
      <w:tr w:rsidR="00F2380E" w:rsidTr="00F2380E">
        <w:tc>
          <w:tcPr>
            <w:tcW w:w="2520" w:type="dxa"/>
            <w:tcBorders>
              <w:top w:val="single" w:sz="4" w:space="0" w:color="auto"/>
              <w:left w:val="single" w:sz="4" w:space="0" w:color="auto"/>
              <w:bottom w:val="single" w:sz="4" w:space="0" w:color="auto"/>
              <w:right w:val="single" w:sz="4" w:space="0" w:color="auto"/>
            </w:tcBorders>
            <w:hideMark/>
          </w:tcPr>
          <w:p w:rsidR="00F2380E" w:rsidRDefault="00F2380E">
            <w:pPr>
              <w:widowControl w:val="0"/>
              <w:rPr>
                <w:rFonts w:ascii="Times New Roman" w:hAnsi="Times New Roman"/>
                <w:spacing w:val="-3"/>
                <w:sz w:val="28"/>
                <w:szCs w:val="28"/>
              </w:rPr>
            </w:pPr>
            <w:r>
              <w:rPr>
                <w:rFonts w:ascii="Times New Roman" w:hAnsi="Times New Roman"/>
                <w:spacing w:val="-3"/>
                <w:sz w:val="28"/>
                <w:szCs w:val="28"/>
              </w:rPr>
              <w:lastRenderedPageBreak/>
              <w:t xml:space="preserve">Задачи </w:t>
            </w:r>
          </w:p>
          <w:p w:rsidR="00F2380E" w:rsidRDefault="00F2380E">
            <w:pPr>
              <w:widowControl w:val="0"/>
              <w:rPr>
                <w:rFonts w:ascii="Times New Roman" w:hAnsi="Times New Roman"/>
                <w:spacing w:val="-3"/>
                <w:sz w:val="28"/>
                <w:szCs w:val="28"/>
              </w:rPr>
            </w:pPr>
            <w:r>
              <w:rPr>
                <w:rFonts w:ascii="Times New Roman" w:hAnsi="Times New Roman"/>
                <w:spacing w:val="-3"/>
                <w:sz w:val="28"/>
                <w:szCs w:val="28"/>
              </w:rPr>
              <w:t>программы</w:t>
            </w:r>
          </w:p>
        </w:tc>
        <w:tc>
          <w:tcPr>
            <w:tcW w:w="8078" w:type="dxa"/>
            <w:tcBorders>
              <w:top w:val="single" w:sz="4" w:space="0" w:color="auto"/>
              <w:left w:val="single" w:sz="4" w:space="0" w:color="auto"/>
              <w:bottom w:val="single" w:sz="4" w:space="0" w:color="auto"/>
              <w:right w:val="single" w:sz="4" w:space="0" w:color="auto"/>
            </w:tcBorders>
            <w:hideMark/>
          </w:tcPr>
          <w:p w:rsidR="00F2380E" w:rsidRDefault="00F2380E">
            <w:pPr>
              <w:autoSpaceDE w:val="0"/>
              <w:autoSpaceDN w:val="0"/>
              <w:adjustRightInd w:val="0"/>
              <w:rPr>
                <w:rFonts w:ascii="Times New Roman" w:hAnsi="Times New Roman"/>
                <w:bCs/>
                <w:sz w:val="28"/>
                <w:szCs w:val="28"/>
              </w:rPr>
            </w:pPr>
            <w:r>
              <w:rPr>
                <w:rFonts w:ascii="Times New Roman" w:hAnsi="Times New Roman"/>
                <w:sz w:val="28"/>
                <w:szCs w:val="28"/>
              </w:rPr>
              <w:t xml:space="preserve">- </w:t>
            </w:r>
            <w:r>
              <w:rPr>
                <w:rFonts w:ascii="Times New Roman" w:hAnsi="Times New Roman"/>
                <w:bCs/>
                <w:sz w:val="28"/>
                <w:szCs w:val="28"/>
              </w:rPr>
              <w:t>организация работы по предупреждению безнадзорности, беспризорности, преступлений  и правонарушений среди подростков;</w:t>
            </w:r>
          </w:p>
          <w:p w:rsidR="00F2380E" w:rsidRDefault="00F2380E">
            <w:pPr>
              <w:autoSpaceDE w:val="0"/>
              <w:autoSpaceDN w:val="0"/>
              <w:adjustRightInd w:val="0"/>
              <w:rPr>
                <w:rFonts w:ascii="Times New Roman" w:hAnsi="Times New Roman"/>
                <w:bCs/>
                <w:sz w:val="28"/>
                <w:szCs w:val="28"/>
              </w:rPr>
            </w:pPr>
            <w:r>
              <w:rPr>
                <w:rFonts w:ascii="Times New Roman" w:hAnsi="Times New Roman"/>
                <w:bCs/>
                <w:sz w:val="28"/>
                <w:szCs w:val="28"/>
              </w:rPr>
              <w:t xml:space="preserve"> - защита прав и законных интересов несовершеннолетних;</w:t>
            </w:r>
          </w:p>
          <w:p w:rsidR="00F2380E" w:rsidRDefault="00F2380E">
            <w:pPr>
              <w:rPr>
                <w:rFonts w:ascii="Times New Roman" w:hAnsi="Times New Roman"/>
                <w:bCs/>
                <w:sz w:val="28"/>
                <w:szCs w:val="28"/>
              </w:rPr>
            </w:pPr>
            <w:r>
              <w:rPr>
                <w:rFonts w:ascii="Times New Roman" w:hAnsi="Times New Roman"/>
                <w:bCs/>
                <w:sz w:val="28"/>
                <w:szCs w:val="28"/>
              </w:rPr>
              <w:t>- выполнение переданных государственных полномочий и установленных муниципальных функций;</w:t>
            </w:r>
          </w:p>
          <w:p w:rsidR="00F2380E" w:rsidRDefault="00F2380E">
            <w:pPr>
              <w:rPr>
                <w:rFonts w:ascii="Times New Roman" w:hAnsi="Times New Roman"/>
                <w:sz w:val="28"/>
                <w:szCs w:val="28"/>
              </w:rPr>
            </w:pPr>
            <w:r>
              <w:rPr>
                <w:rFonts w:ascii="Times New Roman" w:hAnsi="Times New Roman"/>
                <w:sz w:val="28"/>
                <w:szCs w:val="28"/>
              </w:rPr>
              <w:t>- усиление влияния органов местного самоуправления в решении задач охраны правопорядка, защиты прав и законных интересов граждан;</w:t>
            </w:r>
          </w:p>
          <w:p w:rsidR="00F2380E" w:rsidRDefault="00F2380E">
            <w:pPr>
              <w:rPr>
                <w:rFonts w:ascii="Times New Roman" w:hAnsi="Times New Roman"/>
                <w:sz w:val="28"/>
                <w:szCs w:val="28"/>
              </w:rPr>
            </w:pPr>
            <w:r>
              <w:rPr>
                <w:rFonts w:ascii="Times New Roman" w:hAnsi="Times New Roman"/>
                <w:sz w:val="28"/>
                <w:szCs w:val="28"/>
              </w:rPr>
              <w:t>- повышение эффективности работы по выявлению, предупреждению и профилактики правонарушений, совершаемых на улицах.</w:t>
            </w:r>
          </w:p>
        </w:tc>
      </w:tr>
      <w:tr w:rsidR="00F2380E" w:rsidTr="00F2380E">
        <w:tc>
          <w:tcPr>
            <w:tcW w:w="2520" w:type="dxa"/>
            <w:tcBorders>
              <w:top w:val="single" w:sz="4" w:space="0" w:color="auto"/>
              <w:left w:val="single" w:sz="4" w:space="0" w:color="auto"/>
              <w:bottom w:val="single" w:sz="4" w:space="0" w:color="auto"/>
              <w:right w:val="single" w:sz="4" w:space="0" w:color="auto"/>
            </w:tcBorders>
          </w:tcPr>
          <w:p w:rsidR="00F2380E" w:rsidRDefault="00F2380E">
            <w:pPr>
              <w:widowControl w:val="0"/>
              <w:rPr>
                <w:rFonts w:ascii="Times New Roman" w:hAnsi="Times New Roman"/>
                <w:spacing w:val="-3"/>
                <w:sz w:val="28"/>
                <w:szCs w:val="28"/>
              </w:rPr>
            </w:pPr>
            <w:r>
              <w:rPr>
                <w:rFonts w:ascii="Times New Roman" w:hAnsi="Times New Roman"/>
                <w:spacing w:val="-3"/>
                <w:sz w:val="28"/>
                <w:szCs w:val="28"/>
              </w:rPr>
              <w:t xml:space="preserve">Целевые </w:t>
            </w:r>
          </w:p>
          <w:p w:rsidR="00F2380E" w:rsidRDefault="00F2380E">
            <w:pPr>
              <w:widowControl w:val="0"/>
              <w:rPr>
                <w:rFonts w:ascii="Times New Roman" w:hAnsi="Times New Roman"/>
                <w:spacing w:val="-3"/>
                <w:sz w:val="28"/>
                <w:szCs w:val="28"/>
              </w:rPr>
            </w:pPr>
            <w:r>
              <w:rPr>
                <w:rFonts w:ascii="Times New Roman" w:hAnsi="Times New Roman"/>
                <w:spacing w:val="-3"/>
                <w:sz w:val="28"/>
                <w:szCs w:val="28"/>
              </w:rPr>
              <w:t>индикаторы и показатели</w:t>
            </w:r>
          </w:p>
          <w:p w:rsidR="00F2380E" w:rsidRDefault="00F2380E">
            <w:pPr>
              <w:widowControl w:val="0"/>
              <w:rPr>
                <w:rFonts w:ascii="Times New Roman" w:hAnsi="Times New Roman"/>
                <w:spacing w:val="-3"/>
                <w:sz w:val="28"/>
                <w:szCs w:val="28"/>
              </w:rPr>
            </w:pPr>
            <w:r>
              <w:rPr>
                <w:rFonts w:ascii="Times New Roman" w:hAnsi="Times New Roman"/>
                <w:spacing w:val="-3"/>
                <w:sz w:val="28"/>
                <w:szCs w:val="28"/>
              </w:rPr>
              <w:t>программы</w:t>
            </w:r>
          </w:p>
          <w:p w:rsidR="00F2380E" w:rsidRDefault="00F2380E">
            <w:pPr>
              <w:widowControl w:val="0"/>
              <w:rPr>
                <w:rFonts w:ascii="Times New Roman" w:hAnsi="Times New Roman"/>
                <w:spacing w:val="-3"/>
                <w:sz w:val="28"/>
                <w:szCs w:val="28"/>
              </w:rPr>
            </w:pPr>
          </w:p>
        </w:tc>
        <w:tc>
          <w:tcPr>
            <w:tcW w:w="8078" w:type="dxa"/>
            <w:tcBorders>
              <w:top w:val="single" w:sz="4" w:space="0" w:color="auto"/>
              <w:left w:val="single" w:sz="4" w:space="0" w:color="auto"/>
              <w:bottom w:val="single" w:sz="4" w:space="0" w:color="auto"/>
              <w:right w:val="single" w:sz="4" w:space="0" w:color="auto"/>
            </w:tcBorders>
            <w:hideMark/>
          </w:tcPr>
          <w:p w:rsidR="00F2380E" w:rsidRDefault="00F2380E">
            <w:pPr>
              <w:pStyle w:val="ConsPlusNonformat"/>
              <w:jc w:val="both"/>
              <w:rPr>
                <w:rFonts w:ascii="Times New Roman" w:hAnsi="Times New Roman" w:cs="Times New Roman"/>
                <w:sz w:val="28"/>
                <w:szCs w:val="28"/>
              </w:rPr>
            </w:pPr>
            <w:r>
              <w:rPr>
                <w:rFonts w:ascii="Times New Roman" w:hAnsi="Times New Roman" w:cs="Times New Roman"/>
                <w:sz w:val="28"/>
                <w:szCs w:val="28"/>
              </w:rPr>
              <w:t>соотношение числа совершенных правонарушений с численностью населения Горшеченского района  Курской области;</w:t>
            </w:r>
          </w:p>
          <w:p w:rsidR="00F2380E" w:rsidRDefault="00F2380E">
            <w:pPr>
              <w:pStyle w:val="ConsPlusNonformat"/>
              <w:jc w:val="both"/>
              <w:rPr>
                <w:rFonts w:ascii="Times New Roman" w:hAnsi="Times New Roman" w:cs="Times New Roman"/>
                <w:sz w:val="28"/>
                <w:szCs w:val="28"/>
              </w:rPr>
            </w:pPr>
            <w:r>
              <w:rPr>
                <w:rFonts w:ascii="Times New Roman" w:hAnsi="Times New Roman" w:cs="Times New Roman"/>
                <w:sz w:val="28"/>
                <w:szCs w:val="28"/>
              </w:rPr>
              <w:t>количество правонарушений, выявленных сотрудниками органов внутренних дел во взаимодействии с представителями общественных формирований правоохранительной направленности;</w:t>
            </w:r>
          </w:p>
          <w:p w:rsidR="00F2380E" w:rsidRDefault="00F2380E">
            <w:pPr>
              <w:pStyle w:val="ConsPlusNonformat"/>
              <w:jc w:val="both"/>
              <w:rPr>
                <w:rFonts w:ascii="Times New Roman" w:hAnsi="Times New Roman" w:cs="Times New Roman"/>
                <w:sz w:val="28"/>
                <w:szCs w:val="28"/>
              </w:rPr>
            </w:pPr>
            <w:r>
              <w:rPr>
                <w:rFonts w:ascii="Times New Roman" w:hAnsi="Times New Roman" w:cs="Times New Roman"/>
                <w:sz w:val="28"/>
                <w:szCs w:val="28"/>
              </w:rPr>
              <w:t>количество лиц, совершивших преступления в составе организованных преступных групп, уголовные дела по которым направлены в суд;</w:t>
            </w:r>
          </w:p>
          <w:p w:rsidR="00F2380E" w:rsidRDefault="00F2380E">
            <w:pPr>
              <w:pStyle w:val="ConsPlusNonformat"/>
              <w:jc w:val="both"/>
              <w:rPr>
                <w:rFonts w:ascii="Times New Roman" w:hAnsi="Times New Roman" w:cs="Times New Roman"/>
                <w:sz w:val="28"/>
                <w:szCs w:val="28"/>
              </w:rPr>
            </w:pPr>
            <w:r>
              <w:rPr>
                <w:rFonts w:ascii="Times New Roman" w:hAnsi="Times New Roman" w:cs="Times New Roman"/>
                <w:sz w:val="28"/>
                <w:szCs w:val="28"/>
              </w:rPr>
              <w:t>доля молодых людей, участвующих в деятельности патриотических объединений, клубов, центров в общем количестве молодежи;</w:t>
            </w:r>
          </w:p>
          <w:p w:rsidR="00F2380E" w:rsidRDefault="00F2380E">
            <w:pPr>
              <w:pStyle w:val="ConsPlusNonformat"/>
              <w:jc w:val="both"/>
              <w:rPr>
                <w:rFonts w:ascii="Times New Roman" w:hAnsi="Times New Roman" w:cs="Times New Roman"/>
                <w:sz w:val="28"/>
                <w:szCs w:val="28"/>
              </w:rPr>
            </w:pPr>
            <w:r>
              <w:rPr>
                <w:rFonts w:ascii="Times New Roman" w:hAnsi="Times New Roman" w:cs="Times New Roman"/>
                <w:sz w:val="28"/>
                <w:szCs w:val="28"/>
              </w:rPr>
              <w:t>количество выявленных лиц, совершивших преступления коррупционной направленности;</w:t>
            </w:r>
          </w:p>
          <w:p w:rsidR="00F2380E" w:rsidRDefault="00F2380E">
            <w:pPr>
              <w:pStyle w:val="ConsPlusNonformat"/>
              <w:jc w:val="both"/>
              <w:rPr>
                <w:rFonts w:ascii="Times New Roman" w:hAnsi="Times New Roman" w:cs="Times New Roman"/>
                <w:sz w:val="28"/>
                <w:szCs w:val="28"/>
              </w:rPr>
            </w:pPr>
            <w:r>
              <w:rPr>
                <w:rFonts w:ascii="Times New Roman" w:hAnsi="Times New Roman" w:cs="Times New Roman"/>
                <w:sz w:val="28"/>
                <w:szCs w:val="28"/>
              </w:rPr>
              <w:t>соотношение числа правонарушений, совершенных на улицах и  в других общественных местах, с общим числом преступлений;</w:t>
            </w:r>
          </w:p>
          <w:p w:rsidR="00F2380E" w:rsidRDefault="00F2380E">
            <w:pPr>
              <w:pStyle w:val="ConsPlusNonformat"/>
              <w:jc w:val="both"/>
              <w:rPr>
                <w:rFonts w:ascii="Times New Roman" w:hAnsi="Times New Roman" w:cs="Times New Roman"/>
                <w:sz w:val="28"/>
                <w:szCs w:val="28"/>
              </w:rPr>
            </w:pPr>
            <w:r>
              <w:rPr>
                <w:rFonts w:ascii="Times New Roman" w:hAnsi="Times New Roman" w:cs="Times New Roman"/>
                <w:sz w:val="28"/>
                <w:szCs w:val="28"/>
              </w:rPr>
              <w:t>соотношение числа преступлений, совершенных несовершеннолетними или при их участии, с общим числом оконченных расследованием преступлений;</w:t>
            </w:r>
          </w:p>
          <w:p w:rsidR="00F2380E" w:rsidRDefault="00F2380E">
            <w:pPr>
              <w:pStyle w:val="ConsPlusNonformat"/>
              <w:jc w:val="both"/>
              <w:rPr>
                <w:rFonts w:ascii="Times New Roman" w:hAnsi="Times New Roman" w:cs="Times New Roman"/>
                <w:sz w:val="28"/>
                <w:szCs w:val="28"/>
              </w:rPr>
            </w:pPr>
            <w:r>
              <w:rPr>
                <w:rFonts w:ascii="Times New Roman" w:hAnsi="Times New Roman" w:cs="Times New Roman"/>
                <w:sz w:val="28"/>
                <w:szCs w:val="28"/>
              </w:rPr>
              <w:t>доля молодых людей, вовлеченных в проекты и программы в сфере социальной адаптации и профилактики асоциального поведения, в общем количестве молодежи;</w:t>
            </w:r>
          </w:p>
          <w:p w:rsidR="00F2380E" w:rsidRDefault="00F2380E">
            <w:pPr>
              <w:pStyle w:val="ConsPlusNonformat"/>
              <w:jc w:val="both"/>
              <w:rPr>
                <w:rFonts w:ascii="Times New Roman" w:hAnsi="Times New Roman" w:cs="Times New Roman"/>
                <w:sz w:val="28"/>
                <w:szCs w:val="28"/>
              </w:rPr>
            </w:pPr>
            <w:r>
              <w:rPr>
                <w:rFonts w:ascii="Times New Roman" w:hAnsi="Times New Roman" w:cs="Times New Roman"/>
                <w:sz w:val="28"/>
                <w:szCs w:val="28"/>
              </w:rPr>
              <w:t>соотношение числа правонарушений, совершенных в состоянии алкогольного опьянения, с общим числом оконченных  расследованием преступлений;</w:t>
            </w:r>
          </w:p>
          <w:p w:rsidR="00F2380E" w:rsidRDefault="00F2380E">
            <w:pPr>
              <w:pStyle w:val="ConsPlusNonformat"/>
              <w:jc w:val="both"/>
              <w:rPr>
                <w:rFonts w:ascii="Times New Roman" w:hAnsi="Times New Roman" w:cs="Times New Roman"/>
                <w:sz w:val="28"/>
                <w:szCs w:val="28"/>
              </w:rPr>
            </w:pPr>
            <w:r>
              <w:rPr>
                <w:rFonts w:ascii="Times New Roman" w:hAnsi="Times New Roman" w:cs="Times New Roman"/>
                <w:sz w:val="28"/>
                <w:szCs w:val="28"/>
              </w:rPr>
              <w:t>доля подростков, проживающих  на территории Горшеченского района   Курской области и вовлеченных в профилактические  мероприятия по сокращению заболеваемости наркоманией, в общей  численности  подростков, проживающих на территории Горшеченского района Курской области;</w:t>
            </w:r>
          </w:p>
          <w:p w:rsidR="00F2380E" w:rsidRDefault="00F2380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показатель заболеваемости синдромом зависимости от наркотиков (число больных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впервые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жизни установленным диагнозом на 100 тыс. населения Горшеченского района  </w:t>
            </w:r>
            <w:r>
              <w:rPr>
                <w:rFonts w:ascii="Times New Roman" w:hAnsi="Times New Roman" w:cs="Times New Roman"/>
                <w:sz w:val="28"/>
                <w:szCs w:val="28"/>
              </w:rPr>
              <w:lastRenderedPageBreak/>
              <w:t>Курской области);</w:t>
            </w:r>
          </w:p>
          <w:p w:rsidR="00F2380E" w:rsidRDefault="00F2380E">
            <w:pPr>
              <w:pStyle w:val="ConsPlusNonformat"/>
              <w:jc w:val="both"/>
              <w:rPr>
                <w:rFonts w:ascii="Times New Roman" w:hAnsi="Times New Roman" w:cs="Times New Roman"/>
                <w:sz w:val="28"/>
                <w:szCs w:val="28"/>
              </w:rPr>
            </w:pPr>
            <w:r>
              <w:rPr>
                <w:rFonts w:ascii="Times New Roman" w:hAnsi="Times New Roman" w:cs="Times New Roman"/>
                <w:sz w:val="28"/>
                <w:szCs w:val="28"/>
              </w:rPr>
              <w:t>доля лиц, систематически занимающихся физической культурой и спортом, в общей численности населения области;</w:t>
            </w:r>
          </w:p>
          <w:p w:rsidR="00F2380E" w:rsidRDefault="00F2380E">
            <w:pPr>
              <w:pStyle w:val="ConsPlusNonformat"/>
              <w:jc w:val="both"/>
              <w:rPr>
                <w:rFonts w:ascii="Times New Roman" w:hAnsi="Times New Roman" w:cs="Times New Roman"/>
                <w:sz w:val="28"/>
                <w:szCs w:val="28"/>
              </w:rPr>
            </w:pPr>
            <w:r>
              <w:rPr>
                <w:rFonts w:ascii="Times New Roman" w:hAnsi="Times New Roman" w:cs="Times New Roman"/>
                <w:sz w:val="28"/>
                <w:szCs w:val="28"/>
              </w:rPr>
              <w:t>доля обучающихся, задействованных в мероприятиях духовно-нравственной направленности (от общего количества проведенных мероприятий);</w:t>
            </w:r>
          </w:p>
          <w:p w:rsidR="00F2380E" w:rsidRDefault="00F2380E">
            <w:pPr>
              <w:pStyle w:val="ConsPlusNonformat"/>
              <w:jc w:val="both"/>
              <w:rPr>
                <w:rFonts w:ascii="Times New Roman" w:hAnsi="Times New Roman" w:cs="Times New Roman"/>
                <w:sz w:val="28"/>
                <w:szCs w:val="28"/>
              </w:rPr>
            </w:pPr>
            <w:r>
              <w:rPr>
                <w:rFonts w:ascii="Times New Roman" w:hAnsi="Times New Roman" w:cs="Times New Roman"/>
                <w:sz w:val="28"/>
                <w:szCs w:val="28"/>
              </w:rPr>
              <w:t>доля лиц, ранее осуждавшихся за совершение преступлений, в общем количестве лиц, уголовные дела, в отношении которых, направлены в суд;</w:t>
            </w:r>
          </w:p>
          <w:p w:rsidR="00F2380E" w:rsidRDefault="00F2380E">
            <w:pPr>
              <w:pStyle w:val="ConsPlusNonformat"/>
              <w:jc w:val="both"/>
              <w:rPr>
                <w:rFonts w:ascii="Times New Roman" w:hAnsi="Times New Roman" w:cs="Times New Roman"/>
                <w:sz w:val="28"/>
                <w:szCs w:val="28"/>
              </w:rPr>
            </w:pPr>
            <w:r>
              <w:rPr>
                <w:rFonts w:ascii="Times New Roman" w:hAnsi="Times New Roman" w:cs="Times New Roman"/>
                <w:sz w:val="28"/>
                <w:szCs w:val="28"/>
              </w:rPr>
              <w:t>соотношение числа правонарушений, совершенных лицами, ранее привлекавшимися к уголовной ответственности, с общим числом расследованных преступлений;</w:t>
            </w:r>
          </w:p>
          <w:p w:rsidR="00F2380E" w:rsidRDefault="00F2380E">
            <w:pPr>
              <w:pStyle w:val="ConsPlusNonformat"/>
              <w:jc w:val="both"/>
              <w:rPr>
                <w:rFonts w:ascii="Times New Roman" w:hAnsi="Times New Roman" w:cs="Times New Roman"/>
                <w:sz w:val="28"/>
                <w:szCs w:val="28"/>
              </w:rPr>
            </w:pPr>
            <w:r>
              <w:rPr>
                <w:rFonts w:ascii="Times New Roman" w:hAnsi="Times New Roman" w:cs="Times New Roman"/>
                <w:sz w:val="28"/>
                <w:szCs w:val="28"/>
              </w:rPr>
              <w:t>доля лиц, освободившихся из мест лишения свободы, получивших социальные услуги, в общем количестве нуждающихся лиц, освободившихся из мест лишения свободы, обратившихся за помощью;</w:t>
            </w:r>
          </w:p>
          <w:p w:rsidR="00F2380E" w:rsidRDefault="00F2380E">
            <w:pPr>
              <w:pStyle w:val="ConsPlusNonformat"/>
              <w:jc w:val="both"/>
              <w:rPr>
                <w:rFonts w:ascii="Times New Roman" w:hAnsi="Times New Roman" w:cs="Times New Roman"/>
                <w:sz w:val="28"/>
                <w:szCs w:val="28"/>
              </w:rPr>
            </w:pPr>
            <w:r>
              <w:rPr>
                <w:rFonts w:ascii="Times New Roman" w:hAnsi="Times New Roman" w:cs="Times New Roman"/>
                <w:sz w:val="28"/>
                <w:szCs w:val="28"/>
              </w:rPr>
              <w:t>доля трудоустроенных лиц, освобожденных из мест лишения свободы, в общем количестве обратившихся в центры занятости населения;</w:t>
            </w:r>
          </w:p>
          <w:p w:rsidR="00F2380E" w:rsidRDefault="00F2380E">
            <w:pPr>
              <w:pStyle w:val="ConsPlusNonformat"/>
              <w:jc w:val="both"/>
              <w:rPr>
                <w:rFonts w:ascii="Times New Roman" w:hAnsi="Times New Roman"/>
                <w:sz w:val="28"/>
                <w:szCs w:val="28"/>
              </w:rPr>
            </w:pPr>
            <w:r>
              <w:rPr>
                <w:rFonts w:ascii="Times New Roman" w:hAnsi="Times New Roman" w:cs="Times New Roman"/>
                <w:sz w:val="28"/>
                <w:szCs w:val="28"/>
              </w:rPr>
              <w:t>количество публикаций в средствах массовой информации по вопросам правоохранительной деятельности</w:t>
            </w:r>
          </w:p>
        </w:tc>
      </w:tr>
      <w:tr w:rsidR="00F2380E" w:rsidTr="00F2380E">
        <w:tc>
          <w:tcPr>
            <w:tcW w:w="2520" w:type="dxa"/>
            <w:tcBorders>
              <w:top w:val="single" w:sz="4" w:space="0" w:color="auto"/>
              <w:left w:val="single" w:sz="4" w:space="0" w:color="auto"/>
              <w:bottom w:val="single" w:sz="4" w:space="0" w:color="auto"/>
              <w:right w:val="single" w:sz="4" w:space="0" w:color="auto"/>
            </w:tcBorders>
            <w:hideMark/>
          </w:tcPr>
          <w:p w:rsidR="00F2380E" w:rsidRDefault="00F2380E">
            <w:pPr>
              <w:widowControl w:val="0"/>
              <w:rPr>
                <w:rFonts w:ascii="Times New Roman" w:hAnsi="Times New Roman"/>
                <w:spacing w:val="-3"/>
                <w:sz w:val="28"/>
                <w:szCs w:val="28"/>
              </w:rPr>
            </w:pPr>
            <w:r>
              <w:rPr>
                <w:rFonts w:ascii="Times New Roman" w:hAnsi="Times New Roman"/>
                <w:spacing w:val="-3"/>
                <w:sz w:val="28"/>
                <w:szCs w:val="28"/>
              </w:rPr>
              <w:lastRenderedPageBreak/>
              <w:t xml:space="preserve">Этапы и сроки реализации </w:t>
            </w:r>
          </w:p>
          <w:p w:rsidR="00F2380E" w:rsidRDefault="00F2380E">
            <w:pPr>
              <w:widowControl w:val="0"/>
              <w:rPr>
                <w:rFonts w:ascii="Times New Roman" w:hAnsi="Times New Roman"/>
                <w:spacing w:val="-3"/>
                <w:sz w:val="28"/>
                <w:szCs w:val="28"/>
              </w:rPr>
            </w:pPr>
            <w:r>
              <w:rPr>
                <w:rFonts w:ascii="Times New Roman" w:hAnsi="Times New Roman"/>
                <w:spacing w:val="-3"/>
                <w:sz w:val="28"/>
                <w:szCs w:val="28"/>
              </w:rPr>
              <w:t>программы</w:t>
            </w:r>
          </w:p>
        </w:tc>
        <w:tc>
          <w:tcPr>
            <w:tcW w:w="8078" w:type="dxa"/>
            <w:tcBorders>
              <w:top w:val="single" w:sz="4" w:space="0" w:color="auto"/>
              <w:left w:val="single" w:sz="4" w:space="0" w:color="auto"/>
              <w:bottom w:val="single" w:sz="4" w:space="0" w:color="auto"/>
              <w:right w:val="single" w:sz="4" w:space="0" w:color="auto"/>
            </w:tcBorders>
            <w:hideMark/>
          </w:tcPr>
          <w:p w:rsidR="00F2380E" w:rsidRDefault="00F2380E">
            <w:pPr>
              <w:widowControl w:val="0"/>
              <w:rPr>
                <w:rFonts w:ascii="Times New Roman" w:hAnsi="Times New Roman"/>
                <w:bCs/>
                <w:sz w:val="28"/>
                <w:szCs w:val="28"/>
              </w:rPr>
            </w:pPr>
            <w:r>
              <w:rPr>
                <w:rFonts w:ascii="Times New Roman" w:hAnsi="Times New Roman"/>
                <w:bCs/>
                <w:sz w:val="28"/>
                <w:szCs w:val="28"/>
              </w:rPr>
              <w:t xml:space="preserve">Срок реализации программы 2015 – 2017 годы. </w:t>
            </w:r>
          </w:p>
          <w:p w:rsidR="00F2380E" w:rsidRDefault="00F2380E">
            <w:pPr>
              <w:widowControl w:val="0"/>
              <w:rPr>
                <w:rFonts w:ascii="Times New Roman" w:hAnsi="Times New Roman"/>
                <w:spacing w:val="3"/>
                <w:sz w:val="28"/>
                <w:szCs w:val="28"/>
              </w:rPr>
            </w:pPr>
            <w:r>
              <w:rPr>
                <w:rFonts w:ascii="Times New Roman" w:hAnsi="Times New Roman"/>
                <w:bCs/>
                <w:sz w:val="28"/>
                <w:szCs w:val="28"/>
              </w:rPr>
              <w:t>Программа реализуется в один этап.</w:t>
            </w:r>
          </w:p>
        </w:tc>
      </w:tr>
      <w:tr w:rsidR="00F2380E" w:rsidTr="00F2380E">
        <w:tc>
          <w:tcPr>
            <w:tcW w:w="2520" w:type="dxa"/>
            <w:tcBorders>
              <w:top w:val="single" w:sz="4" w:space="0" w:color="auto"/>
              <w:left w:val="single" w:sz="4" w:space="0" w:color="auto"/>
              <w:bottom w:val="single" w:sz="4" w:space="0" w:color="auto"/>
              <w:right w:val="single" w:sz="4" w:space="0" w:color="auto"/>
            </w:tcBorders>
            <w:hideMark/>
          </w:tcPr>
          <w:p w:rsidR="00F2380E" w:rsidRDefault="00F2380E">
            <w:pPr>
              <w:widowControl w:val="0"/>
              <w:rPr>
                <w:rFonts w:ascii="Times New Roman" w:hAnsi="Times New Roman"/>
                <w:spacing w:val="-3"/>
                <w:sz w:val="28"/>
                <w:szCs w:val="28"/>
              </w:rPr>
            </w:pPr>
            <w:r>
              <w:rPr>
                <w:rFonts w:ascii="Times New Roman" w:hAnsi="Times New Roman"/>
                <w:spacing w:val="-3"/>
                <w:sz w:val="28"/>
                <w:szCs w:val="28"/>
              </w:rPr>
              <w:t xml:space="preserve">Объемы бюджетных ассигнований </w:t>
            </w:r>
          </w:p>
          <w:p w:rsidR="00F2380E" w:rsidRDefault="00F2380E">
            <w:pPr>
              <w:widowControl w:val="0"/>
              <w:rPr>
                <w:rFonts w:ascii="Times New Roman" w:hAnsi="Times New Roman"/>
                <w:spacing w:val="-3"/>
                <w:sz w:val="28"/>
                <w:szCs w:val="28"/>
              </w:rPr>
            </w:pPr>
            <w:r>
              <w:rPr>
                <w:rFonts w:ascii="Times New Roman" w:hAnsi="Times New Roman"/>
                <w:spacing w:val="-3"/>
                <w:sz w:val="28"/>
                <w:szCs w:val="28"/>
              </w:rPr>
              <w:t>программы</w:t>
            </w:r>
          </w:p>
        </w:tc>
        <w:tc>
          <w:tcPr>
            <w:tcW w:w="8078" w:type="dxa"/>
            <w:tcBorders>
              <w:top w:val="single" w:sz="4" w:space="0" w:color="auto"/>
              <w:left w:val="single" w:sz="4" w:space="0" w:color="auto"/>
              <w:bottom w:val="single" w:sz="4" w:space="0" w:color="auto"/>
              <w:right w:val="single" w:sz="4" w:space="0" w:color="auto"/>
            </w:tcBorders>
          </w:tcPr>
          <w:p w:rsidR="00F2380E" w:rsidRDefault="00F2380E">
            <w:pPr>
              <w:ind w:left="2"/>
              <w:rPr>
                <w:rFonts w:ascii="Times New Roman" w:eastAsia="Calibri" w:hAnsi="Times New Roman"/>
                <w:sz w:val="28"/>
                <w:szCs w:val="28"/>
              </w:rPr>
            </w:pPr>
            <w:r>
              <w:rPr>
                <w:rFonts w:ascii="Times New Roman" w:eastAsia="Calibri" w:hAnsi="Times New Roman"/>
                <w:sz w:val="28"/>
                <w:szCs w:val="28"/>
              </w:rPr>
              <w:t>Объем бюджетных ассигнований на реализацию программы составляет 2945,0</w:t>
            </w:r>
            <w:r>
              <w:rPr>
                <w:rFonts w:ascii="Times New Roman" w:eastAsia="Calibri" w:hAnsi="Times New Roman"/>
                <w:b/>
                <w:sz w:val="28"/>
                <w:szCs w:val="28"/>
              </w:rPr>
              <w:t xml:space="preserve"> </w:t>
            </w:r>
            <w:r>
              <w:rPr>
                <w:rFonts w:ascii="Times New Roman" w:eastAsia="Calibri" w:hAnsi="Times New Roman"/>
                <w:sz w:val="28"/>
                <w:szCs w:val="28"/>
              </w:rPr>
              <w:t>тыс. рублей, в том числе по годам:</w:t>
            </w:r>
          </w:p>
          <w:p w:rsidR="00F2380E" w:rsidRDefault="00F2380E">
            <w:pPr>
              <w:rPr>
                <w:rFonts w:ascii="Times New Roman" w:hAnsi="Times New Roman"/>
                <w:sz w:val="28"/>
                <w:szCs w:val="28"/>
              </w:rPr>
            </w:pPr>
            <w:proofErr w:type="gramStart"/>
            <w:r>
              <w:rPr>
                <w:rFonts w:ascii="Times New Roman" w:hAnsi="Times New Roman"/>
                <w:sz w:val="28"/>
                <w:szCs w:val="28"/>
              </w:rPr>
              <w:t>2015 год – 961,0 тыс. рублей;</w:t>
            </w:r>
            <w:r>
              <w:rPr>
                <w:rFonts w:ascii="Times New Roman" w:hAnsi="Times New Roman"/>
                <w:sz w:val="28"/>
                <w:szCs w:val="28"/>
              </w:rPr>
              <w:br/>
              <w:t>2016 год – 967,0 тыс. рублей;</w:t>
            </w:r>
            <w:r>
              <w:rPr>
                <w:rFonts w:ascii="Times New Roman" w:hAnsi="Times New Roman"/>
                <w:sz w:val="28"/>
                <w:szCs w:val="28"/>
              </w:rPr>
              <w:br/>
              <w:t>2017 год – 1017,0 тыс. рублей;</w:t>
            </w:r>
            <w:r>
              <w:rPr>
                <w:rFonts w:ascii="Times New Roman" w:hAnsi="Times New Roman"/>
                <w:sz w:val="28"/>
                <w:szCs w:val="28"/>
              </w:rPr>
              <w:br/>
              <w:t>из них:</w:t>
            </w:r>
            <w:proofErr w:type="gramEnd"/>
          </w:p>
          <w:p w:rsidR="00F2380E" w:rsidRDefault="00F2380E">
            <w:pPr>
              <w:pStyle w:val="ConsPlusCell"/>
              <w:jc w:val="both"/>
              <w:rPr>
                <w:sz w:val="28"/>
                <w:szCs w:val="28"/>
              </w:rPr>
            </w:pPr>
            <w:r>
              <w:rPr>
                <w:sz w:val="28"/>
                <w:szCs w:val="28"/>
              </w:rPr>
              <w:t>- средства бюджета Администрации Горшеченского района составляют 2234 тыс. рублей, в том числе по годам:</w:t>
            </w:r>
          </w:p>
          <w:p w:rsidR="00F2380E" w:rsidRDefault="00F2380E">
            <w:pPr>
              <w:pStyle w:val="ConsPlusCell"/>
              <w:jc w:val="both"/>
              <w:rPr>
                <w:sz w:val="28"/>
                <w:szCs w:val="28"/>
              </w:rPr>
            </w:pPr>
            <w:r>
              <w:rPr>
                <w:sz w:val="28"/>
                <w:szCs w:val="28"/>
              </w:rPr>
              <w:t>2015 год -  724 тыс. рублей,</w:t>
            </w:r>
          </w:p>
          <w:p w:rsidR="00F2380E" w:rsidRDefault="00F2380E">
            <w:pPr>
              <w:pStyle w:val="ConsPlusCell"/>
              <w:jc w:val="both"/>
              <w:rPr>
                <w:sz w:val="28"/>
                <w:szCs w:val="28"/>
              </w:rPr>
            </w:pPr>
            <w:r>
              <w:rPr>
                <w:sz w:val="28"/>
                <w:szCs w:val="28"/>
              </w:rPr>
              <w:t xml:space="preserve">2016 год -  730 тыс. рублей, </w:t>
            </w:r>
          </w:p>
          <w:p w:rsidR="00F2380E" w:rsidRDefault="00F2380E">
            <w:pPr>
              <w:pStyle w:val="ConsPlusCell"/>
              <w:jc w:val="both"/>
              <w:rPr>
                <w:sz w:val="28"/>
                <w:szCs w:val="28"/>
              </w:rPr>
            </w:pPr>
            <w:r>
              <w:rPr>
                <w:sz w:val="28"/>
                <w:szCs w:val="28"/>
              </w:rPr>
              <w:t>2017 год -  780 тыс. рублей,</w:t>
            </w:r>
          </w:p>
          <w:p w:rsidR="00F2380E" w:rsidRDefault="00F2380E">
            <w:pPr>
              <w:pStyle w:val="ConsPlusCell"/>
              <w:jc w:val="both"/>
              <w:rPr>
                <w:sz w:val="28"/>
                <w:szCs w:val="28"/>
              </w:rPr>
            </w:pPr>
            <w:r>
              <w:rPr>
                <w:sz w:val="28"/>
                <w:szCs w:val="28"/>
              </w:rPr>
              <w:t>- средства областного бюджета составляют 711 тыс. рублей, в том числе по годам:</w:t>
            </w:r>
          </w:p>
          <w:p w:rsidR="00F2380E" w:rsidRDefault="00F2380E">
            <w:pPr>
              <w:pStyle w:val="ConsPlusCell"/>
              <w:jc w:val="both"/>
              <w:rPr>
                <w:sz w:val="28"/>
                <w:szCs w:val="28"/>
              </w:rPr>
            </w:pPr>
            <w:r>
              <w:rPr>
                <w:sz w:val="28"/>
                <w:szCs w:val="28"/>
              </w:rPr>
              <w:t>2015 год -  237  тыс. рублей,</w:t>
            </w:r>
          </w:p>
          <w:p w:rsidR="00F2380E" w:rsidRDefault="00F2380E">
            <w:pPr>
              <w:pStyle w:val="ConsPlusCell"/>
              <w:jc w:val="both"/>
              <w:rPr>
                <w:sz w:val="28"/>
                <w:szCs w:val="28"/>
              </w:rPr>
            </w:pPr>
            <w:r>
              <w:rPr>
                <w:sz w:val="28"/>
                <w:szCs w:val="28"/>
              </w:rPr>
              <w:t>2016 год -  237  тыс. рублей,</w:t>
            </w:r>
          </w:p>
          <w:p w:rsidR="00F2380E" w:rsidRDefault="00F2380E">
            <w:pPr>
              <w:pStyle w:val="ConsPlusCell"/>
              <w:jc w:val="both"/>
              <w:rPr>
                <w:sz w:val="28"/>
                <w:szCs w:val="28"/>
              </w:rPr>
            </w:pPr>
            <w:r>
              <w:rPr>
                <w:sz w:val="28"/>
                <w:szCs w:val="28"/>
              </w:rPr>
              <w:t>2017 год -  237  тыс. рублей,</w:t>
            </w:r>
          </w:p>
          <w:p w:rsidR="00F2380E" w:rsidRDefault="00F2380E">
            <w:pPr>
              <w:ind w:left="362"/>
              <w:rPr>
                <w:rFonts w:ascii="Times New Roman" w:hAnsi="Times New Roman"/>
                <w:sz w:val="28"/>
                <w:szCs w:val="28"/>
              </w:rPr>
            </w:pPr>
          </w:p>
          <w:p w:rsidR="00F2380E" w:rsidRDefault="00F2380E">
            <w:pPr>
              <w:spacing w:after="120"/>
              <w:rPr>
                <w:rFonts w:ascii="Times New Roman" w:hAnsi="Times New Roman"/>
                <w:sz w:val="28"/>
                <w:szCs w:val="28"/>
              </w:rPr>
            </w:pPr>
            <w:r>
              <w:rPr>
                <w:rFonts w:ascii="Times New Roman" w:hAnsi="Times New Roman"/>
                <w:sz w:val="28"/>
                <w:szCs w:val="28"/>
              </w:rPr>
              <w:t xml:space="preserve">Затраты по подпрограммам:  </w:t>
            </w:r>
          </w:p>
          <w:p w:rsidR="00F2380E" w:rsidRDefault="00F2380E">
            <w:pPr>
              <w:ind w:left="2"/>
              <w:rPr>
                <w:rFonts w:ascii="Times New Roman" w:hAnsi="Times New Roman"/>
                <w:sz w:val="28"/>
                <w:szCs w:val="28"/>
              </w:rPr>
            </w:pPr>
            <w:r>
              <w:rPr>
                <w:rFonts w:ascii="Times New Roman" w:hAnsi="Times New Roman"/>
                <w:sz w:val="28"/>
                <w:szCs w:val="28"/>
              </w:rPr>
              <w:t>Подпрограмма 1</w:t>
            </w:r>
            <w:r>
              <w:rPr>
                <w:rFonts w:ascii="Times New Roman" w:hAnsi="Times New Roman"/>
                <w:b/>
                <w:sz w:val="28"/>
                <w:szCs w:val="28"/>
              </w:rPr>
              <w:t xml:space="preserve"> </w:t>
            </w:r>
            <w:r>
              <w:rPr>
                <w:rFonts w:ascii="Times New Roman" w:hAnsi="Times New Roman"/>
                <w:spacing w:val="3"/>
                <w:sz w:val="28"/>
                <w:szCs w:val="28"/>
              </w:rPr>
              <w:t>«</w:t>
            </w:r>
            <w:r>
              <w:rPr>
                <w:rFonts w:ascii="Times New Roman" w:hAnsi="Times New Roman"/>
                <w:snapToGrid w:val="0"/>
                <w:color w:val="000000"/>
                <w:sz w:val="28"/>
                <w:szCs w:val="28"/>
              </w:rPr>
              <w:t xml:space="preserve">Управление муниципальной программой и обеспечение условий реализации на 2015-2017 годы» - 711 тыс. рублей, </w:t>
            </w:r>
            <w:r>
              <w:rPr>
                <w:rFonts w:ascii="Times New Roman" w:hAnsi="Times New Roman"/>
                <w:sz w:val="28"/>
                <w:szCs w:val="28"/>
              </w:rPr>
              <w:t>в том числе по годам:</w:t>
            </w:r>
          </w:p>
          <w:p w:rsidR="00F2380E" w:rsidRDefault="00F2380E">
            <w:pPr>
              <w:ind w:left="2"/>
              <w:rPr>
                <w:rFonts w:ascii="Times New Roman" w:hAnsi="Times New Roman"/>
                <w:sz w:val="28"/>
                <w:szCs w:val="28"/>
              </w:rPr>
            </w:pPr>
            <w:proofErr w:type="gramStart"/>
            <w:r>
              <w:rPr>
                <w:rFonts w:ascii="Times New Roman" w:hAnsi="Times New Roman"/>
                <w:sz w:val="28"/>
                <w:szCs w:val="28"/>
              </w:rPr>
              <w:t>2015 год - 237 тыс. рублей;</w:t>
            </w:r>
            <w:r>
              <w:rPr>
                <w:rFonts w:ascii="Times New Roman" w:hAnsi="Times New Roman"/>
                <w:sz w:val="28"/>
                <w:szCs w:val="28"/>
              </w:rPr>
              <w:br/>
              <w:t>2016 год - 237 тыс. рублей;</w:t>
            </w:r>
            <w:r>
              <w:rPr>
                <w:rFonts w:ascii="Times New Roman" w:hAnsi="Times New Roman"/>
                <w:sz w:val="28"/>
                <w:szCs w:val="28"/>
              </w:rPr>
              <w:br/>
            </w:r>
            <w:r>
              <w:rPr>
                <w:rFonts w:ascii="Times New Roman" w:hAnsi="Times New Roman"/>
                <w:sz w:val="28"/>
                <w:szCs w:val="28"/>
              </w:rPr>
              <w:lastRenderedPageBreak/>
              <w:t>2017 год – 237 тыс. рублей;</w:t>
            </w:r>
            <w:r>
              <w:rPr>
                <w:rFonts w:ascii="Times New Roman" w:hAnsi="Times New Roman"/>
                <w:sz w:val="28"/>
                <w:szCs w:val="28"/>
              </w:rPr>
              <w:br/>
              <w:t>из них:</w:t>
            </w:r>
            <w:proofErr w:type="gramEnd"/>
          </w:p>
          <w:p w:rsidR="00F2380E" w:rsidRDefault="00F2380E">
            <w:pPr>
              <w:pStyle w:val="ConsPlusCell"/>
              <w:jc w:val="both"/>
              <w:rPr>
                <w:sz w:val="28"/>
                <w:szCs w:val="28"/>
              </w:rPr>
            </w:pPr>
            <w:r>
              <w:rPr>
                <w:sz w:val="28"/>
                <w:szCs w:val="28"/>
              </w:rPr>
              <w:t>-  средства областного бюджета составляют 711 тыс. рублей, в том числе по годам:</w:t>
            </w:r>
          </w:p>
          <w:p w:rsidR="00F2380E" w:rsidRDefault="00F2380E">
            <w:pPr>
              <w:pStyle w:val="ConsPlusCell"/>
              <w:jc w:val="both"/>
              <w:rPr>
                <w:sz w:val="28"/>
                <w:szCs w:val="28"/>
              </w:rPr>
            </w:pPr>
            <w:r>
              <w:rPr>
                <w:sz w:val="28"/>
                <w:szCs w:val="28"/>
              </w:rPr>
              <w:t>2015 год -  237  тыс. рублей,</w:t>
            </w:r>
          </w:p>
          <w:p w:rsidR="00F2380E" w:rsidRDefault="00F2380E">
            <w:pPr>
              <w:pStyle w:val="ConsPlusCell"/>
              <w:jc w:val="both"/>
              <w:rPr>
                <w:sz w:val="28"/>
                <w:szCs w:val="28"/>
              </w:rPr>
            </w:pPr>
            <w:r>
              <w:rPr>
                <w:sz w:val="28"/>
                <w:szCs w:val="28"/>
              </w:rPr>
              <w:t>2016 год -  237  тыс. рублей,</w:t>
            </w:r>
          </w:p>
          <w:p w:rsidR="00F2380E" w:rsidRDefault="00F2380E">
            <w:pPr>
              <w:pStyle w:val="ConsPlusCell"/>
              <w:jc w:val="both"/>
              <w:rPr>
                <w:sz w:val="28"/>
                <w:szCs w:val="28"/>
              </w:rPr>
            </w:pPr>
            <w:r>
              <w:rPr>
                <w:sz w:val="28"/>
                <w:szCs w:val="28"/>
              </w:rPr>
              <w:t>2017 год -  237  тыс. рублей,</w:t>
            </w:r>
          </w:p>
          <w:p w:rsidR="00F2380E" w:rsidRDefault="00F2380E">
            <w:pPr>
              <w:ind w:left="2"/>
              <w:rPr>
                <w:rFonts w:ascii="Times New Roman" w:hAnsi="Times New Roman"/>
                <w:sz w:val="28"/>
                <w:szCs w:val="28"/>
              </w:rPr>
            </w:pPr>
            <w:r>
              <w:rPr>
                <w:rFonts w:ascii="Times New Roman" w:hAnsi="Times New Roman"/>
                <w:sz w:val="28"/>
                <w:szCs w:val="28"/>
              </w:rPr>
              <w:t>Подпрограмма 2</w:t>
            </w:r>
            <w:r>
              <w:rPr>
                <w:rFonts w:ascii="Times New Roman" w:hAnsi="Times New Roman"/>
                <w:b/>
                <w:sz w:val="28"/>
                <w:szCs w:val="28"/>
              </w:rPr>
              <w:t xml:space="preserve"> «</w:t>
            </w:r>
            <w:r>
              <w:rPr>
                <w:rFonts w:ascii="Times New Roman" w:hAnsi="Times New Roman"/>
                <w:color w:val="000000"/>
                <w:sz w:val="28"/>
                <w:szCs w:val="28"/>
              </w:rPr>
              <w:t xml:space="preserve">Обеспечение  правопорядка  на  территории  Горшеченского района </w:t>
            </w:r>
            <w:r>
              <w:rPr>
                <w:rFonts w:ascii="Times New Roman" w:hAnsi="Times New Roman"/>
                <w:snapToGrid w:val="0"/>
                <w:color w:val="000000"/>
                <w:sz w:val="28"/>
                <w:szCs w:val="28"/>
              </w:rPr>
              <w:t>на 2015-2017 годы</w:t>
            </w:r>
            <w:r>
              <w:rPr>
                <w:rFonts w:ascii="Times New Roman" w:hAnsi="Times New Roman"/>
                <w:b/>
                <w:sz w:val="28"/>
                <w:szCs w:val="28"/>
              </w:rPr>
              <w:t xml:space="preserve">» - </w:t>
            </w:r>
            <w:r>
              <w:rPr>
                <w:rFonts w:ascii="Times New Roman" w:hAnsi="Times New Roman"/>
                <w:sz w:val="28"/>
                <w:szCs w:val="28"/>
              </w:rPr>
              <w:t>2234, 0 тыс.  рублей, в том числе по годам:</w:t>
            </w:r>
          </w:p>
          <w:p w:rsidR="00F2380E" w:rsidRDefault="00F2380E">
            <w:pPr>
              <w:pStyle w:val="ConsPlusCell"/>
              <w:jc w:val="both"/>
              <w:rPr>
                <w:sz w:val="28"/>
                <w:szCs w:val="28"/>
              </w:rPr>
            </w:pPr>
            <w:proofErr w:type="gramStart"/>
            <w:r>
              <w:rPr>
                <w:sz w:val="28"/>
                <w:szCs w:val="28"/>
              </w:rPr>
              <w:t>2015 год - 724 тыс. рублей;</w:t>
            </w:r>
            <w:r>
              <w:rPr>
                <w:sz w:val="28"/>
                <w:szCs w:val="28"/>
              </w:rPr>
              <w:br/>
              <w:t>2016 год - 730 тыс. рублей;</w:t>
            </w:r>
            <w:r>
              <w:rPr>
                <w:sz w:val="28"/>
                <w:szCs w:val="28"/>
              </w:rPr>
              <w:br/>
              <w:t>2017 год - 780 тыс. рублей;</w:t>
            </w:r>
            <w:proofErr w:type="gramEnd"/>
          </w:p>
          <w:p w:rsidR="00F2380E" w:rsidRDefault="00F2380E">
            <w:pPr>
              <w:pStyle w:val="ConsPlusCell"/>
              <w:jc w:val="both"/>
              <w:rPr>
                <w:sz w:val="28"/>
                <w:szCs w:val="28"/>
              </w:rPr>
            </w:pPr>
            <w:r>
              <w:rPr>
                <w:sz w:val="28"/>
                <w:szCs w:val="28"/>
              </w:rPr>
              <w:t>из них:</w:t>
            </w:r>
          </w:p>
          <w:p w:rsidR="00F2380E" w:rsidRDefault="00F2380E">
            <w:pPr>
              <w:pStyle w:val="ConsPlusCell"/>
              <w:jc w:val="both"/>
              <w:rPr>
                <w:sz w:val="28"/>
                <w:szCs w:val="28"/>
              </w:rPr>
            </w:pPr>
            <w:r>
              <w:rPr>
                <w:sz w:val="28"/>
                <w:szCs w:val="28"/>
              </w:rPr>
              <w:t>-  средства районного бюджета составляют 2234,0 тыс. рублей, в том числе по годам:</w:t>
            </w:r>
          </w:p>
          <w:p w:rsidR="00F2380E" w:rsidRDefault="00F2380E">
            <w:pPr>
              <w:pStyle w:val="ConsPlusCell"/>
              <w:jc w:val="both"/>
              <w:rPr>
                <w:sz w:val="28"/>
                <w:szCs w:val="28"/>
              </w:rPr>
            </w:pPr>
            <w:proofErr w:type="gramStart"/>
            <w:r>
              <w:rPr>
                <w:sz w:val="28"/>
                <w:szCs w:val="28"/>
              </w:rPr>
              <w:t>2015 год - 724 тыс. рублей;</w:t>
            </w:r>
            <w:r>
              <w:rPr>
                <w:sz w:val="28"/>
                <w:szCs w:val="28"/>
              </w:rPr>
              <w:br/>
              <w:t>2016 год - 730 тыс. рублей;</w:t>
            </w:r>
            <w:r>
              <w:rPr>
                <w:sz w:val="28"/>
                <w:szCs w:val="28"/>
              </w:rPr>
              <w:br/>
              <w:t>2017 год - 780 тыс. рублей;</w:t>
            </w:r>
            <w:r>
              <w:rPr>
                <w:sz w:val="28"/>
                <w:szCs w:val="28"/>
              </w:rPr>
              <w:br/>
            </w:r>
            <w:proofErr w:type="gramEnd"/>
          </w:p>
        </w:tc>
      </w:tr>
      <w:tr w:rsidR="00F2380E" w:rsidTr="00F2380E">
        <w:tc>
          <w:tcPr>
            <w:tcW w:w="2520" w:type="dxa"/>
            <w:tcBorders>
              <w:top w:val="single" w:sz="4" w:space="0" w:color="auto"/>
              <w:left w:val="single" w:sz="4" w:space="0" w:color="auto"/>
              <w:bottom w:val="single" w:sz="4" w:space="0" w:color="auto"/>
              <w:right w:val="single" w:sz="4" w:space="0" w:color="auto"/>
            </w:tcBorders>
            <w:hideMark/>
          </w:tcPr>
          <w:p w:rsidR="00F2380E" w:rsidRDefault="00F2380E">
            <w:pPr>
              <w:widowControl w:val="0"/>
              <w:rPr>
                <w:rFonts w:ascii="Times New Roman" w:hAnsi="Times New Roman"/>
                <w:spacing w:val="-3"/>
                <w:sz w:val="28"/>
                <w:szCs w:val="28"/>
              </w:rPr>
            </w:pPr>
            <w:r>
              <w:rPr>
                <w:rFonts w:ascii="Times New Roman" w:hAnsi="Times New Roman"/>
                <w:spacing w:val="-3"/>
                <w:sz w:val="28"/>
                <w:szCs w:val="28"/>
              </w:rPr>
              <w:lastRenderedPageBreak/>
              <w:t xml:space="preserve">Ожидаемые </w:t>
            </w:r>
          </w:p>
          <w:p w:rsidR="00F2380E" w:rsidRDefault="00F2380E">
            <w:pPr>
              <w:widowControl w:val="0"/>
              <w:rPr>
                <w:rFonts w:ascii="Times New Roman" w:hAnsi="Times New Roman"/>
                <w:spacing w:val="-3"/>
                <w:sz w:val="28"/>
                <w:szCs w:val="28"/>
              </w:rPr>
            </w:pPr>
            <w:r>
              <w:rPr>
                <w:rFonts w:ascii="Times New Roman" w:hAnsi="Times New Roman"/>
                <w:spacing w:val="-3"/>
                <w:sz w:val="28"/>
                <w:szCs w:val="28"/>
              </w:rPr>
              <w:t xml:space="preserve">результаты </w:t>
            </w:r>
          </w:p>
          <w:p w:rsidR="00F2380E" w:rsidRDefault="00F2380E">
            <w:pPr>
              <w:widowControl w:val="0"/>
              <w:rPr>
                <w:rFonts w:ascii="Times New Roman" w:hAnsi="Times New Roman"/>
                <w:spacing w:val="-3"/>
                <w:sz w:val="28"/>
                <w:szCs w:val="28"/>
              </w:rPr>
            </w:pPr>
            <w:r>
              <w:rPr>
                <w:rFonts w:ascii="Times New Roman" w:hAnsi="Times New Roman"/>
                <w:spacing w:val="-3"/>
                <w:sz w:val="28"/>
                <w:szCs w:val="28"/>
              </w:rPr>
              <w:t xml:space="preserve">реализации </w:t>
            </w:r>
          </w:p>
          <w:p w:rsidR="00F2380E" w:rsidRDefault="00F2380E">
            <w:pPr>
              <w:widowControl w:val="0"/>
              <w:rPr>
                <w:rFonts w:ascii="Times New Roman" w:hAnsi="Times New Roman"/>
                <w:spacing w:val="-3"/>
                <w:sz w:val="28"/>
                <w:szCs w:val="28"/>
              </w:rPr>
            </w:pPr>
            <w:r>
              <w:rPr>
                <w:rFonts w:ascii="Times New Roman" w:hAnsi="Times New Roman"/>
                <w:spacing w:val="-3"/>
                <w:sz w:val="28"/>
                <w:szCs w:val="28"/>
              </w:rPr>
              <w:t>программы</w:t>
            </w:r>
          </w:p>
        </w:tc>
        <w:tc>
          <w:tcPr>
            <w:tcW w:w="8078" w:type="dxa"/>
            <w:tcBorders>
              <w:top w:val="single" w:sz="4" w:space="0" w:color="auto"/>
              <w:left w:val="single" w:sz="4" w:space="0" w:color="auto"/>
              <w:bottom w:val="single" w:sz="4" w:space="0" w:color="auto"/>
              <w:right w:val="single" w:sz="4" w:space="0" w:color="auto"/>
            </w:tcBorders>
            <w:hideMark/>
          </w:tcPr>
          <w:p w:rsidR="00F2380E" w:rsidRDefault="00F2380E">
            <w:pPr>
              <w:rPr>
                <w:rFonts w:ascii="Times New Roman" w:hAnsi="Times New Roman"/>
                <w:sz w:val="28"/>
                <w:szCs w:val="28"/>
              </w:rPr>
            </w:pPr>
            <w:r>
              <w:rPr>
                <w:rFonts w:ascii="Times New Roman" w:hAnsi="Times New Roman"/>
                <w:sz w:val="28"/>
                <w:szCs w:val="28"/>
              </w:rPr>
              <w:t xml:space="preserve">Реализация мероприятий Программы позволит: </w:t>
            </w:r>
          </w:p>
          <w:p w:rsidR="00F2380E" w:rsidRDefault="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outlineLvl w:val="1"/>
              <w:rPr>
                <w:rFonts w:ascii="Times New Roman" w:hAnsi="Times New Roman"/>
                <w:sz w:val="28"/>
                <w:szCs w:val="28"/>
              </w:rPr>
            </w:pPr>
            <w:r>
              <w:rPr>
                <w:rFonts w:ascii="Times New Roman" w:hAnsi="Times New Roman"/>
                <w:sz w:val="28"/>
                <w:szCs w:val="28"/>
              </w:rPr>
              <w:t>- качественно и своевременно исполнить переданные государственные полномочия и установленные муниципальные функции.</w:t>
            </w:r>
          </w:p>
          <w:p w:rsidR="00F2380E" w:rsidRDefault="00F2380E">
            <w:pPr>
              <w:shd w:val="clear" w:color="auto" w:fill="FFFFFF"/>
              <w:rPr>
                <w:rFonts w:ascii="Times New Roman" w:hAnsi="Times New Roman"/>
                <w:color w:val="000000" w:themeColor="text1"/>
                <w:sz w:val="28"/>
                <w:szCs w:val="28"/>
              </w:rPr>
            </w:pPr>
            <w:r>
              <w:rPr>
                <w:rFonts w:ascii="Times New Roman" w:hAnsi="Times New Roman"/>
                <w:color w:val="000000" w:themeColor="text1"/>
                <w:sz w:val="28"/>
                <w:szCs w:val="28"/>
              </w:rPr>
              <w:t>- снизить уровень преступлений на территории Горшеченского района.</w:t>
            </w:r>
          </w:p>
        </w:tc>
      </w:tr>
    </w:tbl>
    <w:p w:rsidR="00F2380E" w:rsidRDefault="00F2380E" w:rsidP="00F2380E">
      <w:pPr>
        <w:ind w:left="360"/>
        <w:jc w:val="center"/>
        <w:rPr>
          <w:rFonts w:ascii="Times New Roman" w:hAnsi="Times New Roman"/>
          <w:b/>
          <w:sz w:val="28"/>
          <w:szCs w:val="28"/>
        </w:rPr>
      </w:pPr>
    </w:p>
    <w:p w:rsidR="00F2380E" w:rsidRDefault="00F2380E" w:rsidP="00F2380E">
      <w:pPr>
        <w:ind w:left="360"/>
        <w:jc w:val="center"/>
        <w:rPr>
          <w:rFonts w:ascii="Times New Roman" w:hAnsi="Times New Roman"/>
          <w:sz w:val="28"/>
          <w:szCs w:val="28"/>
        </w:rPr>
      </w:pPr>
      <w:r>
        <w:rPr>
          <w:rFonts w:ascii="Times New Roman" w:hAnsi="Times New Roman"/>
          <w:b/>
          <w:sz w:val="28"/>
          <w:szCs w:val="28"/>
        </w:rPr>
        <w:t>1. Характеристика текущего состояния сферы реализации муниципальной программы</w:t>
      </w:r>
      <w:r>
        <w:rPr>
          <w:rFonts w:ascii="Times New Roman" w:hAnsi="Times New Roman"/>
          <w:sz w:val="28"/>
          <w:szCs w:val="28"/>
        </w:rPr>
        <w:t xml:space="preserve"> </w:t>
      </w:r>
    </w:p>
    <w:p w:rsidR="00F2380E" w:rsidRDefault="00F2380E" w:rsidP="00F2380E">
      <w:pPr>
        <w:jc w:val="center"/>
        <w:rPr>
          <w:rFonts w:ascii="Times New Roman" w:hAnsi="Times New Roman"/>
          <w:sz w:val="28"/>
          <w:szCs w:val="28"/>
        </w:rPr>
      </w:pPr>
    </w:p>
    <w:p w:rsidR="00F2380E" w:rsidRDefault="00F2380E" w:rsidP="00F2380E">
      <w:pPr>
        <w:ind w:firstLine="360"/>
        <w:jc w:val="both"/>
        <w:rPr>
          <w:rFonts w:ascii="Times New Roman" w:hAnsi="Times New Roman"/>
          <w:sz w:val="28"/>
          <w:szCs w:val="28"/>
        </w:rPr>
      </w:pPr>
      <w:r>
        <w:rPr>
          <w:rFonts w:ascii="Times New Roman" w:hAnsi="Times New Roman"/>
          <w:sz w:val="28"/>
          <w:szCs w:val="28"/>
        </w:rPr>
        <w:t xml:space="preserve">  Муниципальная программа реализуется в сфере социальной безопасности населения Горшеченского района Курской области.  </w:t>
      </w:r>
    </w:p>
    <w:p w:rsidR="00F2380E" w:rsidRDefault="00F2380E" w:rsidP="00F2380E">
      <w:pPr>
        <w:shd w:val="clear" w:color="auto" w:fill="FFFFFF"/>
        <w:ind w:right="62" w:firstLine="567"/>
        <w:jc w:val="both"/>
        <w:rPr>
          <w:rFonts w:ascii="Times New Roman" w:hAnsi="Times New Roman"/>
          <w:bCs/>
          <w:sz w:val="28"/>
          <w:szCs w:val="28"/>
        </w:rPr>
      </w:pPr>
      <w:proofErr w:type="gramStart"/>
      <w:r>
        <w:rPr>
          <w:rFonts w:ascii="Times New Roman" w:hAnsi="Times New Roman"/>
          <w:bCs/>
          <w:sz w:val="28"/>
          <w:szCs w:val="28"/>
        </w:rPr>
        <w:t>Программа разработана в соответствии с Федеральными законами от 24.06.1999 № 120-ФЗ «Об основах системы профилактики безнадзорности и правонарушений несовершеннолетних», от 24.07.1998 № 124-ФЗ  «Об основных гарантиях прав ребёнка в Российской Федерации», Конституцией Российской Федерации, Конвенцией о правах ребёнка, Законом Курской области от 17.09.2010 № 82 - ЗКО «О мерах по недопущению нахождения детей в местах, где им может быть причинён вред», Уставом муниципального района</w:t>
      </w:r>
      <w:proofErr w:type="gramEnd"/>
      <w:r>
        <w:rPr>
          <w:rFonts w:ascii="Times New Roman" w:hAnsi="Times New Roman"/>
          <w:bCs/>
          <w:sz w:val="28"/>
          <w:szCs w:val="28"/>
        </w:rPr>
        <w:t xml:space="preserve"> « Горшеченский район», с участием структурных подразделений, входящих в структуру системы профилактики правонарушений и преступлений среди несовершеннолетних, с учетом оценки </w:t>
      </w:r>
      <w:proofErr w:type="gramStart"/>
      <w:r>
        <w:rPr>
          <w:rFonts w:ascii="Times New Roman" w:hAnsi="Times New Roman"/>
          <w:bCs/>
          <w:sz w:val="28"/>
          <w:szCs w:val="28"/>
        </w:rPr>
        <w:t>криминогенной обстановки</w:t>
      </w:r>
      <w:proofErr w:type="gramEnd"/>
      <w:r>
        <w:rPr>
          <w:rFonts w:ascii="Times New Roman" w:hAnsi="Times New Roman"/>
          <w:bCs/>
          <w:sz w:val="28"/>
          <w:szCs w:val="28"/>
        </w:rPr>
        <w:t xml:space="preserve"> в подростковой среде и прогнозов динамики преступности среди несовершеннолетних.  Решение задач, направленных на снижение подростковой преступности невозможно без серьезной поддержки, объединения усилий всех структурных подразделений, входящих в систему профилактики правонарушений и преступлений среди несовершеннолетних. Это </w:t>
      </w:r>
      <w:r>
        <w:rPr>
          <w:rFonts w:ascii="Times New Roman" w:hAnsi="Times New Roman"/>
          <w:bCs/>
          <w:sz w:val="28"/>
          <w:szCs w:val="28"/>
        </w:rPr>
        <w:lastRenderedPageBreak/>
        <w:t>обуславливает необходимость программно – целевого подхода к решению данных вопросов и задач.</w:t>
      </w:r>
    </w:p>
    <w:p w:rsidR="00F2380E" w:rsidRDefault="00F2380E" w:rsidP="00F2380E">
      <w:pPr>
        <w:shd w:val="clear" w:color="auto" w:fill="FFFFFF"/>
        <w:ind w:right="62" w:firstLine="567"/>
        <w:jc w:val="both"/>
        <w:rPr>
          <w:rFonts w:ascii="Times New Roman" w:hAnsi="Times New Roman"/>
          <w:sz w:val="28"/>
          <w:szCs w:val="28"/>
        </w:rPr>
      </w:pPr>
      <w:r>
        <w:rPr>
          <w:rFonts w:ascii="Times New Roman" w:hAnsi="Times New Roman"/>
          <w:sz w:val="28"/>
          <w:szCs w:val="28"/>
        </w:rPr>
        <w:t xml:space="preserve">В связи с тем, что органы местного самоуправления являются одним из наиболее приближенных уровней власти к населению, проблема обеспечения правопорядка и общественной безопасности на территории района  – одна из наиболее актуальных. Районная власть, обеспечивая прозрачность и открытость деятельности, воплощает в жизнь установленные законодательством правовые принципы, общечеловеческие идеалы и ценности, насущные потребности и интересы человека, объективные тенденции социального прогресса. </w:t>
      </w:r>
    </w:p>
    <w:p w:rsidR="00F2380E" w:rsidRDefault="00F2380E" w:rsidP="00F2380E">
      <w:pPr>
        <w:pStyle w:val="ConsPlusNormal2"/>
        <w:ind w:firstLine="567"/>
        <w:jc w:val="both"/>
        <w:rPr>
          <w:rFonts w:ascii="Times New Roman" w:hAnsi="Times New Roman"/>
          <w:sz w:val="28"/>
          <w:szCs w:val="28"/>
        </w:rPr>
      </w:pPr>
      <w:r>
        <w:rPr>
          <w:rFonts w:ascii="Times New Roman" w:hAnsi="Times New Roman"/>
          <w:sz w:val="28"/>
          <w:szCs w:val="28"/>
        </w:rPr>
        <w:t xml:space="preserve">Разработка Программы обусловлена необходимостью интеграции усилий органов местного самоуправления Горшеченского района  Курской области и правоохранительных органов в целях поддержания постоянного взаимодействия между ними по вопросам разработки и </w:t>
      </w:r>
      <w:proofErr w:type="gramStart"/>
      <w:r>
        <w:rPr>
          <w:rFonts w:ascii="Times New Roman" w:hAnsi="Times New Roman"/>
          <w:sz w:val="28"/>
          <w:szCs w:val="28"/>
        </w:rPr>
        <w:t>реализации</w:t>
      </w:r>
      <w:proofErr w:type="gramEnd"/>
      <w:r>
        <w:rPr>
          <w:rFonts w:ascii="Times New Roman" w:hAnsi="Times New Roman"/>
          <w:sz w:val="28"/>
          <w:szCs w:val="28"/>
        </w:rPr>
        <w:t xml:space="preserve"> эффективных мер предупреждения преступлений, согласованного противодействия преступности, снижения ее уровня, а также устранение факторов, оказывающих негативное влияние на криминогенную обстановку.</w:t>
      </w:r>
    </w:p>
    <w:p w:rsidR="00F2380E" w:rsidRDefault="00F2380E" w:rsidP="00F2380E">
      <w:pPr>
        <w:autoSpaceDE w:val="0"/>
        <w:ind w:firstLine="720"/>
        <w:jc w:val="both"/>
        <w:rPr>
          <w:rFonts w:ascii="Times New Roman" w:hAnsi="Times New Roman"/>
          <w:sz w:val="28"/>
          <w:szCs w:val="28"/>
        </w:rPr>
      </w:pPr>
      <w:r>
        <w:rPr>
          <w:rFonts w:ascii="Times New Roman" w:hAnsi="Times New Roman"/>
          <w:sz w:val="28"/>
          <w:szCs w:val="28"/>
        </w:rPr>
        <w:t xml:space="preserve">Решение обозначенных проблем невозможно без серьезной поддержки органов местного самоуправления Горшеченского района  Курской области, объединения усилий правоохранительных органов и различных ведомств.  </w:t>
      </w:r>
    </w:p>
    <w:p w:rsidR="00F2380E" w:rsidRDefault="00F2380E" w:rsidP="00F2380E">
      <w:pPr>
        <w:autoSpaceDE w:val="0"/>
        <w:ind w:firstLine="720"/>
        <w:jc w:val="both"/>
        <w:rPr>
          <w:rFonts w:ascii="Times New Roman" w:hAnsi="Times New Roman"/>
          <w:sz w:val="28"/>
          <w:szCs w:val="28"/>
        </w:rPr>
      </w:pPr>
      <w:r>
        <w:rPr>
          <w:rFonts w:ascii="Times New Roman" w:hAnsi="Times New Roman"/>
          <w:sz w:val="28"/>
          <w:szCs w:val="28"/>
        </w:rPr>
        <w:t xml:space="preserve">Программа подготовлена с учетом опыта работы правоохранительных органов и органов местного самоуправления Горшеченского района Курской области. В ее содержание включены положения, требующие межведомственного взаимодействия. </w:t>
      </w:r>
    </w:p>
    <w:p w:rsidR="00F2380E" w:rsidRDefault="00F2380E" w:rsidP="00F2380E">
      <w:pPr>
        <w:ind w:right="-87" w:firstLine="720"/>
        <w:jc w:val="both"/>
        <w:rPr>
          <w:rFonts w:ascii="Times New Roman" w:hAnsi="Times New Roman"/>
          <w:sz w:val="28"/>
          <w:szCs w:val="28"/>
        </w:rPr>
      </w:pPr>
      <w:proofErr w:type="gramStart"/>
      <w:r>
        <w:rPr>
          <w:rFonts w:ascii="Times New Roman" w:hAnsi="Times New Roman"/>
          <w:sz w:val="28"/>
          <w:szCs w:val="28"/>
        </w:rPr>
        <w:t xml:space="preserve">Реализация Программы позволит обеспечить надлежащий уровень профилактики правонарушений, антитеррористической безопасности населения и уязвимой инфраструктуры района, будет способствовать развитию принципов толерантности у населения области, сохранению стабильности в сфере межэтнических и тесно связанных с ними межконфессиональных отношений, стабилизирует </w:t>
      </w:r>
      <w:proofErr w:type="spellStart"/>
      <w:r>
        <w:rPr>
          <w:rFonts w:ascii="Times New Roman" w:hAnsi="Times New Roman"/>
          <w:sz w:val="28"/>
          <w:szCs w:val="28"/>
        </w:rPr>
        <w:t>наркоситуацию</w:t>
      </w:r>
      <w:proofErr w:type="spellEnd"/>
      <w:r>
        <w:rPr>
          <w:rFonts w:ascii="Times New Roman" w:hAnsi="Times New Roman"/>
          <w:sz w:val="28"/>
          <w:szCs w:val="28"/>
        </w:rPr>
        <w:t>, а также позволит развивать систему конституционных гарантий, направленных на обеспечение прав и свобод граждан.</w:t>
      </w:r>
      <w:proofErr w:type="gramEnd"/>
      <w:r>
        <w:rPr>
          <w:rFonts w:ascii="Times New Roman" w:hAnsi="Times New Roman"/>
          <w:sz w:val="28"/>
          <w:szCs w:val="28"/>
        </w:rPr>
        <w:t xml:space="preserve"> Будет способствовать повышению эффективности социальной, медицинской, правовой и иной помощи лицам, освободившимся из мест лишения свободы, восстановлению ими утраченных и нарушенных способностей к бытовой, социальной и профессиональной деятельности, интеграции в общество, профилактике рецидивной преступности.</w:t>
      </w:r>
    </w:p>
    <w:p w:rsidR="00F2380E" w:rsidRDefault="00F2380E" w:rsidP="00F2380E">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Для закрепления достигнутых результатов и повышения эффективности противодействия преступности требуется комплексный подход, координация действий в этом направлении и соответствующий уровень финансирования. </w:t>
      </w:r>
    </w:p>
    <w:p w:rsidR="00F2380E" w:rsidRDefault="00F2380E" w:rsidP="00F2380E">
      <w:pPr>
        <w:widowControl w:val="0"/>
        <w:autoSpaceDE w:val="0"/>
        <w:autoSpaceDN w:val="0"/>
        <w:adjustRightInd w:val="0"/>
        <w:ind w:firstLine="540"/>
        <w:jc w:val="both"/>
        <w:rPr>
          <w:rFonts w:ascii="Times New Roman" w:hAnsi="Times New Roman"/>
          <w:sz w:val="28"/>
          <w:szCs w:val="28"/>
        </w:rPr>
      </w:pPr>
    </w:p>
    <w:p w:rsidR="00F2380E" w:rsidRDefault="00F2380E" w:rsidP="00F2380E">
      <w:pPr>
        <w:widowControl w:val="0"/>
        <w:autoSpaceDE w:val="0"/>
        <w:autoSpaceDN w:val="0"/>
        <w:adjustRightInd w:val="0"/>
        <w:ind w:firstLine="540"/>
        <w:jc w:val="both"/>
        <w:rPr>
          <w:rFonts w:ascii="Times New Roman" w:hAnsi="Times New Roman"/>
          <w:b/>
          <w:sz w:val="28"/>
          <w:szCs w:val="28"/>
        </w:rPr>
      </w:pPr>
      <w:r>
        <w:rPr>
          <w:rFonts w:ascii="Times New Roman" w:hAnsi="Times New Roman"/>
          <w:sz w:val="28"/>
          <w:szCs w:val="28"/>
        </w:rPr>
        <w:t xml:space="preserve">2. </w:t>
      </w:r>
      <w:r>
        <w:rPr>
          <w:rFonts w:ascii="Times New Roman" w:hAnsi="Times New Roman"/>
          <w:b/>
          <w:sz w:val="28"/>
          <w:szCs w:val="28"/>
        </w:rPr>
        <w:t xml:space="preserve">Приоритеты и цели и задачи муниципальной политики, в том числе  общие требования  к политике в сфере профилактики правонарушений. </w:t>
      </w:r>
    </w:p>
    <w:p w:rsidR="00F2380E" w:rsidRDefault="00F2380E" w:rsidP="00F2380E">
      <w:pPr>
        <w:jc w:val="center"/>
        <w:rPr>
          <w:rFonts w:ascii="Times New Roman" w:hAnsi="Times New Roman"/>
          <w:b/>
          <w:sz w:val="28"/>
          <w:szCs w:val="28"/>
        </w:rPr>
      </w:pPr>
      <w:r>
        <w:rPr>
          <w:rFonts w:ascii="Times New Roman" w:hAnsi="Times New Roman"/>
          <w:b/>
          <w:sz w:val="28"/>
          <w:szCs w:val="28"/>
        </w:rPr>
        <w:t xml:space="preserve"> </w:t>
      </w:r>
    </w:p>
    <w:p w:rsidR="00F2380E" w:rsidRDefault="00F2380E" w:rsidP="00F2380E">
      <w:pPr>
        <w:shd w:val="clear" w:color="auto" w:fill="FFFFFF"/>
        <w:ind w:right="62" w:firstLine="567"/>
        <w:jc w:val="both"/>
        <w:rPr>
          <w:rFonts w:ascii="Times New Roman" w:hAnsi="Times New Roman"/>
          <w:sz w:val="28"/>
          <w:szCs w:val="28"/>
        </w:rPr>
      </w:pPr>
      <w:r>
        <w:rPr>
          <w:rFonts w:ascii="Times New Roman" w:hAnsi="Times New Roman"/>
          <w:sz w:val="28"/>
          <w:szCs w:val="28"/>
        </w:rPr>
        <w:t xml:space="preserve">В соответствии со ст. 132 Конституции Российской Федерации органом местного самоуправления осуществляется охрана общественного порядка. </w:t>
      </w:r>
    </w:p>
    <w:p w:rsidR="00F2380E" w:rsidRDefault="00F2380E" w:rsidP="00F2380E">
      <w:pPr>
        <w:ind w:firstLine="539"/>
        <w:jc w:val="both"/>
        <w:rPr>
          <w:rFonts w:ascii="Times New Roman" w:hAnsi="Times New Roman"/>
          <w:sz w:val="28"/>
          <w:szCs w:val="28"/>
        </w:rPr>
      </w:pPr>
      <w:proofErr w:type="gramStart"/>
      <w:r>
        <w:rPr>
          <w:rFonts w:ascii="Times New Roman" w:hAnsi="Times New Roman"/>
          <w:sz w:val="28"/>
          <w:szCs w:val="28"/>
        </w:rPr>
        <w:t xml:space="preserve">Стратегией национальной безопасности Российской Федерации </w:t>
      </w:r>
      <w:r>
        <w:rPr>
          <w:rFonts w:ascii="Times New Roman" w:hAnsi="Times New Roman"/>
          <w:sz w:val="28"/>
          <w:szCs w:val="28"/>
        </w:rPr>
        <w:br/>
        <w:t xml:space="preserve">до 2020 года, утвержденной Указом Президента Российской Федерации </w:t>
      </w:r>
      <w:r>
        <w:rPr>
          <w:rFonts w:ascii="Times New Roman" w:hAnsi="Times New Roman"/>
          <w:sz w:val="28"/>
          <w:szCs w:val="28"/>
        </w:rPr>
        <w:br/>
        <w:t xml:space="preserve">от 12.05.2009 № 537, установлено, что решение задач обеспечения национальной безопасности должно достигаться за счет повышения эффективности реализации полномочий органов местного самоуправления в обеспечении безопасности </w:t>
      </w:r>
      <w:r>
        <w:rPr>
          <w:rFonts w:ascii="Times New Roman" w:hAnsi="Times New Roman"/>
          <w:sz w:val="28"/>
          <w:szCs w:val="28"/>
        </w:rPr>
        <w:lastRenderedPageBreak/>
        <w:t>жизнедеятельности населения, внедрения современных технических средств информирования и оповещения населения в местах их массового пребывания, а также разработки системы принятия превентивных мер по</w:t>
      </w:r>
      <w:proofErr w:type="gramEnd"/>
      <w:r>
        <w:rPr>
          <w:rFonts w:ascii="Times New Roman" w:hAnsi="Times New Roman"/>
          <w:sz w:val="28"/>
          <w:szCs w:val="28"/>
        </w:rPr>
        <w:t xml:space="preserve"> снижению риска террористических актов.</w:t>
      </w:r>
    </w:p>
    <w:p w:rsidR="00F2380E" w:rsidRDefault="00F2380E" w:rsidP="00F2380E">
      <w:pPr>
        <w:jc w:val="both"/>
        <w:rPr>
          <w:rFonts w:ascii="Times New Roman" w:hAnsi="Times New Roman"/>
          <w:sz w:val="28"/>
          <w:szCs w:val="28"/>
        </w:rPr>
      </w:pPr>
      <w:r>
        <w:rPr>
          <w:rFonts w:ascii="Times New Roman" w:hAnsi="Times New Roman"/>
          <w:sz w:val="28"/>
          <w:szCs w:val="28"/>
        </w:rPr>
        <w:tab/>
        <w:t>Основными целями Программы являются:</w:t>
      </w:r>
    </w:p>
    <w:p w:rsidR="00F2380E" w:rsidRDefault="00F2380E" w:rsidP="00F2380E">
      <w:pPr>
        <w:jc w:val="both"/>
        <w:rPr>
          <w:rFonts w:ascii="Times New Roman" w:hAnsi="Times New Roman"/>
          <w:sz w:val="28"/>
          <w:szCs w:val="28"/>
        </w:rPr>
      </w:pPr>
      <w:r>
        <w:rPr>
          <w:rFonts w:ascii="Times New Roman" w:hAnsi="Times New Roman"/>
          <w:sz w:val="28"/>
          <w:szCs w:val="28"/>
        </w:rPr>
        <w:tab/>
        <w:t xml:space="preserve">обеспечение общественной безопасности и безопасности граждан на территории Горшеченского района Курской области; </w:t>
      </w:r>
    </w:p>
    <w:p w:rsidR="00F2380E" w:rsidRDefault="00F2380E" w:rsidP="00F2380E">
      <w:pPr>
        <w:ind w:firstLine="709"/>
        <w:jc w:val="both"/>
        <w:rPr>
          <w:rFonts w:ascii="Times New Roman" w:hAnsi="Times New Roman"/>
          <w:sz w:val="28"/>
          <w:szCs w:val="28"/>
        </w:rPr>
      </w:pPr>
      <w:r>
        <w:rPr>
          <w:rFonts w:ascii="Times New Roman" w:hAnsi="Times New Roman"/>
          <w:sz w:val="28"/>
          <w:szCs w:val="28"/>
        </w:rPr>
        <w:t>совершенствование структуры системы государственного и общественного воздействия на причины и условия, способствующие совершению правонарушений и преступлений на территории Горшеченского района  Курской области;</w:t>
      </w:r>
    </w:p>
    <w:p w:rsidR="00F2380E" w:rsidRDefault="00F2380E" w:rsidP="00F2380E">
      <w:pPr>
        <w:ind w:firstLine="709"/>
        <w:jc w:val="both"/>
        <w:rPr>
          <w:rFonts w:ascii="Times New Roman" w:hAnsi="Times New Roman"/>
          <w:sz w:val="28"/>
          <w:szCs w:val="28"/>
        </w:rPr>
      </w:pPr>
      <w:r>
        <w:rPr>
          <w:rFonts w:ascii="Times New Roman" w:hAnsi="Times New Roman"/>
          <w:sz w:val="28"/>
          <w:szCs w:val="28"/>
        </w:rPr>
        <w:t>устранение причин и условий, порождающих коррупцию;</w:t>
      </w:r>
    </w:p>
    <w:p w:rsidR="00F2380E" w:rsidRDefault="00F2380E" w:rsidP="00F2380E">
      <w:pPr>
        <w:ind w:firstLine="709"/>
        <w:jc w:val="both"/>
        <w:rPr>
          <w:rFonts w:ascii="Times New Roman" w:hAnsi="Times New Roman"/>
          <w:sz w:val="28"/>
          <w:szCs w:val="28"/>
        </w:rPr>
      </w:pPr>
      <w:r>
        <w:rPr>
          <w:rFonts w:ascii="Times New Roman" w:hAnsi="Times New Roman"/>
          <w:sz w:val="28"/>
          <w:szCs w:val="28"/>
        </w:rPr>
        <w:t>повышение качества и эффективности работы системы профилактики преступлений и иных правонарушений в отношении определенных категорий лиц и по отдельным видам противоправной деятельности;</w:t>
      </w:r>
    </w:p>
    <w:p w:rsidR="00F2380E" w:rsidRDefault="00F2380E" w:rsidP="00F2380E">
      <w:pPr>
        <w:ind w:firstLine="709"/>
        <w:jc w:val="both"/>
        <w:rPr>
          <w:rFonts w:ascii="Times New Roman" w:hAnsi="Times New Roman"/>
          <w:sz w:val="28"/>
          <w:szCs w:val="28"/>
        </w:rPr>
      </w:pPr>
      <w:r>
        <w:rPr>
          <w:rFonts w:ascii="Times New Roman" w:hAnsi="Times New Roman"/>
          <w:sz w:val="28"/>
          <w:szCs w:val="28"/>
        </w:rPr>
        <w:t>совершенствование системы социально-психологической и профессиональной реабилитации и адаптации лиц, освободившихся из мест лишения свободы, а также лиц без определенного места жительства;</w:t>
      </w:r>
    </w:p>
    <w:p w:rsidR="00F2380E" w:rsidRDefault="00F2380E" w:rsidP="00F2380E">
      <w:pPr>
        <w:ind w:firstLine="709"/>
        <w:jc w:val="both"/>
        <w:rPr>
          <w:rFonts w:ascii="Times New Roman" w:hAnsi="Times New Roman"/>
          <w:sz w:val="28"/>
          <w:szCs w:val="28"/>
        </w:rPr>
      </w:pPr>
      <w:r>
        <w:rPr>
          <w:rFonts w:ascii="Times New Roman" w:hAnsi="Times New Roman"/>
          <w:sz w:val="28"/>
          <w:szCs w:val="28"/>
        </w:rPr>
        <w:t>повышение доверия общества к правоохранительным органам.</w:t>
      </w:r>
    </w:p>
    <w:p w:rsidR="00F2380E" w:rsidRDefault="00F2380E" w:rsidP="00F2380E">
      <w:pPr>
        <w:pStyle w:val="consplusnonformat0"/>
        <w:spacing w:before="0" w:beforeAutospacing="0" w:after="0" w:afterAutospacing="0"/>
        <w:jc w:val="both"/>
        <w:rPr>
          <w:sz w:val="28"/>
          <w:szCs w:val="28"/>
        </w:rPr>
      </w:pPr>
      <w:r>
        <w:rPr>
          <w:sz w:val="28"/>
          <w:szCs w:val="28"/>
        </w:rPr>
        <w:tab/>
        <w:t>Для достижения целей Программы необходимо решение следующих задач:</w:t>
      </w:r>
    </w:p>
    <w:p w:rsidR="00F2380E" w:rsidRDefault="00F2380E" w:rsidP="00F2380E">
      <w:pPr>
        <w:ind w:firstLine="709"/>
        <w:jc w:val="both"/>
        <w:rPr>
          <w:rFonts w:ascii="Times New Roman" w:hAnsi="Times New Roman"/>
          <w:sz w:val="28"/>
          <w:szCs w:val="28"/>
        </w:rPr>
      </w:pPr>
      <w:r>
        <w:rPr>
          <w:rFonts w:ascii="Times New Roman" w:hAnsi="Times New Roman"/>
          <w:sz w:val="28"/>
          <w:szCs w:val="28"/>
        </w:rPr>
        <w:t>повышение уровня защиты жизни, здоровья и безопасности граждан на территории Горшеченского района  Курской области, профилактика незаконной трудовой миграции;</w:t>
      </w:r>
    </w:p>
    <w:p w:rsidR="00F2380E" w:rsidRDefault="00F2380E" w:rsidP="00F2380E">
      <w:pPr>
        <w:ind w:right="-87" w:firstLine="709"/>
        <w:jc w:val="both"/>
        <w:rPr>
          <w:rFonts w:ascii="Times New Roman" w:hAnsi="Times New Roman"/>
          <w:sz w:val="28"/>
          <w:szCs w:val="28"/>
        </w:rPr>
      </w:pPr>
      <w:r>
        <w:rPr>
          <w:rFonts w:ascii="Times New Roman" w:hAnsi="Times New Roman"/>
          <w:sz w:val="28"/>
          <w:szCs w:val="28"/>
        </w:rPr>
        <w:t>активизация участия и усиление взаимодействия территориальных органов федеральных органов исполнительной власти,   органов местного самоуправления в сфере предупреждения преступлений и иных правонарушений, вовлечение в деятельность по профилактике правонарушений и охране общественного порядка общественных и иных организаций всех форм собственности, в том числе общественных формирований правоохранительной направленности;</w:t>
      </w:r>
    </w:p>
    <w:p w:rsidR="00F2380E" w:rsidRDefault="00F2380E" w:rsidP="00F2380E">
      <w:pPr>
        <w:ind w:firstLine="709"/>
        <w:jc w:val="both"/>
        <w:rPr>
          <w:rFonts w:ascii="Times New Roman" w:hAnsi="Times New Roman"/>
          <w:sz w:val="28"/>
          <w:szCs w:val="28"/>
        </w:rPr>
      </w:pPr>
      <w:r>
        <w:rPr>
          <w:rFonts w:ascii="Times New Roman" w:hAnsi="Times New Roman"/>
          <w:sz w:val="28"/>
          <w:szCs w:val="28"/>
        </w:rPr>
        <w:t>предупреждение проявлений экстремизма и терроризма. Формирование в обществе толерантного отношения к расовому, национальному, религиозному, идеологическому многообразию. Противодействие организованной преступности;</w:t>
      </w:r>
    </w:p>
    <w:p w:rsidR="00F2380E" w:rsidRDefault="00F2380E" w:rsidP="00F2380E">
      <w:pPr>
        <w:ind w:firstLine="709"/>
        <w:jc w:val="both"/>
        <w:rPr>
          <w:rFonts w:ascii="Times New Roman" w:hAnsi="Times New Roman"/>
          <w:sz w:val="28"/>
          <w:szCs w:val="28"/>
        </w:rPr>
      </w:pPr>
      <w:r>
        <w:rPr>
          <w:rFonts w:ascii="Times New Roman" w:hAnsi="Times New Roman"/>
          <w:sz w:val="28"/>
          <w:szCs w:val="28"/>
        </w:rPr>
        <w:t>профилактика коррупции в органах местного самоуправления, формирование в обществе негативного отношения к коррупционному поведению;</w:t>
      </w:r>
    </w:p>
    <w:p w:rsidR="00F2380E" w:rsidRDefault="00F2380E" w:rsidP="00F2380E">
      <w:pPr>
        <w:ind w:firstLine="709"/>
        <w:jc w:val="both"/>
        <w:rPr>
          <w:rFonts w:ascii="Times New Roman" w:hAnsi="Times New Roman"/>
          <w:sz w:val="28"/>
          <w:szCs w:val="28"/>
        </w:rPr>
      </w:pPr>
      <w:r>
        <w:rPr>
          <w:rFonts w:ascii="Times New Roman" w:hAnsi="Times New Roman"/>
          <w:sz w:val="28"/>
          <w:szCs w:val="28"/>
        </w:rPr>
        <w:t>оптимизация работы по предупреждению и профилактике преступлений и иных правонарушений, совершенных на улицах и в других общественных местах;</w:t>
      </w:r>
    </w:p>
    <w:p w:rsidR="00F2380E" w:rsidRDefault="00F2380E" w:rsidP="00F2380E">
      <w:pPr>
        <w:ind w:firstLine="709"/>
        <w:jc w:val="both"/>
        <w:rPr>
          <w:rFonts w:ascii="Times New Roman" w:hAnsi="Times New Roman"/>
          <w:sz w:val="28"/>
          <w:szCs w:val="28"/>
        </w:rPr>
      </w:pPr>
      <w:r>
        <w:rPr>
          <w:rFonts w:ascii="Times New Roman" w:hAnsi="Times New Roman"/>
          <w:sz w:val="28"/>
          <w:szCs w:val="28"/>
        </w:rPr>
        <w:t>усиление социальной профилактики правонарушений среди несовершеннолетних и молодежи, в том числе совершенствование системы педагогического сопровождения и реабилитации несовершеннолетних, отбывших наказание в местах лишения свободы;</w:t>
      </w:r>
    </w:p>
    <w:p w:rsidR="00F2380E" w:rsidRDefault="00F2380E" w:rsidP="00F2380E">
      <w:pPr>
        <w:ind w:firstLine="709"/>
        <w:jc w:val="both"/>
        <w:rPr>
          <w:rFonts w:ascii="Times New Roman" w:hAnsi="Times New Roman"/>
          <w:sz w:val="28"/>
          <w:szCs w:val="28"/>
        </w:rPr>
      </w:pPr>
      <w:r>
        <w:rPr>
          <w:rFonts w:ascii="Times New Roman" w:hAnsi="Times New Roman"/>
          <w:sz w:val="28"/>
          <w:szCs w:val="28"/>
        </w:rPr>
        <w:t>совершенствование системы социальной профилактики правонарушений, направленное на активизацию борьбы с пьянством, алкоголизмом, токсикоманией, наркоманией;</w:t>
      </w:r>
    </w:p>
    <w:p w:rsidR="00F2380E" w:rsidRDefault="00F2380E" w:rsidP="00F2380E">
      <w:pPr>
        <w:ind w:firstLine="709"/>
        <w:jc w:val="both"/>
        <w:rPr>
          <w:rFonts w:ascii="Times New Roman" w:hAnsi="Times New Roman"/>
          <w:sz w:val="28"/>
          <w:szCs w:val="28"/>
        </w:rPr>
      </w:pPr>
      <w:r>
        <w:rPr>
          <w:rFonts w:ascii="Times New Roman" w:hAnsi="Times New Roman"/>
          <w:sz w:val="28"/>
          <w:szCs w:val="28"/>
        </w:rPr>
        <w:t>формирование негативного отношения в обществе к совершению правонарушений, а также к потреблению пива, алкогольных напитков, токсических веществ, немедицинскому потреблению наркотиков, пропаганда ценностей здоровья и здорового образа жизни;</w:t>
      </w:r>
    </w:p>
    <w:p w:rsidR="00F2380E" w:rsidRDefault="00F2380E" w:rsidP="00F2380E">
      <w:pPr>
        <w:ind w:firstLine="709"/>
        <w:jc w:val="both"/>
        <w:rPr>
          <w:rFonts w:ascii="Times New Roman" w:hAnsi="Times New Roman"/>
          <w:sz w:val="28"/>
          <w:szCs w:val="28"/>
        </w:rPr>
      </w:pPr>
      <w:r>
        <w:rPr>
          <w:rFonts w:ascii="Times New Roman" w:hAnsi="Times New Roman"/>
          <w:sz w:val="28"/>
          <w:szCs w:val="28"/>
        </w:rPr>
        <w:lastRenderedPageBreak/>
        <w:t xml:space="preserve">профилактика рецидивной преступности, в том числе среди осужденных к наказаниям, не связанным с лишением свободы. Формирование и развитие межведомственной системы </w:t>
      </w:r>
      <w:proofErr w:type="spellStart"/>
      <w:r>
        <w:rPr>
          <w:rFonts w:ascii="Times New Roman" w:hAnsi="Times New Roman"/>
          <w:sz w:val="28"/>
          <w:szCs w:val="28"/>
        </w:rPr>
        <w:t>ресоциализации</w:t>
      </w:r>
      <w:proofErr w:type="spellEnd"/>
      <w:r>
        <w:rPr>
          <w:rFonts w:ascii="Times New Roman" w:hAnsi="Times New Roman"/>
          <w:sz w:val="28"/>
          <w:szCs w:val="28"/>
        </w:rPr>
        <w:t xml:space="preserve"> лиц, освободившихся из мест лишения свободы;</w:t>
      </w:r>
    </w:p>
    <w:p w:rsidR="00F2380E" w:rsidRDefault="00F2380E" w:rsidP="00F2380E">
      <w:pPr>
        <w:ind w:firstLine="709"/>
        <w:jc w:val="both"/>
        <w:rPr>
          <w:rFonts w:ascii="Times New Roman" w:hAnsi="Times New Roman"/>
          <w:sz w:val="28"/>
          <w:szCs w:val="28"/>
        </w:rPr>
      </w:pPr>
      <w:r>
        <w:rPr>
          <w:rFonts w:ascii="Times New Roman" w:hAnsi="Times New Roman"/>
          <w:sz w:val="28"/>
          <w:szCs w:val="28"/>
        </w:rPr>
        <w:t>реализация мер социальной поддержки лиц, освободившихся из мест лишения свободы, и лиц без определенного места жительства, направленных на восстановление утраченных социальных связей;</w:t>
      </w:r>
    </w:p>
    <w:p w:rsidR="00F2380E" w:rsidRDefault="00F2380E" w:rsidP="00F2380E">
      <w:pPr>
        <w:ind w:firstLine="709"/>
        <w:jc w:val="both"/>
        <w:rPr>
          <w:rFonts w:ascii="Times New Roman" w:hAnsi="Times New Roman"/>
          <w:sz w:val="28"/>
          <w:szCs w:val="28"/>
        </w:rPr>
      </w:pPr>
      <w:r>
        <w:rPr>
          <w:rFonts w:ascii="Times New Roman" w:hAnsi="Times New Roman"/>
          <w:sz w:val="28"/>
          <w:szCs w:val="28"/>
        </w:rPr>
        <w:t>содействие трудовой занятости лиц, отбывающих наказание и освободившихся из мест лишения свободы;</w:t>
      </w:r>
    </w:p>
    <w:p w:rsidR="00F2380E" w:rsidRDefault="00F2380E" w:rsidP="00F2380E">
      <w:pPr>
        <w:ind w:firstLine="709"/>
        <w:jc w:val="both"/>
        <w:rPr>
          <w:rFonts w:ascii="Times New Roman" w:hAnsi="Times New Roman"/>
          <w:sz w:val="28"/>
          <w:szCs w:val="28"/>
        </w:rPr>
      </w:pPr>
      <w:r>
        <w:rPr>
          <w:rFonts w:ascii="Times New Roman" w:hAnsi="Times New Roman"/>
          <w:sz w:val="28"/>
          <w:szCs w:val="28"/>
        </w:rPr>
        <w:t>формирование позитивного общественного мнения о правоохранительной системе и результатах ее деятельности, восстановление доверия общества к правоохранительным органам.</w:t>
      </w:r>
    </w:p>
    <w:p w:rsidR="00F2380E" w:rsidRDefault="00F2380E" w:rsidP="00F2380E">
      <w:pPr>
        <w:ind w:firstLine="708"/>
        <w:jc w:val="both"/>
        <w:rPr>
          <w:rFonts w:ascii="Times New Roman" w:hAnsi="Times New Roman"/>
          <w:sz w:val="28"/>
          <w:szCs w:val="28"/>
        </w:rPr>
      </w:pPr>
      <w:r>
        <w:rPr>
          <w:rFonts w:ascii="Times New Roman" w:hAnsi="Times New Roman"/>
          <w:sz w:val="28"/>
          <w:szCs w:val="28"/>
        </w:rPr>
        <w:t>Важнейшие целевые индикаторы и показатели:</w:t>
      </w:r>
    </w:p>
    <w:p w:rsidR="00F2380E" w:rsidRDefault="00F2380E" w:rsidP="00F2380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соотношение числа совершенных правонарушений с численностью населения Горшеченского района Курской области;</w:t>
      </w:r>
    </w:p>
    <w:p w:rsidR="00F2380E" w:rsidRDefault="00F2380E" w:rsidP="00F2380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количество правонарушений, выявленных сотрудниками органов внутренних дел во взаимодействии с представителями общественных формирований правоохранительной направленности;</w:t>
      </w:r>
    </w:p>
    <w:p w:rsidR="00F2380E" w:rsidRDefault="00F2380E" w:rsidP="00F2380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количество лиц, совершивших преступления в составе организованных преступных групп, уголовные дела по которым направлены в суд;</w:t>
      </w:r>
    </w:p>
    <w:p w:rsidR="00F2380E" w:rsidRDefault="00F2380E" w:rsidP="00F2380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доля молодых людей, участвующих в деятельности патриотических объединений, клубов, центров в общем количестве молодежи;</w:t>
      </w:r>
    </w:p>
    <w:p w:rsidR="00F2380E" w:rsidRDefault="00F2380E" w:rsidP="00F2380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количество выявленных лиц, совершивших преступления коррупционной направленности;</w:t>
      </w:r>
    </w:p>
    <w:p w:rsidR="00F2380E" w:rsidRDefault="00F2380E" w:rsidP="00F2380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соотношение числа правонарушений, совершенных на улицах и  в других общественных местах, с общим числом преступлений;</w:t>
      </w:r>
    </w:p>
    <w:p w:rsidR="00F2380E" w:rsidRDefault="00F2380E" w:rsidP="00F2380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соотношение числа преступлений, совершенных несовершеннолетними или при их участии, с общим числом оконченных расследованием преступлений;</w:t>
      </w:r>
    </w:p>
    <w:p w:rsidR="00F2380E" w:rsidRDefault="00F2380E" w:rsidP="00F2380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доля молодых людей, вовлеченных в проекты и программы в сфере социальной адаптации и профилактики асоциального поведения, в общем количестве молодежи;</w:t>
      </w:r>
    </w:p>
    <w:p w:rsidR="00F2380E" w:rsidRDefault="00F2380E" w:rsidP="00F2380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соотношение числа правонарушений, совершенных в состоянии алкогольного опьянения, с общим числом оконченных  расследованием преступлений;</w:t>
      </w:r>
    </w:p>
    <w:p w:rsidR="00F2380E" w:rsidRDefault="00F2380E" w:rsidP="00F2380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доля подростков, проживающих  на территории Горшеченского района  Курской области и вовлеченных в профилактические  мероприятия по сокращению заболеваемости наркоманией, в общей  численности  подростков, проживающих на территории Горшеченского района Курской области;</w:t>
      </w:r>
    </w:p>
    <w:p w:rsidR="00F2380E" w:rsidRDefault="00F2380E" w:rsidP="00F2380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показатель заболеваемости синдромом зависимости от наркотиков;</w:t>
      </w:r>
    </w:p>
    <w:p w:rsidR="00F2380E" w:rsidRDefault="00F2380E" w:rsidP="00F2380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доля лиц, систематически занимающихся физической культурой и спортом, в общей численности населения области;</w:t>
      </w:r>
    </w:p>
    <w:p w:rsidR="00F2380E" w:rsidRDefault="00F2380E" w:rsidP="00F2380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доля обучающихся, задействованных в мероприятиях духовно-нравственной направленности (от общего количества проведенных мероприятий);</w:t>
      </w:r>
    </w:p>
    <w:p w:rsidR="00F2380E" w:rsidRDefault="00F2380E" w:rsidP="00F2380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доля лиц, ранее осуждавшихся за совершение преступлений, в общем количестве лиц, уголовные </w:t>
      </w:r>
      <w:proofErr w:type="gramStart"/>
      <w:r>
        <w:rPr>
          <w:rFonts w:ascii="Times New Roman" w:hAnsi="Times New Roman" w:cs="Times New Roman"/>
          <w:sz w:val="28"/>
          <w:szCs w:val="28"/>
        </w:rPr>
        <w:t>дела</w:t>
      </w:r>
      <w:proofErr w:type="gramEnd"/>
      <w:r>
        <w:rPr>
          <w:rFonts w:ascii="Times New Roman" w:hAnsi="Times New Roman" w:cs="Times New Roman"/>
          <w:sz w:val="28"/>
          <w:szCs w:val="28"/>
        </w:rPr>
        <w:t xml:space="preserve"> в отношении которых направлены в суд;</w:t>
      </w:r>
    </w:p>
    <w:p w:rsidR="00F2380E" w:rsidRDefault="00F2380E" w:rsidP="00F2380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соотношение числа правонарушений, совершенных лицами, ранее привлекавшимися к уголовной ответственности, с общим числом расследованных преступлений;</w:t>
      </w:r>
    </w:p>
    <w:p w:rsidR="00F2380E" w:rsidRDefault="00F2380E" w:rsidP="00F2380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lastRenderedPageBreak/>
        <w:t>доля лиц, освободившихся из мест лишения свободы, получивших социальные услуги, в общем количестве нуждающихся лиц, освободившихся из мест лишения свободы, обратившихся за помощью;</w:t>
      </w:r>
    </w:p>
    <w:p w:rsidR="00F2380E" w:rsidRDefault="00F2380E" w:rsidP="00F2380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доля трудоустроенных лиц, освобожденных из мест лишения свободы, в общем количестве, обратившихся в центры занятости населения;</w:t>
      </w:r>
    </w:p>
    <w:p w:rsidR="00F2380E" w:rsidRDefault="00F2380E" w:rsidP="00F2380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количество публикаций в средствах массовой информации по вопросам правоохранительной деятельности.</w:t>
      </w:r>
    </w:p>
    <w:p w:rsidR="00F2380E" w:rsidRDefault="00F2380E" w:rsidP="00F2380E">
      <w:pPr>
        <w:pStyle w:val="ConsPlusNormal2"/>
        <w:jc w:val="center"/>
        <w:rPr>
          <w:rFonts w:ascii="Times New Roman" w:hAnsi="Times New Roman" w:cs="Times New Roman"/>
          <w:b/>
          <w:color w:val="000000" w:themeColor="text1"/>
          <w:sz w:val="28"/>
          <w:szCs w:val="28"/>
        </w:rPr>
      </w:pPr>
    </w:p>
    <w:p w:rsidR="00F2380E" w:rsidRDefault="00F2380E" w:rsidP="00F2380E">
      <w:pPr>
        <w:pStyle w:val="ConsPlusNormal2"/>
        <w:ind w:left="708" w:firstLine="708"/>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 Перечень и характеристики основных мероприятий муниципальной программы и ведомственных целевых программ с указанием сроков их реализации и ожидаемых результатов</w:t>
      </w:r>
    </w:p>
    <w:p w:rsidR="00F2380E" w:rsidRDefault="00F2380E" w:rsidP="00F2380E">
      <w:pPr>
        <w:pStyle w:val="ConsPlusNormal2"/>
        <w:jc w:val="center"/>
        <w:rPr>
          <w:rFonts w:ascii="Times New Roman" w:hAnsi="Times New Roman" w:cs="Times New Roman"/>
          <w:b/>
          <w:color w:val="FF0000"/>
          <w:sz w:val="28"/>
          <w:szCs w:val="28"/>
        </w:rPr>
      </w:pPr>
    </w:p>
    <w:p w:rsidR="00F2380E" w:rsidRDefault="00F2380E" w:rsidP="00F2380E">
      <w:pPr>
        <w:jc w:val="both"/>
        <w:rPr>
          <w:rFonts w:ascii="Times New Roman" w:hAnsi="Times New Roman"/>
          <w:sz w:val="28"/>
          <w:szCs w:val="28"/>
        </w:rPr>
      </w:pPr>
      <w:r>
        <w:rPr>
          <w:rFonts w:ascii="Times New Roman" w:hAnsi="Times New Roman"/>
          <w:sz w:val="28"/>
          <w:szCs w:val="28"/>
        </w:rPr>
        <w:t xml:space="preserve">            Реализация мероприятий Программы позволит: </w:t>
      </w:r>
    </w:p>
    <w:p w:rsidR="00F2380E" w:rsidRDefault="00F2380E" w:rsidP="00F2380E">
      <w:pPr>
        <w:ind w:firstLine="708"/>
        <w:jc w:val="both"/>
        <w:rPr>
          <w:rFonts w:ascii="Times New Roman" w:hAnsi="Times New Roman"/>
          <w:sz w:val="28"/>
          <w:szCs w:val="28"/>
        </w:rPr>
      </w:pPr>
      <w:r>
        <w:rPr>
          <w:rFonts w:ascii="Times New Roman" w:hAnsi="Times New Roman"/>
          <w:sz w:val="28"/>
          <w:szCs w:val="28"/>
        </w:rPr>
        <w:t xml:space="preserve">обеспечить надлежащий уровень профилактики правонарушений, антитеррористической безопасности населения и уязвимой инфраструктуры региона; </w:t>
      </w:r>
    </w:p>
    <w:p w:rsidR="00F2380E" w:rsidRDefault="00F2380E" w:rsidP="00F2380E">
      <w:pPr>
        <w:ind w:firstLine="708"/>
        <w:jc w:val="both"/>
        <w:rPr>
          <w:rFonts w:ascii="Times New Roman" w:hAnsi="Times New Roman"/>
          <w:sz w:val="28"/>
          <w:szCs w:val="28"/>
        </w:rPr>
      </w:pPr>
      <w:r>
        <w:rPr>
          <w:rFonts w:ascii="Times New Roman" w:hAnsi="Times New Roman"/>
          <w:sz w:val="28"/>
          <w:szCs w:val="28"/>
        </w:rPr>
        <w:t xml:space="preserve">способствовать развитию принципов толерантности у населения района, сохранению стабильности в сфере межэтнических и тесно связанных с ними межконфессиональных отношении; </w:t>
      </w:r>
    </w:p>
    <w:p w:rsidR="00F2380E" w:rsidRDefault="00F2380E" w:rsidP="00F2380E">
      <w:pPr>
        <w:ind w:firstLine="708"/>
        <w:jc w:val="both"/>
        <w:rPr>
          <w:rFonts w:ascii="Times New Roman" w:hAnsi="Times New Roman"/>
          <w:sz w:val="28"/>
          <w:szCs w:val="28"/>
        </w:rPr>
      </w:pPr>
      <w:r>
        <w:rPr>
          <w:rFonts w:ascii="Times New Roman" w:hAnsi="Times New Roman"/>
          <w:sz w:val="28"/>
          <w:szCs w:val="28"/>
        </w:rPr>
        <w:t xml:space="preserve">стабилизировать </w:t>
      </w:r>
      <w:proofErr w:type="spellStart"/>
      <w:r>
        <w:rPr>
          <w:rFonts w:ascii="Times New Roman" w:hAnsi="Times New Roman"/>
          <w:sz w:val="28"/>
          <w:szCs w:val="28"/>
        </w:rPr>
        <w:t>наркоситуацию</w:t>
      </w:r>
      <w:proofErr w:type="spellEnd"/>
      <w:r>
        <w:rPr>
          <w:rFonts w:ascii="Times New Roman" w:hAnsi="Times New Roman"/>
          <w:sz w:val="28"/>
          <w:szCs w:val="28"/>
        </w:rPr>
        <w:t xml:space="preserve">; </w:t>
      </w:r>
    </w:p>
    <w:p w:rsidR="00F2380E" w:rsidRDefault="00F2380E" w:rsidP="00F2380E">
      <w:pPr>
        <w:ind w:firstLine="708"/>
        <w:jc w:val="both"/>
        <w:rPr>
          <w:rFonts w:ascii="Times New Roman" w:hAnsi="Times New Roman"/>
          <w:sz w:val="28"/>
          <w:szCs w:val="28"/>
        </w:rPr>
      </w:pPr>
      <w:r>
        <w:rPr>
          <w:rFonts w:ascii="Times New Roman" w:hAnsi="Times New Roman"/>
          <w:sz w:val="28"/>
          <w:szCs w:val="28"/>
        </w:rPr>
        <w:t>развивать систему конституционных гарантий, направленных на обеспечение прав и свобод граждан;</w:t>
      </w:r>
    </w:p>
    <w:p w:rsidR="00F2380E" w:rsidRDefault="00F2380E" w:rsidP="00F2380E">
      <w:pPr>
        <w:ind w:firstLine="708"/>
        <w:jc w:val="both"/>
        <w:rPr>
          <w:rFonts w:ascii="Times New Roman" w:hAnsi="Times New Roman"/>
          <w:sz w:val="28"/>
          <w:szCs w:val="28"/>
        </w:rPr>
      </w:pPr>
      <w:r>
        <w:rPr>
          <w:rFonts w:ascii="Times New Roman" w:hAnsi="Times New Roman"/>
          <w:sz w:val="28"/>
          <w:szCs w:val="28"/>
        </w:rPr>
        <w:t xml:space="preserve">снизить уровень рецидивной преступности; </w:t>
      </w:r>
    </w:p>
    <w:p w:rsidR="00F2380E" w:rsidRDefault="00F2380E" w:rsidP="00F2380E">
      <w:pPr>
        <w:ind w:firstLine="708"/>
        <w:jc w:val="both"/>
        <w:rPr>
          <w:rFonts w:ascii="Times New Roman" w:hAnsi="Times New Roman"/>
          <w:sz w:val="28"/>
          <w:szCs w:val="28"/>
        </w:rPr>
      </w:pPr>
      <w:r>
        <w:rPr>
          <w:rFonts w:ascii="Times New Roman" w:hAnsi="Times New Roman"/>
          <w:sz w:val="28"/>
          <w:szCs w:val="28"/>
        </w:rPr>
        <w:t xml:space="preserve">увеличить число трудоустроенных лиц, освободившихся из мест лишения свободы; </w:t>
      </w:r>
    </w:p>
    <w:p w:rsidR="00F2380E" w:rsidRDefault="00F2380E" w:rsidP="00F2380E">
      <w:pPr>
        <w:ind w:firstLine="708"/>
        <w:jc w:val="both"/>
        <w:rPr>
          <w:rFonts w:ascii="Times New Roman" w:hAnsi="Times New Roman"/>
          <w:sz w:val="28"/>
          <w:szCs w:val="28"/>
        </w:rPr>
      </w:pPr>
      <w:r>
        <w:rPr>
          <w:rFonts w:ascii="Times New Roman" w:hAnsi="Times New Roman"/>
          <w:sz w:val="28"/>
          <w:szCs w:val="28"/>
        </w:rPr>
        <w:t>создать необходимые условия для обеспечения полезной занятости лиц, освободившихся из мест лишения свободы;</w:t>
      </w:r>
    </w:p>
    <w:p w:rsidR="00F2380E" w:rsidRDefault="00F2380E" w:rsidP="00F2380E">
      <w:pPr>
        <w:ind w:firstLine="708"/>
        <w:jc w:val="both"/>
        <w:rPr>
          <w:rFonts w:ascii="Times New Roman" w:hAnsi="Times New Roman"/>
          <w:sz w:val="28"/>
          <w:szCs w:val="28"/>
        </w:rPr>
      </w:pPr>
      <w:r>
        <w:rPr>
          <w:rFonts w:ascii="Times New Roman" w:hAnsi="Times New Roman"/>
          <w:sz w:val="28"/>
          <w:szCs w:val="28"/>
        </w:rPr>
        <w:t xml:space="preserve">уменьшить количество несовершеннолетних, вовлеченных в преступные группировки и сообщества; </w:t>
      </w:r>
    </w:p>
    <w:p w:rsidR="00F2380E" w:rsidRDefault="00F2380E" w:rsidP="00F2380E">
      <w:pPr>
        <w:pStyle w:val="ConsPlusNormal2"/>
        <w:ind w:firstLine="376"/>
        <w:jc w:val="both"/>
        <w:rPr>
          <w:rFonts w:ascii="Times New Roman" w:hAnsi="Times New Roman" w:cs="Times New Roman"/>
          <w:b/>
          <w:sz w:val="28"/>
          <w:szCs w:val="28"/>
        </w:rPr>
      </w:pPr>
      <w:r>
        <w:rPr>
          <w:rFonts w:ascii="Times New Roman" w:hAnsi="Times New Roman" w:cs="Times New Roman"/>
          <w:sz w:val="28"/>
          <w:szCs w:val="28"/>
        </w:rPr>
        <w:t xml:space="preserve">     увеличить количество лиц, освободившихся из мест лишения свободы, которым оказана социальная помощь.</w:t>
      </w:r>
    </w:p>
    <w:p w:rsidR="00F2380E" w:rsidRDefault="00F2380E" w:rsidP="00F2380E">
      <w:pPr>
        <w:ind w:left="376"/>
        <w:jc w:val="both"/>
        <w:rPr>
          <w:rFonts w:ascii="Times New Roman" w:hAnsi="Times New Roman"/>
          <w:sz w:val="28"/>
          <w:szCs w:val="28"/>
        </w:rPr>
      </w:pPr>
      <w:r>
        <w:rPr>
          <w:rFonts w:ascii="Times New Roman" w:hAnsi="Times New Roman"/>
          <w:sz w:val="28"/>
          <w:szCs w:val="28"/>
        </w:rPr>
        <w:t>Реализация   подпрограммы 1 позволит:</w:t>
      </w:r>
    </w:p>
    <w:p w:rsidR="00F2380E" w:rsidRDefault="00F2380E" w:rsidP="00F2380E">
      <w:pPr>
        <w:autoSpaceDE w:val="0"/>
        <w:autoSpaceDN w:val="0"/>
        <w:adjustRightInd w:val="0"/>
        <w:ind w:firstLine="680"/>
        <w:jc w:val="both"/>
        <w:outlineLvl w:val="2"/>
        <w:rPr>
          <w:rFonts w:ascii="Times New Roman" w:hAnsi="Times New Roman"/>
          <w:color w:val="000000" w:themeColor="text1"/>
          <w:sz w:val="28"/>
          <w:szCs w:val="28"/>
        </w:rPr>
      </w:pPr>
      <w:r>
        <w:rPr>
          <w:rFonts w:ascii="Times New Roman" w:hAnsi="Times New Roman"/>
          <w:color w:val="000000" w:themeColor="text1"/>
          <w:sz w:val="28"/>
          <w:szCs w:val="28"/>
        </w:rPr>
        <w:t>снизить уровень преступлений среди несовершеннолетних до 100%;</w:t>
      </w:r>
    </w:p>
    <w:p w:rsidR="00F2380E" w:rsidRDefault="00F2380E" w:rsidP="00F2380E">
      <w:pPr>
        <w:autoSpaceDE w:val="0"/>
        <w:autoSpaceDN w:val="0"/>
        <w:adjustRightInd w:val="0"/>
        <w:ind w:firstLine="680"/>
        <w:jc w:val="both"/>
        <w:outlineLvl w:val="2"/>
        <w:rPr>
          <w:sz w:val="28"/>
          <w:szCs w:val="28"/>
        </w:rPr>
      </w:pPr>
      <w:r>
        <w:rPr>
          <w:rFonts w:ascii="Times New Roman" w:hAnsi="Times New Roman"/>
          <w:sz w:val="28"/>
          <w:szCs w:val="28"/>
        </w:rPr>
        <w:t>качественное и своевременное исполнение переданных государственных полномочий и установленных муниципальных функций</w:t>
      </w:r>
      <w:r>
        <w:rPr>
          <w:sz w:val="28"/>
          <w:szCs w:val="28"/>
        </w:rPr>
        <w:t>.</w:t>
      </w:r>
    </w:p>
    <w:p w:rsidR="00F2380E" w:rsidRDefault="00F2380E" w:rsidP="00F2380E">
      <w:pPr>
        <w:ind w:firstLine="709"/>
        <w:jc w:val="both"/>
        <w:rPr>
          <w:rFonts w:ascii="Times New Roman" w:hAnsi="Times New Roman"/>
          <w:sz w:val="28"/>
          <w:szCs w:val="28"/>
        </w:rPr>
      </w:pPr>
      <w:r>
        <w:rPr>
          <w:rFonts w:ascii="Times New Roman" w:hAnsi="Times New Roman"/>
          <w:sz w:val="28"/>
          <w:szCs w:val="28"/>
        </w:rPr>
        <w:t>устранение причин и условий, порождающих коррупцию;</w:t>
      </w:r>
    </w:p>
    <w:p w:rsidR="00F2380E" w:rsidRDefault="00F2380E" w:rsidP="00F2380E">
      <w:pPr>
        <w:ind w:left="376"/>
        <w:jc w:val="both"/>
        <w:rPr>
          <w:rFonts w:ascii="Times New Roman" w:hAnsi="Times New Roman"/>
          <w:sz w:val="28"/>
          <w:szCs w:val="28"/>
        </w:rPr>
      </w:pPr>
      <w:r>
        <w:rPr>
          <w:rFonts w:ascii="Times New Roman" w:hAnsi="Times New Roman"/>
          <w:sz w:val="28"/>
          <w:szCs w:val="28"/>
        </w:rPr>
        <w:t>Реализация  основных мероприятий подпрограммы 2 позволит:</w:t>
      </w:r>
    </w:p>
    <w:p w:rsidR="00F2380E" w:rsidRDefault="00F2380E" w:rsidP="00F2380E">
      <w:pPr>
        <w:ind w:firstLine="680"/>
        <w:rPr>
          <w:rFonts w:ascii="Times New Roman" w:hAnsi="Times New Roman"/>
          <w:sz w:val="28"/>
          <w:szCs w:val="28"/>
        </w:rPr>
      </w:pPr>
      <w:r>
        <w:rPr>
          <w:rFonts w:ascii="Times New Roman" w:hAnsi="Times New Roman"/>
          <w:sz w:val="28"/>
          <w:szCs w:val="28"/>
        </w:rPr>
        <w:t>снизить количество преступлений на территории Горшеченского района.</w:t>
      </w:r>
    </w:p>
    <w:p w:rsidR="00F2380E" w:rsidRDefault="00F2380E" w:rsidP="00F2380E">
      <w:pPr>
        <w:ind w:firstLine="709"/>
        <w:jc w:val="both"/>
        <w:rPr>
          <w:rFonts w:ascii="Times New Roman" w:hAnsi="Times New Roman"/>
          <w:sz w:val="28"/>
          <w:szCs w:val="28"/>
        </w:rPr>
      </w:pPr>
      <w:r>
        <w:rPr>
          <w:rFonts w:ascii="Times New Roman CYR" w:hAnsi="Times New Roman CYR" w:cs="Times New Roman CYR"/>
          <w:bCs/>
          <w:sz w:val="28"/>
          <w:szCs w:val="28"/>
        </w:rPr>
        <w:t xml:space="preserve">Срок реализации программы 2015 – 2017 годы. </w:t>
      </w:r>
      <w:r>
        <w:rPr>
          <w:rFonts w:ascii="Times New Roman" w:hAnsi="Times New Roman"/>
          <w:sz w:val="28"/>
          <w:szCs w:val="28"/>
        </w:rPr>
        <w:t xml:space="preserve">Этапы реализации программы не выделяются. </w:t>
      </w:r>
      <w:r>
        <w:rPr>
          <w:rFonts w:ascii="Times New Roman CYR" w:hAnsi="Times New Roman CYR" w:cs="Times New Roman CYR"/>
          <w:bCs/>
          <w:sz w:val="28"/>
          <w:szCs w:val="28"/>
        </w:rPr>
        <w:t xml:space="preserve">Программа реализуется в один этап. </w:t>
      </w:r>
    </w:p>
    <w:p w:rsidR="00F2380E" w:rsidRDefault="00F2380E" w:rsidP="00F2380E">
      <w:pPr>
        <w:ind w:firstLine="680"/>
        <w:rPr>
          <w:rFonts w:ascii="Times New Roman" w:hAnsi="Times New Roman"/>
          <w:sz w:val="28"/>
          <w:szCs w:val="28"/>
        </w:rPr>
      </w:pPr>
    </w:p>
    <w:p w:rsidR="00F2380E" w:rsidRDefault="00F2380E" w:rsidP="00F2380E">
      <w:pPr>
        <w:pStyle w:val="HTML"/>
        <w:jc w:val="center"/>
        <w:rPr>
          <w:rFonts w:ascii="Times New Roman" w:hAnsi="Times New Roman" w:cs="Times New Roman"/>
          <w:b/>
          <w:sz w:val="28"/>
          <w:szCs w:val="28"/>
        </w:rPr>
      </w:pPr>
      <w:r>
        <w:rPr>
          <w:rFonts w:ascii="Times New Roman" w:hAnsi="Times New Roman"/>
          <w:b/>
          <w:sz w:val="28"/>
          <w:szCs w:val="28"/>
        </w:rPr>
        <w:t>4.</w:t>
      </w:r>
      <w:r>
        <w:rPr>
          <w:rFonts w:ascii="Times New Roman" w:hAnsi="Times New Roman" w:cs="Times New Roman"/>
          <w:b/>
          <w:sz w:val="28"/>
          <w:szCs w:val="28"/>
        </w:rPr>
        <w:t xml:space="preserve"> Основные меры правового регулирования в соответствующей сфере, направленные на достижение цели и </w:t>
      </w:r>
      <w:proofErr w:type="gramStart"/>
      <w:r>
        <w:rPr>
          <w:rFonts w:ascii="Times New Roman" w:hAnsi="Times New Roman" w:cs="Times New Roman"/>
          <w:b/>
          <w:sz w:val="28"/>
          <w:szCs w:val="28"/>
        </w:rPr>
        <w:t xml:space="preserve">( </w:t>
      </w:r>
      <w:proofErr w:type="gramEnd"/>
      <w:r>
        <w:rPr>
          <w:rFonts w:ascii="Times New Roman" w:hAnsi="Times New Roman" w:cs="Times New Roman"/>
          <w:b/>
          <w:sz w:val="28"/>
          <w:szCs w:val="28"/>
        </w:rPr>
        <w:t xml:space="preserve">или) ожидаемых результатов муниципальной программы с указанием основных положений и сроков принятия необходимых нормативных правовых актов. </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Style w:val="FontStyle17"/>
          <w:sz w:val="28"/>
          <w:szCs w:val="28"/>
        </w:rPr>
      </w:pPr>
    </w:p>
    <w:p w:rsidR="00F2380E" w:rsidRDefault="00F2380E" w:rsidP="00F2380E">
      <w:pPr>
        <w:pStyle w:val="Style12"/>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6"/>
        <w:rPr>
          <w:rStyle w:val="FontStyle17"/>
          <w:sz w:val="28"/>
          <w:szCs w:val="28"/>
        </w:rPr>
      </w:pPr>
      <w:r>
        <w:rPr>
          <w:rStyle w:val="FontStyle17"/>
          <w:sz w:val="28"/>
          <w:szCs w:val="28"/>
        </w:rPr>
        <w:t>В рамках программы осуществляется работа по обеспечению своевременной ее корректировки, внесение изменений в правовые акты в сфере ее реализации.</w:t>
      </w:r>
    </w:p>
    <w:p w:rsidR="00F2380E" w:rsidRDefault="00F2380E" w:rsidP="00F2380E">
      <w:pPr>
        <w:pStyle w:val="Style12"/>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6"/>
        <w:rPr>
          <w:rStyle w:val="FontStyle17"/>
          <w:sz w:val="28"/>
          <w:szCs w:val="28"/>
        </w:rPr>
      </w:pPr>
      <w:r>
        <w:rPr>
          <w:rStyle w:val="FontStyle17"/>
          <w:sz w:val="28"/>
          <w:szCs w:val="28"/>
        </w:rPr>
        <w:lastRenderedPageBreak/>
        <w:t>Необходимость разработки правовых актов будет определяться в процессе реализации подпрограмм в соответствии с изменениями законодательства Российской Федерации и Курской области.</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8"/>
          <w:szCs w:val="28"/>
        </w:rPr>
      </w:pPr>
      <w:r>
        <w:rPr>
          <w:rFonts w:ascii="Times New Roman" w:hAnsi="Times New Roman"/>
          <w:b/>
          <w:sz w:val="28"/>
          <w:szCs w:val="28"/>
        </w:rPr>
        <w:t>5. Перечень и сведения о целевых индикаторах и целевых индикаторов и показателях муниципальной подпрограммы  с расшифровкой  плановых значений по годам ее реализации, а также сведения о взаимосвязи мероприятий и результатов их выполнения с целевыми индикаторами и показателями муниципальной программы.</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8"/>
          <w:szCs w:val="28"/>
        </w:rPr>
      </w:pP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Pr>
          <w:rFonts w:ascii="Times New Roman" w:hAnsi="Times New Roman"/>
          <w:sz w:val="28"/>
          <w:szCs w:val="28"/>
        </w:rPr>
        <w:t>Целевые показатели (индикаторы) эффективности реализации подпрограммы 2 должны обеспечивать ежегодную оценку выполнения подпрограммы 2 с целью принятия при необходимости своевременных управленческих решений по ее корректировке.</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Pr>
          <w:rFonts w:ascii="Times New Roman" w:hAnsi="Times New Roman"/>
          <w:sz w:val="28"/>
          <w:szCs w:val="28"/>
        </w:rPr>
        <w:t xml:space="preserve">Для определения базовых значений целевых индикаторов и показателей используются статистические данные, предоставленные ОМВД России по </w:t>
      </w:r>
      <w:proofErr w:type="spellStart"/>
      <w:r>
        <w:rPr>
          <w:rFonts w:ascii="Times New Roman" w:hAnsi="Times New Roman"/>
          <w:sz w:val="28"/>
          <w:szCs w:val="28"/>
        </w:rPr>
        <w:t>Горшеченскому</w:t>
      </w:r>
      <w:proofErr w:type="spellEnd"/>
      <w:r>
        <w:rPr>
          <w:rFonts w:ascii="Times New Roman" w:hAnsi="Times New Roman"/>
          <w:sz w:val="28"/>
          <w:szCs w:val="28"/>
        </w:rPr>
        <w:t xml:space="preserve"> району, соисполнителями муниципальной программы.</w:t>
      </w:r>
    </w:p>
    <w:p w:rsidR="00F2380E" w:rsidRDefault="00F2380E" w:rsidP="00F2380E">
      <w:pPr>
        <w:widowControl w:val="0"/>
        <w:tabs>
          <w:tab w:val="left" w:pos="540"/>
        </w:tabs>
        <w:jc w:val="both"/>
        <w:rPr>
          <w:rFonts w:ascii="Times New Roman" w:hAnsi="Times New Roman"/>
          <w:sz w:val="28"/>
          <w:szCs w:val="28"/>
        </w:rPr>
      </w:pPr>
      <w:r>
        <w:rPr>
          <w:rFonts w:ascii="Times New Roman" w:hAnsi="Times New Roman"/>
          <w:sz w:val="28"/>
          <w:szCs w:val="28"/>
        </w:rPr>
        <w:tab/>
        <w:t>Целевой индикатор «Уровень преступности, количество зарегистрированных преступлений на 10 тысяч населения» рассчитывается по формуле:</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rFonts w:ascii="Times New Roman" w:hAnsi="Times New Roman"/>
          <w:noProof/>
          <w:sz w:val="28"/>
          <w:szCs w:val="28"/>
        </w:rPr>
      </w:pPr>
      <w:r>
        <w:rPr>
          <w:rFonts w:ascii="Times New Roman" w:hAnsi="Times New Roman"/>
          <w:sz w:val="28"/>
          <w:szCs w:val="28"/>
        </w:rPr>
        <w:t>I</w:t>
      </w:r>
      <w:r>
        <w:rPr>
          <w:rFonts w:ascii="Times New Roman" w:hAnsi="Times New Roman"/>
          <w:sz w:val="28"/>
          <w:szCs w:val="28"/>
          <w:vertAlign w:val="subscript"/>
        </w:rPr>
        <w:t xml:space="preserve">2 </w:t>
      </w:r>
      <w:r>
        <w:rPr>
          <w:rFonts w:ascii="Times New Roman" w:hAnsi="Times New Roman"/>
          <w:noProof/>
          <w:sz w:val="28"/>
          <w:szCs w:val="28"/>
        </w:rPr>
        <w:t xml:space="preserve">=    </w:t>
      </w:r>
      <w:proofErr w:type="spellStart"/>
      <w:proofErr w:type="gramStart"/>
      <w:r>
        <w:rPr>
          <w:rFonts w:ascii="Times New Roman" w:hAnsi="Times New Roman"/>
          <w:sz w:val="28"/>
          <w:szCs w:val="28"/>
        </w:rPr>
        <w:t>N</w:t>
      </w:r>
      <w:proofErr w:type="gramEnd"/>
      <w:r>
        <w:rPr>
          <w:rFonts w:ascii="Times New Roman" w:hAnsi="Times New Roman"/>
          <w:sz w:val="28"/>
          <w:szCs w:val="28"/>
          <w:vertAlign w:val="subscript"/>
        </w:rPr>
        <w:t>зп</w:t>
      </w:r>
      <w:proofErr w:type="spellEnd"/>
      <w:r>
        <w:rPr>
          <w:rFonts w:ascii="Times New Roman" w:hAnsi="Times New Roman"/>
          <w:noProof/>
          <w:sz w:val="28"/>
          <w:szCs w:val="28"/>
        </w:rPr>
        <w:t>/</w:t>
      </w:r>
      <w:proofErr w:type="spellStart"/>
      <w:r>
        <w:rPr>
          <w:rFonts w:ascii="Times New Roman" w:hAnsi="Times New Roman"/>
          <w:sz w:val="28"/>
          <w:szCs w:val="28"/>
        </w:rPr>
        <w:t>N</w:t>
      </w:r>
      <w:r>
        <w:rPr>
          <w:rFonts w:ascii="Times New Roman" w:hAnsi="Times New Roman"/>
          <w:sz w:val="28"/>
          <w:szCs w:val="28"/>
          <w:vertAlign w:val="subscript"/>
        </w:rPr>
        <w:t>нас</w:t>
      </w:r>
      <w:proofErr w:type="spellEnd"/>
      <w:r>
        <w:rPr>
          <w:rFonts w:ascii="Times New Roman" w:hAnsi="Times New Roman"/>
          <w:noProof/>
          <w:sz w:val="28"/>
          <w:szCs w:val="28"/>
        </w:rPr>
        <w:t xml:space="preserve"> х 10000, где:</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rFonts w:ascii="Times New Roman" w:hAnsi="Times New Roman"/>
          <w:sz w:val="28"/>
          <w:szCs w:val="28"/>
        </w:rPr>
      </w:pPr>
      <w:proofErr w:type="spellStart"/>
      <w:r>
        <w:rPr>
          <w:rFonts w:ascii="Times New Roman" w:hAnsi="Times New Roman"/>
          <w:sz w:val="28"/>
          <w:szCs w:val="28"/>
        </w:rPr>
        <w:t>N</w:t>
      </w:r>
      <w:r>
        <w:rPr>
          <w:rFonts w:ascii="Times New Roman" w:hAnsi="Times New Roman"/>
          <w:sz w:val="28"/>
          <w:szCs w:val="28"/>
          <w:vertAlign w:val="subscript"/>
        </w:rPr>
        <w:t>зп</w:t>
      </w:r>
      <w:proofErr w:type="spellEnd"/>
      <w:r>
        <w:rPr>
          <w:rFonts w:ascii="Times New Roman" w:hAnsi="Times New Roman"/>
          <w:sz w:val="28"/>
          <w:szCs w:val="28"/>
        </w:rPr>
        <w:t xml:space="preserve"> - количество зарегистрированных преступлений в текущем году, совершенных </w:t>
      </w:r>
      <w:proofErr w:type="gramStart"/>
      <w:r>
        <w:rPr>
          <w:rFonts w:ascii="Times New Roman" w:hAnsi="Times New Roman"/>
          <w:sz w:val="28"/>
          <w:szCs w:val="28"/>
        </w:rPr>
        <w:t>в</w:t>
      </w:r>
      <w:proofErr w:type="gramEnd"/>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noProof/>
          <w:sz w:val="28"/>
          <w:szCs w:val="28"/>
        </w:rPr>
      </w:pPr>
      <w:proofErr w:type="spellStart"/>
      <w:r>
        <w:rPr>
          <w:rFonts w:ascii="Times New Roman" w:hAnsi="Times New Roman"/>
          <w:sz w:val="28"/>
          <w:szCs w:val="28"/>
        </w:rPr>
        <w:t>Горшеченском</w:t>
      </w:r>
      <w:proofErr w:type="spellEnd"/>
      <w:r>
        <w:rPr>
          <w:rFonts w:ascii="Times New Roman" w:hAnsi="Times New Roman"/>
          <w:sz w:val="28"/>
          <w:szCs w:val="28"/>
        </w:rPr>
        <w:t xml:space="preserve"> </w:t>
      </w:r>
      <w:proofErr w:type="gramStart"/>
      <w:r>
        <w:rPr>
          <w:rFonts w:ascii="Times New Roman" w:hAnsi="Times New Roman"/>
          <w:sz w:val="28"/>
          <w:szCs w:val="28"/>
        </w:rPr>
        <w:t>районе</w:t>
      </w:r>
      <w:proofErr w:type="gramEnd"/>
      <w:r>
        <w:rPr>
          <w:rFonts w:ascii="Times New Roman" w:hAnsi="Times New Roman"/>
          <w:sz w:val="28"/>
          <w:szCs w:val="28"/>
        </w:rPr>
        <w:t>;</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8"/>
          <w:szCs w:val="28"/>
        </w:rPr>
      </w:pPr>
      <w:proofErr w:type="spellStart"/>
      <w:proofErr w:type="gramStart"/>
      <w:r>
        <w:rPr>
          <w:rFonts w:ascii="Times New Roman" w:hAnsi="Times New Roman"/>
          <w:sz w:val="28"/>
          <w:szCs w:val="28"/>
        </w:rPr>
        <w:t>N</w:t>
      </w:r>
      <w:proofErr w:type="gramEnd"/>
      <w:r>
        <w:rPr>
          <w:rFonts w:ascii="Times New Roman" w:hAnsi="Times New Roman"/>
          <w:sz w:val="28"/>
          <w:szCs w:val="28"/>
          <w:vertAlign w:val="subscript"/>
        </w:rPr>
        <w:t>нас</w:t>
      </w:r>
      <w:proofErr w:type="spellEnd"/>
      <w:r>
        <w:rPr>
          <w:rFonts w:ascii="Times New Roman" w:hAnsi="Times New Roman"/>
          <w:sz w:val="28"/>
          <w:szCs w:val="28"/>
        </w:rPr>
        <w:t xml:space="preserve"> - общее количество населения </w:t>
      </w:r>
      <w:proofErr w:type="spellStart"/>
      <w:r>
        <w:rPr>
          <w:rFonts w:ascii="Times New Roman" w:hAnsi="Times New Roman"/>
          <w:sz w:val="28"/>
          <w:szCs w:val="28"/>
        </w:rPr>
        <w:t>Горшеченского</w:t>
      </w:r>
      <w:proofErr w:type="spellEnd"/>
      <w:r>
        <w:rPr>
          <w:rFonts w:ascii="Times New Roman" w:hAnsi="Times New Roman"/>
          <w:sz w:val="28"/>
          <w:szCs w:val="28"/>
        </w:rPr>
        <w:t xml:space="preserve"> района в текущем году.</w:t>
      </w:r>
    </w:p>
    <w:p w:rsidR="00F2380E" w:rsidRDefault="00F2380E" w:rsidP="00F2380E">
      <w:pPr>
        <w:pStyle w:val="ConsPlusNorm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outlineLvl w:val="2"/>
        <w:rPr>
          <w:rFonts w:ascii="Times New Roman" w:hAnsi="Times New Roman" w:cs="Times New Roman"/>
          <w:sz w:val="28"/>
          <w:szCs w:val="28"/>
        </w:rPr>
      </w:pPr>
      <w:r>
        <w:rPr>
          <w:rFonts w:ascii="Times New Roman" w:hAnsi="Times New Roman" w:cs="Times New Roman"/>
          <w:sz w:val="28"/>
          <w:szCs w:val="28"/>
        </w:rPr>
        <w:t xml:space="preserve">Источник данных: статистика ОМВД России по </w:t>
      </w:r>
      <w:proofErr w:type="spellStart"/>
      <w:r>
        <w:rPr>
          <w:rFonts w:ascii="Times New Roman" w:hAnsi="Times New Roman" w:cs="Times New Roman"/>
          <w:sz w:val="28"/>
          <w:szCs w:val="28"/>
        </w:rPr>
        <w:t>Горшеченскому</w:t>
      </w:r>
      <w:proofErr w:type="spellEnd"/>
      <w:r>
        <w:rPr>
          <w:rFonts w:ascii="Times New Roman" w:hAnsi="Times New Roman" w:cs="Times New Roman"/>
          <w:sz w:val="28"/>
          <w:szCs w:val="28"/>
        </w:rPr>
        <w:t xml:space="preserve"> району.</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rFonts w:ascii="Times New Roman" w:hAnsi="Times New Roman"/>
          <w:b/>
          <w:sz w:val="28"/>
          <w:szCs w:val="28"/>
        </w:rPr>
      </w:pP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rFonts w:ascii="Times New Roman" w:hAnsi="Times New Roman"/>
          <w:b/>
          <w:sz w:val="28"/>
          <w:szCs w:val="28"/>
        </w:rPr>
      </w:pPr>
      <w:r>
        <w:rPr>
          <w:rFonts w:ascii="Times New Roman" w:hAnsi="Times New Roman"/>
          <w:b/>
          <w:sz w:val="28"/>
          <w:szCs w:val="28"/>
        </w:rPr>
        <w:t>6. Информация по финансовому обеспечению муниципальной программы за счет средств бюджета муниципального района.</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rFonts w:ascii="Times New Roman" w:hAnsi="Times New Roman"/>
          <w:b/>
          <w:sz w:val="28"/>
          <w:szCs w:val="28"/>
        </w:rPr>
      </w:pPr>
    </w:p>
    <w:p w:rsidR="00F2380E" w:rsidRDefault="00F2380E" w:rsidP="00F2380E">
      <w:pPr>
        <w:pStyle w:val="ConsPlusNorm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Pr>
          <w:rFonts w:ascii="Times New Roman" w:hAnsi="Times New Roman" w:cs="Times New Roman"/>
          <w:sz w:val="28"/>
          <w:szCs w:val="28"/>
        </w:rPr>
        <w:t xml:space="preserve">Финансирование мероприятий программы предусматривается за счет средств районного бюджета.   </w:t>
      </w:r>
    </w:p>
    <w:p w:rsidR="00F2380E" w:rsidRDefault="00F2380E" w:rsidP="00F2380E">
      <w:pPr>
        <w:pStyle w:val="ConsPlusNorm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Pr>
          <w:rFonts w:ascii="Times New Roman" w:hAnsi="Times New Roman" w:cs="Times New Roman"/>
          <w:sz w:val="28"/>
          <w:szCs w:val="28"/>
        </w:rPr>
        <w:t>Механизм реализации предусматривает использование рычагов муниципальной экономической, финансовой и бюджетной политики в области охраны общественного порядка с учетом интересов хозяйствующих субъектов.</w:t>
      </w:r>
    </w:p>
    <w:p w:rsidR="00F2380E" w:rsidRDefault="00F2380E" w:rsidP="00F2380E">
      <w:pPr>
        <w:pStyle w:val="ConsPlusNorm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Pr>
          <w:rFonts w:ascii="Times New Roman" w:hAnsi="Times New Roman" w:cs="Times New Roman"/>
          <w:sz w:val="28"/>
          <w:szCs w:val="28"/>
        </w:rPr>
        <w:t>Механизм выполнения поставленных задач основывается на указанных выше целевых установках и представляет собой реализацию определенного перечня мероприятий.</w:t>
      </w:r>
    </w:p>
    <w:p w:rsidR="00F2380E" w:rsidRDefault="00F2380E" w:rsidP="00F2380E">
      <w:pPr>
        <w:pStyle w:val="ConsPlusNorm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Pr>
          <w:rFonts w:ascii="Times New Roman" w:hAnsi="Times New Roman" w:cs="Times New Roman"/>
          <w:sz w:val="28"/>
          <w:szCs w:val="28"/>
        </w:rPr>
        <w:t>Ответственным исполнителем программы является управление по безопасности. Приобретение материальных средств, оказание услуг, выполнение работ для муниципальных нужд осуществляется на основании Федерального закона от 05.09.2013 № 44-ФЗ «О контрактной системе в сфере закупок товаров, работ, услуг для обеспечения государственных и муниципальных нужд».</w:t>
      </w:r>
    </w:p>
    <w:p w:rsidR="00F2380E" w:rsidRDefault="00F2380E" w:rsidP="00F2380E">
      <w:pPr>
        <w:pStyle w:val="ConsPlusNorm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Pr>
          <w:rFonts w:ascii="Times New Roman" w:hAnsi="Times New Roman" w:cs="Times New Roman"/>
          <w:sz w:val="28"/>
          <w:szCs w:val="28"/>
        </w:rPr>
        <w:t>Ответственный исполнитель в процессе реализации программных мероприятий:</w:t>
      </w:r>
    </w:p>
    <w:p w:rsidR="00F2380E" w:rsidRDefault="00F2380E" w:rsidP="00F2380E">
      <w:pPr>
        <w:pStyle w:val="ConsPlusNorm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организует и координирует реализацию муниципальной программы, обеспечивает целевое и эффективное использование средств, главным распорядителем которых является, несет ответственность за своевременную и качественную реализацию программных мероприятий, принимает решение о внесении изменений в муниципальную программу и несет ответственность за </w:t>
      </w:r>
      <w:r>
        <w:rPr>
          <w:rFonts w:ascii="Times New Roman" w:hAnsi="Times New Roman" w:cs="Times New Roman"/>
          <w:sz w:val="28"/>
          <w:szCs w:val="28"/>
        </w:rPr>
        <w:lastRenderedPageBreak/>
        <w:t>достижение целевых индикаторов и показателей муниципальной программы в части, его касающейся, а также конечных результатов ее реализации;</w:t>
      </w:r>
      <w:proofErr w:type="gramEnd"/>
    </w:p>
    <w:p w:rsidR="00F2380E" w:rsidRDefault="00F2380E" w:rsidP="00F2380E">
      <w:pPr>
        <w:pStyle w:val="ConsPlusNorm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Pr>
          <w:rFonts w:ascii="Times New Roman" w:hAnsi="Times New Roman" w:cs="Times New Roman"/>
          <w:sz w:val="28"/>
          <w:szCs w:val="28"/>
        </w:rPr>
        <w:t>с учетом результатов оценки эффективности муниципальной программы и выделенных на реализацию в текущем году финансовых средств уточняет целевые индикаторы, программные мероприятия, затраты по ним, механизм реализации муниципальной программы, разрабатывает и представляет для согласования и утверждения в установленном порядке соответствующие изменения в муниципальную программу;</w:t>
      </w:r>
    </w:p>
    <w:p w:rsidR="00F2380E" w:rsidRDefault="00F2380E" w:rsidP="00F2380E">
      <w:pPr>
        <w:pStyle w:val="ConsPlusNorm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Pr>
          <w:rFonts w:ascii="Times New Roman" w:hAnsi="Times New Roman" w:cs="Times New Roman"/>
          <w:sz w:val="28"/>
          <w:szCs w:val="28"/>
        </w:rPr>
        <w:t>запрашивает у соисполнителей программы информацию, необходимую для проведения оценки эффективности муниципальной программы и подготовки отчетов о ходе реализации и оценке эффективности муниципальной программы.</w:t>
      </w:r>
    </w:p>
    <w:p w:rsidR="00F2380E" w:rsidRDefault="00F2380E" w:rsidP="00F2380E">
      <w:pPr>
        <w:pStyle w:val="ConsPlusNorm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Pr>
          <w:rFonts w:ascii="Times New Roman" w:hAnsi="Times New Roman" w:cs="Times New Roman"/>
          <w:sz w:val="28"/>
          <w:szCs w:val="28"/>
        </w:rPr>
        <w:t>Соисполнители муниципальной программы:</w:t>
      </w:r>
    </w:p>
    <w:p w:rsidR="00F2380E" w:rsidRDefault="00F2380E" w:rsidP="00F2380E">
      <w:pPr>
        <w:pStyle w:val="ConsPlusNorm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Pr>
          <w:rFonts w:ascii="Times New Roman" w:hAnsi="Times New Roman" w:cs="Times New Roman"/>
          <w:sz w:val="28"/>
          <w:szCs w:val="28"/>
        </w:rPr>
        <w:t>представляют в установленный срок ответственному исполнителю необходимую информацию, а также отчеты о ходе реализации мероприятий муниципальной программы;</w:t>
      </w:r>
    </w:p>
    <w:p w:rsidR="00F2380E" w:rsidRDefault="00F2380E" w:rsidP="00F2380E">
      <w:pPr>
        <w:pStyle w:val="ConsPlusNorm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Pr>
          <w:rFonts w:ascii="Times New Roman" w:hAnsi="Times New Roman" w:cs="Times New Roman"/>
          <w:sz w:val="28"/>
          <w:szCs w:val="28"/>
        </w:rPr>
        <w:t>представляют ответственному исполнителю копии актов, подтверждающих сдачу и прием в эксплуатацию объектов, строительство которых завершено, актов выполнения работ и иных документов, подтверждающих исполнение обязательств по заключенным муниципальным контрактам в рамках реализации мероприятий муниципальной программы;</w:t>
      </w:r>
    </w:p>
    <w:p w:rsidR="00F2380E" w:rsidRDefault="00F2380E" w:rsidP="00F2380E">
      <w:pPr>
        <w:pStyle w:val="ConsPlusNorm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Pr>
          <w:rFonts w:ascii="Times New Roman" w:hAnsi="Times New Roman" w:cs="Times New Roman"/>
          <w:sz w:val="28"/>
          <w:szCs w:val="28"/>
        </w:rPr>
        <w:t>разрабатывают и осуществляют реализацию подпрограмм и/или основных мероприятий муниципальной программы, в части, их касающейся;</w:t>
      </w:r>
    </w:p>
    <w:p w:rsidR="00F2380E" w:rsidRDefault="00F2380E" w:rsidP="00F2380E">
      <w:pPr>
        <w:pStyle w:val="ConsPlusNorm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Pr>
          <w:rFonts w:ascii="Times New Roman" w:hAnsi="Times New Roman" w:cs="Times New Roman"/>
          <w:sz w:val="28"/>
          <w:szCs w:val="28"/>
        </w:rPr>
        <w:t>обеспечивают целевое и эффективное использование средств;</w:t>
      </w:r>
    </w:p>
    <w:p w:rsidR="00F2380E" w:rsidRDefault="00F2380E" w:rsidP="00F2380E">
      <w:pPr>
        <w:pStyle w:val="ConsPlusNorm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Pr>
          <w:rFonts w:ascii="Times New Roman" w:hAnsi="Times New Roman" w:cs="Times New Roman"/>
          <w:sz w:val="28"/>
          <w:szCs w:val="28"/>
        </w:rPr>
        <w:t>несут ответственность за целевые индикаторы в части, их касающейся;</w:t>
      </w:r>
    </w:p>
    <w:p w:rsidR="00F2380E" w:rsidRDefault="00F2380E" w:rsidP="00F2380E">
      <w:pPr>
        <w:pStyle w:val="ConsPlusNorm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Pr>
          <w:rFonts w:ascii="Times New Roman" w:hAnsi="Times New Roman" w:cs="Times New Roman"/>
          <w:sz w:val="28"/>
          <w:szCs w:val="28"/>
        </w:rPr>
        <w:t>представляют ответственному исполнителю информацию, необходимую для проведения оценки эффективности муниципальной программы и подготовки отчетов о ходе ее реализации.</w:t>
      </w:r>
    </w:p>
    <w:p w:rsidR="00F2380E" w:rsidRDefault="00F2380E" w:rsidP="00F2380E">
      <w:pPr>
        <w:pStyle w:val="ConsPlusNorm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Pr>
          <w:rFonts w:ascii="Times New Roman" w:hAnsi="Times New Roman" w:cs="Times New Roman"/>
          <w:sz w:val="28"/>
          <w:szCs w:val="28"/>
        </w:rPr>
        <w:t>Финансирование муниципальной программы осуществляется за счет средств бюджета Горшеченского района с лимитами бюджетных обязательств на текущий год.</w:t>
      </w:r>
    </w:p>
    <w:p w:rsidR="00F2380E" w:rsidRDefault="00F2380E" w:rsidP="00F2380E">
      <w:pPr>
        <w:pStyle w:val="ConsPlusNorm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Pr>
          <w:rFonts w:ascii="Times New Roman" w:hAnsi="Times New Roman" w:cs="Times New Roman"/>
          <w:sz w:val="28"/>
          <w:szCs w:val="28"/>
        </w:rPr>
        <w:t>Ресурсное обеспечение реализации муниципальной программы из областного и районного бюджета  представлено в приложении 2 к муниципальной программе.</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8"/>
          <w:szCs w:val="28"/>
        </w:rPr>
      </w:pPr>
      <w:r>
        <w:rPr>
          <w:rFonts w:ascii="Times New Roman" w:hAnsi="Times New Roman"/>
          <w:sz w:val="28"/>
          <w:szCs w:val="28"/>
        </w:rPr>
        <w:br/>
      </w:r>
      <w:r>
        <w:rPr>
          <w:rFonts w:ascii="Times New Roman" w:hAnsi="Times New Roman"/>
          <w:b/>
          <w:sz w:val="28"/>
          <w:szCs w:val="28"/>
        </w:rPr>
        <w:t>7. Меры муниципального регулирования в сфере реализации программы</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sz w:val="28"/>
          <w:szCs w:val="28"/>
        </w:rPr>
        <w:tab/>
        <w:t>На решение задач и достижение целей подпрограммы могут оказать влияние следующие риски:</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sz w:val="28"/>
          <w:szCs w:val="28"/>
        </w:rPr>
        <w:t xml:space="preserve"> - политические риски, связанные с постоянным изменением законодательства, отсутствием законодательных актов, регулирующих вопросы в сфере профилактики правонарушений;</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sz w:val="28"/>
          <w:szCs w:val="28"/>
        </w:rPr>
        <w:t>- организационные риски, связанные с возможной неэффективной организацией выполнения мероприятий подпрограммы и основных мероприятий;</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sz w:val="28"/>
          <w:szCs w:val="28"/>
        </w:rPr>
        <w:t>- финансово-экономические риски, связанные с сокращением в ходе реализации подпрограммы предусмотренных объемов бюджетных средств, что потребует внесения изменений в программу, корректировки целевых значений показателей в сторону снижения, отказа от реализации отдельных мероприятий.</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sz w:val="28"/>
          <w:szCs w:val="28"/>
        </w:rPr>
        <w:lastRenderedPageBreak/>
        <w:t>Мерами регулирования и управления вышеуказанными рисками, способными минимизировать последствия неблагоприятных явлений и процессов, выступают:</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sz w:val="28"/>
          <w:szCs w:val="28"/>
        </w:rPr>
        <w:t xml:space="preserve"> - создание эффективной системы организации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исполнением подпрограммы;</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sz w:val="28"/>
          <w:szCs w:val="28"/>
        </w:rPr>
        <w:t>- предоставление полной и достоверной информации о реализации и оценке эффективности подпрограмм и основных мероприятий.</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color w:val="000000" w:themeColor="text1"/>
          <w:sz w:val="28"/>
          <w:szCs w:val="28"/>
        </w:rPr>
      </w:pPr>
      <w:r>
        <w:rPr>
          <w:rFonts w:ascii="Times New Roman" w:hAnsi="Times New Roman"/>
          <w:b/>
          <w:color w:val="000000" w:themeColor="text1"/>
          <w:sz w:val="28"/>
          <w:szCs w:val="28"/>
        </w:rPr>
        <w:t>8. Оценка эффективности программы</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80"/>
        <w:jc w:val="both"/>
        <w:rPr>
          <w:rFonts w:ascii="Times New Roman" w:hAnsi="Times New Roman"/>
          <w:color w:val="000000" w:themeColor="text1"/>
          <w:sz w:val="28"/>
          <w:szCs w:val="28"/>
        </w:rPr>
      </w:pP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bCs/>
          <w:color w:val="000000" w:themeColor="text1"/>
          <w:sz w:val="28"/>
          <w:szCs w:val="28"/>
        </w:rPr>
      </w:pPr>
      <w:r>
        <w:rPr>
          <w:rFonts w:ascii="Times New Roman" w:hAnsi="Times New Roman"/>
          <w:bCs/>
          <w:color w:val="000000" w:themeColor="text1"/>
          <w:sz w:val="28"/>
          <w:szCs w:val="28"/>
        </w:rPr>
        <w:tab/>
        <w:t>Достижение количественных показателей за весь период реализации подпрограммы будет свидетельствовать о достижении ее качественных показателей.</w:t>
      </w:r>
    </w:p>
    <w:p w:rsidR="00F2380E" w:rsidRDefault="00F2380E" w:rsidP="00F238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Реализация мероприятий программы позволит:</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
        <w:jc w:val="both"/>
        <w:outlineLvl w:val="1"/>
        <w:rPr>
          <w:rFonts w:ascii="Times New Roman" w:hAnsi="Times New Roman"/>
          <w:sz w:val="28"/>
          <w:szCs w:val="28"/>
        </w:rPr>
      </w:pPr>
      <w:r>
        <w:rPr>
          <w:rFonts w:ascii="Times New Roman" w:hAnsi="Times New Roman"/>
          <w:sz w:val="28"/>
          <w:szCs w:val="28"/>
        </w:rPr>
        <w:t>- качественно и своевременно исполнить переданные государственные полномочия и установленные муниципальные функции.</w:t>
      </w:r>
    </w:p>
    <w:p w:rsidR="00F2380E" w:rsidRDefault="00F2380E" w:rsidP="00F238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rFonts w:ascii="Times New Roman" w:hAnsi="Times New Roman"/>
          <w:color w:val="000000" w:themeColor="text1"/>
          <w:sz w:val="28"/>
          <w:szCs w:val="28"/>
        </w:rPr>
      </w:pPr>
      <w:r>
        <w:rPr>
          <w:rFonts w:ascii="Times New Roman" w:hAnsi="Times New Roman"/>
          <w:color w:val="000000" w:themeColor="text1"/>
          <w:sz w:val="28"/>
          <w:szCs w:val="28"/>
        </w:rPr>
        <w:t>- снизить уровень преступлений на территории Горшеченского района.</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8"/>
          <w:szCs w:val="28"/>
        </w:rPr>
      </w:pP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8"/>
          <w:szCs w:val="28"/>
        </w:rPr>
      </w:pP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8"/>
          <w:szCs w:val="28"/>
        </w:rPr>
      </w:pP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8"/>
          <w:szCs w:val="28"/>
        </w:rPr>
      </w:pP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8"/>
          <w:szCs w:val="28"/>
        </w:rPr>
      </w:pP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8"/>
          <w:szCs w:val="28"/>
        </w:rPr>
      </w:pP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8"/>
          <w:szCs w:val="28"/>
        </w:rPr>
      </w:pP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8"/>
          <w:szCs w:val="28"/>
        </w:rPr>
      </w:pP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8"/>
          <w:szCs w:val="28"/>
        </w:rPr>
      </w:pP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8"/>
          <w:szCs w:val="28"/>
        </w:rPr>
      </w:pP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8"/>
          <w:szCs w:val="28"/>
        </w:rPr>
      </w:pP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8"/>
          <w:szCs w:val="28"/>
        </w:rPr>
      </w:pP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8"/>
          <w:szCs w:val="28"/>
        </w:rPr>
      </w:pP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8"/>
          <w:szCs w:val="28"/>
        </w:rPr>
      </w:pP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8"/>
          <w:szCs w:val="28"/>
        </w:rPr>
      </w:pP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8"/>
          <w:szCs w:val="28"/>
        </w:rPr>
      </w:pP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8"/>
          <w:szCs w:val="28"/>
        </w:rPr>
      </w:pP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8"/>
          <w:szCs w:val="28"/>
        </w:rPr>
      </w:pP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8"/>
          <w:szCs w:val="28"/>
        </w:rPr>
      </w:pP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8"/>
          <w:szCs w:val="28"/>
        </w:rPr>
      </w:pP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8"/>
          <w:szCs w:val="28"/>
        </w:rPr>
      </w:pP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8"/>
          <w:szCs w:val="28"/>
        </w:rPr>
      </w:pP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8"/>
          <w:szCs w:val="28"/>
        </w:rPr>
      </w:pP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8"/>
          <w:szCs w:val="28"/>
        </w:rPr>
      </w:pP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8"/>
          <w:szCs w:val="28"/>
        </w:rPr>
      </w:pP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8"/>
          <w:szCs w:val="28"/>
        </w:rPr>
      </w:pP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8"/>
          <w:szCs w:val="28"/>
        </w:rPr>
      </w:pP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8"/>
          <w:szCs w:val="28"/>
        </w:rPr>
      </w:pP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8"/>
          <w:szCs w:val="28"/>
        </w:rPr>
      </w:pP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8"/>
          <w:szCs w:val="28"/>
        </w:rPr>
      </w:pP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8"/>
          <w:szCs w:val="28"/>
        </w:rPr>
      </w:pP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8"/>
          <w:szCs w:val="28"/>
        </w:rPr>
      </w:pPr>
      <w:r>
        <w:rPr>
          <w:rFonts w:ascii="Times New Roman" w:hAnsi="Times New Roman"/>
          <w:b/>
          <w:sz w:val="28"/>
          <w:szCs w:val="28"/>
        </w:rPr>
        <w:t>Подпрограмма 1</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napToGrid w:val="0"/>
          <w:color w:val="000000"/>
          <w:sz w:val="28"/>
          <w:szCs w:val="28"/>
        </w:rPr>
      </w:pPr>
      <w:r>
        <w:rPr>
          <w:rFonts w:ascii="Times New Roman" w:hAnsi="Times New Roman"/>
          <w:b/>
          <w:sz w:val="28"/>
          <w:szCs w:val="28"/>
        </w:rPr>
        <w:t>«</w:t>
      </w:r>
      <w:r>
        <w:rPr>
          <w:rFonts w:ascii="Times New Roman" w:hAnsi="Times New Roman"/>
          <w:b/>
          <w:snapToGrid w:val="0"/>
          <w:color w:val="000000"/>
          <w:sz w:val="28"/>
          <w:szCs w:val="28"/>
        </w:rPr>
        <w:t xml:space="preserve">Управление муниципальной программой и обеспечение условий реализации </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8"/>
          <w:szCs w:val="28"/>
        </w:rPr>
      </w:pPr>
      <w:r>
        <w:rPr>
          <w:rFonts w:ascii="Times New Roman" w:hAnsi="Times New Roman"/>
          <w:b/>
          <w:snapToGrid w:val="0"/>
          <w:color w:val="000000"/>
          <w:sz w:val="28"/>
          <w:szCs w:val="28"/>
        </w:rPr>
        <w:t>на 2015-2017 годы</w:t>
      </w:r>
      <w:r>
        <w:rPr>
          <w:rFonts w:ascii="Times New Roman" w:hAnsi="Times New Roman"/>
          <w:b/>
          <w:sz w:val="28"/>
          <w:szCs w:val="28"/>
        </w:rPr>
        <w:t xml:space="preserve">» </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8"/>
          <w:szCs w:val="28"/>
        </w:rPr>
      </w:pPr>
      <w:r>
        <w:rPr>
          <w:rFonts w:ascii="Times New Roman" w:hAnsi="Times New Roman"/>
          <w:sz w:val="28"/>
          <w:szCs w:val="28"/>
        </w:rPr>
        <w:t>Паспорт</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8"/>
          <w:szCs w:val="28"/>
        </w:rPr>
      </w:pPr>
      <w:r>
        <w:rPr>
          <w:rFonts w:ascii="Times New Roman" w:hAnsi="Times New Roman"/>
          <w:sz w:val="28"/>
          <w:szCs w:val="28"/>
        </w:rPr>
        <w:t>подпрограммы «</w:t>
      </w:r>
      <w:r>
        <w:rPr>
          <w:rFonts w:ascii="Times New Roman" w:hAnsi="Times New Roman"/>
          <w:snapToGrid w:val="0"/>
          <w:color w:val="000000"/>
          <w:sz w:val="28"/>
          <w:szCs w:val="28"/>
        </w:rPr>
        <w:t>Управление муниципальной программой и обеспечение условий реализации на 2015-2017 годы</w:t>
      </w:r>
      <w:r>
        <w:rPr>
          <w:rFonts w:ascii="Times New Roman" w:hAnsi="Times New Roman"/>
          <w:sz w:val="28"/>
          <w:szCs w:val="28"/>
        </w:rPr>
        <w:t>»</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938"/>
      </w:tblGrid>
      <w:tr w:rsidR="00F2380E" w:rsidTr="00F2380E">
        <w:tc>
          <w:tcPr>
            <w:tcW w:w="2127" w:type="dxa"/>
            <w:tcBorders>
              <w:top w:val="single" w:sz="4" w:space="0" w:color="auto"/>
              <w:left w:val="single" w:sz="4" w:space="0" w:color="auto"/>
              <w:bottom w:val="single" w:sz="4" w:space="0" w:color="auto"/>
              <w:right w:val="single" w:sz="4" w:space="0" w:color="auto"/>
            </w:tcBorders>
            <w:hideMark/>
          </w:tcPr>
          <w:p w:rsidR="00F2380E" w:rsidRDefault="00F2380E">
            <w:pPr>
              <w:rPr>
                <w:rFonts w:ascii="Times New Roman" w:hAnsi="Times New Roman"/>
                <w:sz w:val="28"/>
                <w:szCs w:val="28"/>
              </w:rPr>
            </w:pPr>
            <w:r>
              <w:rPr>
                <w:rFonts w:ascii="Times New Roman" w:hAnsi="Times New Roman"/>
                <w:sz w:val="28"/>
                <w:szCs w:val="28"/>
              </w:rPr>
              <w:t xml:space="preserve">Ответственные исполнители подпрограммы  </w:t>
            </w:r>
          </w:p>
        </w:tc>
        <w:tc>
          <w:tcPr>
            <w:tcW w:w="7938" w:type="dxa"/>
            <w:tcBorders>
              <w:top w:val="single" w:sz="4" w:space="0" w:color="auto"/>
              <w:left w:val="single" w:sz="4" w:space="0" w:color="auto"/>
              <w:bottom w:val="single" w:sz="4" w:space="0" w:color="auto"/>
              <w:right w:val="single" w:sz="4" w:space="0" w:color="auto"/>
            </w:tcBorders>
          </w:tcPr>
          <w:p w:rsidR="00F2380E" w:rsidRDefault="00F2380E">
            <w:pPr>
              <w:rPr>
                <w:rFonts w:ascii="Times New Roman" w:hAnsi="Times New Roman"/>
                <w:sz w:val="28"/>
                <w:szCs w:val="28"/>
              </w:rPr>
            </w:pPr>
            <w:r>
              <w:rPr>
                <w:rFonts w:ascii="Times New Roman" w:hAnsi="Times New Roman"/>
                <w:sz w:val="28"/>
                <w:szCs w:val="28"/>
              </w:rPr>
              <w:t>Администрация Горшеченского района (КДН и ЗП)</w:t>
            </w:r>
          </w:p>
          <w:p w:rsidR="00F2380E" w:rsidRDefault="00F2380E">
            <w:pPr>
              <w:rPr>
                <w:rFonts w:ascii="Times New Roman" w:hAnsi="Times New Roman"/>
                <w:sz w:val="28"/>
                <w:szCs w:val="28"/>
              </w:rPr>
            </w:pPr>
          </w:p>
        </w:tc>
      </w:tr>
      <w:tr w:rsidR="00F2380E" w:rsidTr="00F2380E">
        <w:trPr>
          <w:trHeight w:val="492"/>
        </w:trPr>
        <w:tc>
          <w:tcPr>
            <w:tcW w:w="2127" w:type="dxa"/>
            <w:tcBorders>
              <w:top w:val="single" w:sz="4" w:space="0" w:color="auto"/>
              <w:left w:val="single" w:sz="4" w:space="0" w:color="auto"/>
              <w:bottom w:val="single" w:sz="4" w:space="0" w:color="auto"/>
              <w:right w:val="single" w:sz="4" w:space="0" w:color="auto"/>
            </w:tcBorders>
            <w:hideMark/>
          </w:tcPr>
          <w:p w:rsidR="00F2380E" w:rsidRDefault="00F2380E">
            <w:pPr>
              <w:rPr>
                <w:rFonts w:ascii="Times New Roman" w:hAnsi="Times New Roman"/>
                <w:sz w:val="28"/>
                <w:szCs w:val="28"/>
              </w:rPr>
            </w:pPr>
            <w:r>
              <w:rPr>
                <w:rFonts w:ascii="Times New Roman" w:hAnsi="Times New Roman"/>
                <w:sz w:val="28"/>
                <w:szCs w:val="28"/>
              </w:rPr>
              <w:t xml:space="preserve">Участники подпрограммы </w:t>
            </w:r>
          </w:p>
        </w:tc>
        <w:tc>
          <w:tcPr>
            <w:tcW w:w="7938" w:type="dxa"/>
            <w:tcBorders>
              <w:top w:val="single" w:sz="4" w:space="0" w:color="auto"/>
              <w:left w:val="single" w:sz="4" w:space="0" w:color="auto"/>
              <w:bottom w:val="single" w:sz="4" w:space="0" w:color="auto"/>
              <w:right w:val="single" w:sz="4" w:space="0" w:color="auto"/>
            </w:tcBorders>
            <w:hideMark/>
          </w:tcPr>
          <w:p w:rsidR="00F2380E" w:rsidRDefault="00F2380E">
            <w:pPr>
              <w:rPr>
                <w:rFonts w:ascii="Times New Roman" w:hAnsi="Times New Roman"/>
                <w:sz w:val="28"/>
                <w:szCs w:val="28"/>
              </w:rPr>
            </w:pPr>
            <w:r>
              <w:rPr>
                <w:rFonts w:ascii="Times New Roman" w:hAnsi="Times New Roman"/>
                <w:sz w:val="28"/>
                <w:szCs w:val="28"/>
              </w:rPr>
              <w:t>Отсутствуют</w:t>
            </w:r>
          </w:p>
        </w:tc>
      </w:tr>
      <w:tr w:rsidR="00F2380E" w:rsidTr="00F2380E">
        <w:trPr>
          <w:trHeight w:val="1082"/>
        </w:trPr>
        <w:tc>
          <w:tcPr>
            <w:tcW w:w="2127" w:type="dxa"/>
            <w:tcBorders>
              <w:top w:val="single" w:sz="4" w:space="0" w:color="auto"/>
              <w:left w:val="single" w:sz="4" w:space="0" w:color="auto"/>
              <w:bottom w:val="single" w:sz="4" w:space="0" w:color="auto"/>
              <w:right w:val="single" w:sz="4" w:space="0" w:color="auto"/>
            </w:tcBorders>
            <w:hideMark/>
          </w:tcPr>
          <w:p w:rsidR="00F2380E" w:rsidRDefault="00F2380E">
            <w:pPr>
              <w:rPr>
                <w:rFonts w:ascii="Times New Roman" w:hAnsi="Times New Roman"/>
                <w:sz w:val="28"/>
                <w:szCs w:val="28"/>
              </w:rPr>
            </w:pPr>
            <w:r>
              <w:rPr>
                <w:rFonts w:ascii="Times New Roman" w:eastAsia="Calibri" w:hAnsi="Times New Roman"/>
                <w:sz w:val="28"/>
                <w:szCs w:val="28"/>
              </w:rPr>
              <w:t xml:space="preserve">Программно-целевые инструменты подпрограммы </w:t>
            </w:r>
          </w:p>
        </w:tc>
        <w:tc>
          <w:tcPr>
            <w:tcW w:w="7938" w:type="dxa"/>
            <w:tcBorders>
              <w:top w:val="single" w:sz="4" w:space="0" w:color="auto"/>
              <w:left w:val="single" w:sz="4" w:space="0" w:color="auto"/>
              <w:bottom w:val="single" w:sz="4" w:space="0" w:color="auto"/>
              <w:right w:val="single" w:sz="4" w:space="0" w:color="auto"/>
            </w:tcBorders>
            <w:hideMark/>
          </w:tcPr>
          <w:p w:rsidR="00F2380E" w:rsidRDefault="00F2380E">
            <w:pPr>
              <w:rPr>
                <w:rFonts w:ascii="Times New Roman" w:hAnsi="Times New Roman"/>
                <w:sz w:val="28"/>
                <w:szCs w:val="28"/>
              </w:rPr>
            </w:pPr>
            <w:r>
              <w:rPr>
                <w:rFonts w:ascii="Times New Roman" w:hAnsi="Times New Roman"/>
                <w:sz w:val="28"/>
                <w:szCs w:val="28"/>
              </w:rPr>
              <w:t>Отсутствуют</w:t>
            </w:r>
          </w:p>
        </w:tc>
      </w:tr>
      <w:tr w:rsidR="00F2380E" w:rsidTr="00F2380E">
        <w:trPr>
          <w:trHeight w:val="776"/>
        </w:trPr>
        <w:tc>
          <w:tcPr>
            <w:tcW w:w="2127" w:type="dxa"/>
            <w:tcBorders>
              <w:top w:val="single" w:sz="4" w:space="0" w:color="auto"/>
              <w:left w:val="single" w:sz="4" w:space="0" w:color="auto"/>
              <w:bottom w:val="single" w:sz="4" w:space="0" w:color="auto"/>
              <w:right w:val="single" w:sz="4" w:space="0" w:color="auto"/>
            </w:tcBorders>
            <w:hideMark/>
          </w:tcPr>
          <w:p w:rsidR="00F2380E" w:rsidRDefault="00F2380E">
            <w:pPr>
              <w:rPr>
                <w:rFonts w:ascii="Times New Roman" w:hAnsi="Times New Roman"/>
                <w:sz w:val="28"/>
                <w:szCs w:val="28"/>
              </w:rPr>
            </w:pPr>
            <w:r>
              <w:rPr>
                <w:rFonts w:ascii="Times New Roman" w:hAnsi="Times New Roman"/>
                <w:sz w:val="28"/>
                <w:szCs w:val="28"/>
              </w:rPr>
              <w:t xml:space="preserve">Цель подпрограммы </w:t>
            </w:r>
          </w:p>
        </w:tc>
        <w:tc>
          <w:tcPr>
            <w:tcW w:w="7938" w:type="dxa"/>
            <w:tcBorders>
              <w:top w:val="single" w:sz="4" w:space="0" w:color="auto"/>
              <w:left w:val="single" w:sz="4" w:space="0" w:color="auto"/>
              <w:bottom w:val="single" w:sz="4" w:space="0" w:color="auto"/>
              <w:right w:val="single" w:sz="4" w:space="0" w:color="auto"/>
            </w:tcBorders>
            <w:hideMark/>
          </w:tcPr>
          <w:p w:rsidR="00F2380E" w:rsidRDefault="00F2380E">
            <w:pPr>
              <w:autoSpaceDE w:val="0"/>
              <w:autoSpaceDN w:val="0"/>
              <w:adjustRightInd w:val="0"/>
              <w:rPr>
                <w:rFonts w:ascii="Times New Roman" w:hAnsi="Times New Roman"/>
                <w:bCs/>
                <w:sz w:val="28"/>
                <w:szCs w:val="28"/>
              </w:rPr>
            </w:pPr>
            <w:r>
              <w:rPr>
                <w:rFonts w:ascii="Times New Roman" w:hAnsi="Times New Roman"/>
                <w:bCs/>
                <w:sz w:val="28"/>
                <w:szCs w:val="28"/>
              </w:rPr>
              <w:t>- Усиление мер по защите прав и законных интересов детей и подростков на территории Горшеченского района;</w:t>
            </w:r>
          </w:p>
          <w:p w:rsidR="00F2380E" w:rsidRDefault="00F2380E">
            <w:pPr>
              <w:autoSpaceDE w:val="0"/>
              <w:autoSpaceDN w:val="0"/>
              <w:adjustRightInd w:val="0"/>
              <w:rPr>
                <w:rFonts w:ascii="Times New Roman" w:hAnsi="Times New Roman"/>
                <w:bCs/>
                <w:sz w:val="28"/>
                <w:szCs w:val="28"/>
              </w:rPr>
            </w:pPr>
            <w:r>
              <w:rPr>
                <w:rFonts w:ascii="Times New Roman" w:hAnsi="Times New Roman"/>
                <w:bCs/>
                <w:sz w:val="28"/>
                <w:szCs w:val="28"/>
              </w:rPr>
              <w:t>- обеспечение эффективного исполнения переданных государственных полномочий и установленных муниципальных функций.</w:t>
            </w:r>
          </w:p>
        </w:tc>
      </w:tr>
      <w:tr w:rsidR="00F2380E" w:rsidTr="00F2380E">
        <w:tc>
          <w:tcPr>
            <w:tcW w:w="2127" w:type="dxa"/>
            <w:tcBorders>
              <w:top w:val="single" w:sz="4" w:space="0" w:color="auto"/>
              <w:left w:val="single" w:sz="4" w:space="0" w:color="auto"/>
              <w:bottom w:val="single" w:sz="4" w:space="0" w:color="auto"/>
              <w:right w:val="single" w:sz="4" w:space="0" w:color="auto"/>
            </w:tcBorders>
            <w:hideMark/>
          </w:tcPr>
          <w:p w:rsidR="00F2380E" w:rsidRDefault="00F2380E">
            <w:pPr>
              <w:rPr>
                <w:rFonts w:ascii="Times New Roman" w:hAnsi="Times New Roman"/>
                <w:sz w:val="28"/>
                <w:szCs w:val="28"/>
              </w:rPr>
            </w:pPr>
            <w:r>
              <w:rPr>
                <w:rFonts w:ascii="Times New Roman" w:hAnsi="Times New Roman"/>
                <w:sz w:val="28"/>
                <w:szCs w:val="28"/>
              </w:rPr>
              <w:t xml:space="preserve">Задачи подпрограммы </w:t>
            </w:r>
          </w:p>
        </w:tc>
        <w:tc>
          <w:tcPr>
            <w:tcW w:w="7938" w:type="dxa"/>
            <w:tcBorders>
              <w:top w:val="single" w:sz="4" w:space="0" w:color="auto"/>
              <w:left w:val="single" w:sz="4" w:space="0" w:color="auto"/>
              <w:bottom w:val="single" w:sz="4" w:space="0" w:color="auto"/>
              <w:right w:val="single" w:sz="4" w:space="0" w:color="auto"/>
            </w:tcBorders>
            <w:hideMark/>
          </w:tcPr>
          <w:p w:rsidR="00F2380E" w:rsidRDefault="00F2380E">
            <w:pPr>
              <w:autoSpaceDE w:val="0"/>
              <w:autoSpaceDN w:val="0"/>
              <w:adjustRightInd w:val="0"/>
              <w:rPr>
                <w:rFonts w:ascii="Times New Roman" w:hAnsi="Times New Roman"/>
                <w:bCs/>
                <w:sz w:val="28"/>
                <w:szCs w:val="28"/>
              </w:rPr>
            </w:pPr>
            <w:r>
              <w:rPr>
                <w:rFonts w:ascii="Times New Roman" w:hAnsi="Times New Roman"/>
                <w:sz w:val="28"/>
                <w:szCs w:val="28"/>
              </w:rPr>
              <w:t xml:space="preserve">- </w:t>
            </w:r>
            <w:r>
              <w:rPr>
                <w:rFonts w:ascii="Times New Roman" w:hAnsi="Times New Roman"/>
                <w:bCs/>
                <w:sz w:val="28"/>
                <w:szCs w:val="28"/>
              </w:rPr>
              <w:t>Организация работы по предупреждению безнадзорности, беспризорности, преступлений  и правонарушений среди подростков;</w:t>
            </w:r>
          </w:p>
          <w:p w:rsidR="00F2380E" w:rsidRDefault="00F2380E">
            <w:pPr>
              <w:autoSpaceDE w:val="0"/>
              <w:autoSpaceDN w:val="0"/>
              <w:adjustRightInd w:val="0"/>
              <w:rPr>
                <w:rFonts w:ascii="Times New Roman" w:hAnsi="Times New Roman"/>
                <w:bCs/>
                <w:sz w:val="28"/>
                <w:szCs w:val="28"/>
              </w:rPr>
            </w:pPr>
            <w:r>
              <w:rPr>
                <w:rFonts w:ascii="Times New Roman" w:hAnsi="Times New Roman"/>
                <w:bCs/>
                <w:sz w:val="28"/>
                <w:szCs w:val="28"/>
              </w:rPr>
              <w:t xml:space="preserve"> - защита прав и законных интересов несовершеннолетних;</w:t>
            </w:r>
          </w:p>
          <w:p w:rsidR="00F2380E" w:rsidRDefault="00F2380E">
            <w:pPr>
              <w:rPr>
                <w:rFonts w:ascii="Times New Roman" w:hAnsi="Times New Roman"/>
                <w:sz w:val="28"/>
                <w:szCs w:val="28"/>
              </w:rPr>
            </w:pPr>
            <w:r>
              <w:rPr>
                <w:rFonts w:ascii="Times New Roman" w:hAnsi="Times New Roman"/>
                <w:bCs/>
                <w:sz w:val="28"/>
                <w:szCs w:val="28"/>
              </w:rPr>
              <w:t>- выполнение переданных государственных полномочий и установленных муниципальных функций.</w:t>
            </w:r>
          </w:p>
        </w:tc>
      </w:tr>
      <w:tr w:rsidR="00F2380E" w:rsidTr="00F2380E">
        <w:trPr>
          <w:trHeight w:val="1092"/>
        </w:trPr>
        <w:tc>
          <w:tcPr>
            <w:tcW w:w="2127" w:type="dxa"/>
            <w:tcBorders>
              <w:top w:val="single" w:sz="4" w:space="0" w:color="auto"/>
              <w:left w:val="single" w:sz="4" w:space="0" w:color="auto"/>
              <w:bottom w:val="single" w:sz="4" w:space="0" w:color="auto"/>
              <w:right w:val="single" w:sz="4" w:space="0" w:color="auto"/>
            </w:tcBorders>
            <w:hideMark/>
          </w:tcPr>
          <w:p w:rsidR="00F2380E" w:rsidRDefault="00F2380E">
            <w:pPr>
              <w:rPr>
                <w:rFonts w:ascii="Times New Roman" w:eastAsia="Calibri" w:hAnsi="Times New Roman"/>
                <w:sz w:val="28"/>
                <w:szCs w:val="28"/>
              </w:rPr>
            </w:pPr>
            <w:r>
              <w:rPr>
                <w:rFonts w:ascii="Times New Roman" w:hAnsi="Times New Roman"/>
                <w:sz w:val="28"/>
                <w:szCs w:val="28"/>
              </w:rPr>
              <w:t>Целевые</w:t>
            </w:r>
          </w:p>
          <w:p w:rsidR="00F2380E" w:rsidRDefault="00F2380E">
            <w:pPr>
              <w:rPr>
                <w:rFonts w:ascii="Times New Roman" w:hAnsi="Times New Roman"/>
                <w:sz w:val="28"/>
                <w:szCs w:val="28"/>
              </w:rPr>
            </w:pPr>
            <w:r>
              <w:rPr>
                <w:rFonts w:ascii="Times New Roman" w:hAnsi="Times New Roman"/>
                <w:sz w:val="28"/>
                <w:szCs w:val="28"/>
              </w:rPr>
              <w:t>индикаторы и показатели</w:t>
            </w:r>
          </w:p>
          <w:p w:rsidR="00F2380E" w:rsidRDefault="00F2380E">
            <w:pPr>
              <w:rPr>
                <w:rFonts w:ascii="Times New Roman" w:hAnsi="Times New Roman"/>
                <w:sz w:val="28"/>
                <w:szCs w:val="28"/>
              </w:rPr>
            </w:pPr>
            <w:r>
              <w:rPr>
                <w:rFonts w:ascii="Times New Roman" w:hAnsi="Times New Roman"/>
                <w:sz w:val="28"/>
                <w:szCs w:val="28"/>
              </w:rPr>
              <w:t xml:space="preserve">подпрограммы  </w:t>
            </w:r>
          </w:p>
        </w:tc>
        <w:tc>
          <w:tcPr>
            <w:tcW w:w="7938" w:type="dxa"/>
            <w:tcBorders>
              <w:top w:val="single" w:sz="4" w:space="0" w:color="auto"/>
              <w:left w:val="single" w:sz="4" w:space="0" w:color="auto"/>
              <w:bottom w:val="single" w:sz="4" w:space="0" w:color="auto"/>
              <w:right w:val="single" w:sz="4" w:space="0" w:color="auto"/>
            </w:tcBorders>
            <w:hideMark/>
          </w:tcPr>
          <w:p w:rsidR="00F2380E" w:rsidRDefault="00F2380E">
            <w:pPr>
              <w:autoSpaceDE w:val="0"/>
              <w:autoSpaceDN w:val="0"/>
              <w:adjustRightInd w:val="0"/>
              <w:rPr>
                <w:rFonts w:ascii="Times New Roman" w:hAnsi="Times New Roman"/>
                <w:sz w:val="28"/>
                <w:szCs w:val="28"/>
              </w:rPr>
            </w:pPr>
            <w:r>
              <w:rPr>
                <w:rStyle w:val="FontStyle68"/>
                <w:sz w:val="28"/>
                <w:szCs w:val="28"/>
              </w:rPr>
              <w:t>- Уровень преступлений среди несовершеннолетних подростков от общей численности несовершеннолетних детей, проживающих на территории  Горшеченского района</w:t>
            </w:r>
            <w:r>
              <w:rPr>
                <w:rFonts w:ascii="Times New Roman" w:hAnsi="Times New Roman"/>
                <w:sz w:val="28"/>
                <w:szCs w:val="28"/>
              </w:rPr>
              <w:t>.</w:t>
            </w:r>
          </w:p>
        </w:tc>
      </w:tr>
      <w:tr w:rsidR="00F2380E" w:rsidTr="00F2380E">
        <w:tc>
          <w:tcPr>
            <w:tcW w:w="2127" w:type="dxa"/>
            <w:tcBorders>
              <w:top w:val="single" w:sz="4" w:space="0" w:color="auto"/>
              <w:left w:val="single" w:sz="4" w:space="0" w:color="auto"/>
              <w:bottom w:val="single" w:sz="4" w:space="0" w:color="auto"/>
              <w:right w:val="single" w:sz="4" w:space="0" w:color="auto"/>
            </w:tcBorders>
            <w:hideMark/>
          </w:tcPr>
          <w:p w:rsidR="00F2380E" w:rsidRDefault="00F2380E">
            <w:pPr>
              <w:rPr>
                <w:rFonts w:ascii="Times New Roman" w:eastAsia="Calibri" w:hAnsi="Times New Roman"/>
                <w:sz w:val="28"/>
                <w:szCs w:val="28"/>
              </w:rPr>
            </w:pPr>
            <w:r>
              <w:rPr>
                <w:rFonts w:ascii="Times New Roman" w:eastAsia="Calibri" w:hAnsi="Times New Roman"/>
                <w:sz w:val="28"/>
                <w:szCs w:val="28"/>
              </w:rPr>
              <w:t xml:space="preserve">Этапы и сроки реализации подпрограммы </w:t>
            </w:r>
          </w:p>
        </w:tc>
        <w:tc>
          <w:tcPr>
            <w:tcW w:w="7938" w:type="dxa"/>
            <w:tcBorders>
              <w:top w:val="single" w:sz="4" w:space="0" w:color="auto"/>
              <w:left w:val="single" w:sz="4" w:space="0" w:color="auto"/>
              <w:bottom w:val="single" w:sz="4" w:space="0" w:color="auto"/>
              <w:right w:val="single" w:sz="4" w:space="0" w:color="auto"/>
            </w:tcBorders>
            <w:hideMark/>
          </w:tcPr>
          <w:p w:rsidR="00F2380E" w:rsidRDefault="00F2380E">
            <w:pPr>
              <w:widowControl w:val="0"/>
              <w:rPr>
                <w:rFonts w:ascii="Times New Roman CYR" w:hAnsi="Times New Roman CYR" w:cs="Times New Roman CYR"/>
                <w:bCs/>
                <w:sz w:val="28"/>
                <w:szCs w:val="28"/>
              </w:rPr>
            </w:pPr>
            <w:r>
              <w:rPr>
                <w:rFonts w:ascii="Times New Roman CYR" w:hAnsi="Times New Roman CYR" w:cs="Times New Roman CYR"/>
                <w:bCs/>
                <w:sz w:val="28"/>
                <w:szCs w:val="28"/>
              </w:rPr>
              <w:t xml:space="preserve">Срок реализации подпрограммы 2015 – 2017 годы. </w:t>
            </w:r>
          </w:p>
          <w:p w:rsidR="00F2380E" w:rsidRDefault="00F2380E">
            <w:pPr>
              <w:rPr>
                <w:rFonts w:ascii="Times New Roman" w:hAnsi="Times New Roman"/>
                <w:sz w:val="28"/>
                <w:szCs w:val="28"/>
              </w:rPr>
            </w:pPr>
            <w:r>
              <w:rPr>
                <w:rFonts w:ascii="Times New Roman CYR" w:hAnsi="Times New Roman CYR" w:cs="Times New Roman CYR"/>
                <w:bCs/>
                <w:sz w:val="28"/>
                <w:szCs w:val="28"/>
              </w:rPr>
              <w:t>Подпрограмма реализуется в один этап.</w:t>
            </w:r>
          </w:p>
        </w:tc>
      </w:tr>
      <w:tr w:rsidR="00F2380E" w:rsidTr="00F2380E">
        <w:tc>
          <w:tcPr>
            <w:tcW w:w="2127" w:type="dxa"/>
            <w:tcBorders>
              <w:top w:val="single" w:sz="4" w:space="0" w:color="auto"/>
              <w:left w:val="single" w:sz="4" w:space="0" w:color="auto"/>
              <w:bottom w:val="single" w:sz="4" w:space="0" w:color="auto"/>
              <w:right w:val="single" w:sz="4" w:space="0" w:color="auto"/>
            </w:tcBorders>
            <w:hideMark/>
          </w:tcPr>
          <w:p w:rsidR="00F2380E" w:rsidRDefault="00F2380E">
            <w:pPr>
              <w:rPr>
                <w:rFonts w:ascii="Times New Roman" w:hAnsi="Times New Roman"/>
                <w:sz w:val="28"/>
                <w:szCs w:val="28"/>
              </w:rPr>
            </w:pPr>
            <w:r>
              <w:rPr>
                <w:rFonts w:ascii="Times New Roman" w:eastAsia="Calibri" w:hAnsi="Times New Roman"/>
                <w:sz w:val="28"/>
                <w:szCs w:val="28"/>
              </w:rPr>
              <w:t>Объемы бюджетных ассигнований подпрограммы 1</w:t>
            </w:r>
          </w:p>
        </w:tc>
        <w:tc>
          <w:tcPr>
            <w:tcW w:w="7938" w:type="dxa"/>
            <w:tcBorders>
              <w:top w:val="single" w:sz="4" w:space="0" w:color="auto"/>
              <w:left w:val="single" w:sz="4" w:space="0" w:color="auto"/>
              <w:bottom w:val="single" w:sz="4" w:space="0" w:color="auto"/>
              <w:right w:val="single" w:sz="4" w:space="0" w:color="auto"/>
            </w:tcBorders>
            <w:hideMark/>
          </w:tcPr>
          <w:p w:rsidR="00F2380E" w:rsidRDefault="00F2380E">
            <w:pPr>
              <w:rPr>
                <w:rFonts w:ascii="Times New Roman" w:hAnsi="Times New Roman"/>
                <w:sz w:val="28"/>
                <w:szCs w:val="28"/>
              </w:rPr>
            </w:pPr>
            <w:r>
              <w:rPr>
                <w:rFonts w:ascii="Times New Roman" w:hAnsi="Times New Roman"/>
                <w:sz w:val="28"/>
                <w:szCs w:val="28"/>
              </w:rPr>
              <w:t>Общий объем финансирования подпрограммы 1 -</w:t>
            </w:r>
            <w:r>
              <w:rPr>
                <w:rFonts w:ascii="Times New Roman" w:hAnsi="Times New Roman"/>
                <w:snapToGrid w:val="0"/>
                <w:color w:val="000000"/>
                <w:sz w:val="28"/>
                <w:szCs w:val="28"/>
              </w:rPr>
              <w:t xml:space="preserve"> 711</w:t>
            </w:r>
            <w:r>
              <w:rPr>
                <w:rFonts w:ascii="Times New Roman" w:hAnsi="Times New Roman"/>
                <w:b/>
                <w:snapToGrid w:val="0"/>
                <w:color w:val="000000"/>
                <w:sz w:val="28"/>
                <w:szCs w:val="28"/>
              </w:rPr>
              <w:t>,</w:t>
            </w:r>
            <w:r>
              <w:rPr>
                <w:rFonts w:ascii="Times New Roman" w:hAnsi="Times New Roman"/>
                <w:snapToGrid w:val="0"/>
                <w:color w:val="000000"/>
                <w:sz w:val="28"/>
                <w:szCs w:val="28"/>
              </w:rPr>
              <w:t xml:space="preserve">0 тыс. рублей, </w:t>
            </w:r>
            <w:r>
              <w:rPr>
                <w:rFonts w:ascii="Times New Roman" w:hAnsi="Times New Roman"/>
                <w:sz w:val="28"/>
                <w:szCs w:val="28"/>
              </w:rPr>
              <w:t>в том числе по годам:</w:t>
            </w:r>
          </w:p>
          <w:p w:rsidR="00F2380E" w:rsidRDefault="00F2380E">
            <w:pPr>
              <w:ind w:left="2"/>
              <w:rPr>
                <w:rFonts w:ascii="Times New Roman" w:hAnsi="Times New Roman"/>
                <w:sz w:val="28"/>
                <w:szCs w:val="28"/>
              </w:rPr>
            </w:pPr>
            <w:proofErr w:type="gramStart"/>
            <w:r>
              <w:rPr>
                <w:rFonts w:ascii="Times New Roman" w:hAnsi="Times New Roman"/>
                <w:sz w:val="28"/>
                <w:szCs w:val="28"/>
              </w:rPr>
              <w:t>2015 год – 237,0 тыс. рублей;</w:t>
            </w:r>
            <w:r>
              <w:rPr>
                <w:rFonts w:ascii="Times New Roman" w:hAnsi="Times New Roman"/>
                <w:sz w:val="28"/>
                <w:szCs w:val="28"/>
              </w:rPr>
              <w:br/>
              <w:t>2016 год – 237,0 тыс. рублей;</w:t>
            </w:r>
            <w:r>
              <w:rPr>
                <w:rFonts w:ascii="Times New Roman" w:hAnsi="Times New Roman"/>
                <w:sz w:val="28"/>
                <w:szCs w:val="28"/>
              </w:rPr>
              <w:br/>
              <w:t>2017 год – 237,0 тыс. рублей;</w:t>
            </w:r>
            <w:r>
              <w:rPr>
                <w:rFonts w:ascii="Times New Roman" w:hAnsi="Times New Roman"/>
                <w:sz w:val="28"/>
                <w:szCs w:val="28"/>
              </w:rPr>
              <w:br/>
              <w:t>из них:</w:t>
            </w:r>
            <w:proofErr w:type="gramEnd"/>
          </w:p>
          <w:p w:rsidR="00F2380E" w:rsidRDefault="00F2380E">
            <w:pPr>
              <w:pStyle w:val="ConsPlusCell"/>
              <w:jc w:val="both"/>
              <w:rPr>
                <w:sz w:val="28"/>
                <w:szCs w:val="28"/>
              </w:rPr>
            </w:pPr>
            <w:r>
              <w:rPr>
                <w:sz w:val="28"/>
                <w:szCs w:val="28"/>
              </w:rPr>
              <w:t>- средства районного бюджета 711,0 тыс. рублей, в том числе по годам:</w:t>
            </w:r>
          </w:p>
        </w:tc>
      </w:tr>
      <w:tr w:rsidR="00F2380E" w:rsidTr="00F2380E">
        <w:tc>
          <w:tcPr>
            <w:tcW w:w="2127" w:type="dxa"/>
            <w:tcBorders>
              <w:top w:val="single" w:sz="4" w:space="0" w:color="auto"/>
              <w:left w:val="single" w:sz="4" w:space="0" w:color="auto"/>
              <w:bottom w:val="single" w:sz="4" w:space="0" w:color="auto"/>
              <w:right w:val="single" w:sz="4" w:space="0" w:color="auto"/>
            </w:tcBorders>
            <w:hideMark/>
          </w:tcPr>
          <w:p w:rsidR="00F2380E" w:rsidRDefault="00F2380E">
            <w:pPr>
              <w:rPr>
                <w:rFonts w:ascii="Times New Roman" w:hAnsi="Times New Roman"/>
                <w:sz w:val="28"/>
                <w:szCs w:val="28"/>
              </w:rPr>
            </w:pPr>
            <w:r>
              <w:rPr>
                <w:rFonts w:ascii="Times New Roman" w:eastAsia="Calibri" w:hAnsi="Times New Roman"/>
                <w:sz w:val="28"/>
                <w:szCs w:val="28"/>
              </w:rPr>
              <w:t xml:space="preserve">Ожидаемые результаты реализации подпрограммы </w:t>
            </w:r>
            <w:r>
              <w:rPr>
                <w:rFonts w:ascii="Times New Roman" w:eastAsia="Calibri" w:hAnsi="Times New Roman"/>
                <w:sz w:val="28"/>
                <w:szCs w:val="28"/>
              </w:rPr>
              <w:lastRenderedPageBreak/>
              <w:t>1</w:t>
            </w:r>
          </w:p>
        </w:tc>
        <w:tc>
          <w:tcPr>
            <w:tcW w:w="7938" w:type="dxa"/>
            <w:tcBorders>
              <w:top w:val="single" w:sz="4" w:space="0" w:color="auto"/>
              <w:left w:val="single" w:sz="4" w:space="0" w:color="auto"/>
              <w:bottom w:val="single" w:sz="4" w:space="0" w:color="auto"/>
              <w:right w:val="single" w:sz="4" w:space="0" w:color="auto"/>
            </w:tcBorders>
            <w:hideMark/>
          </w:tcPr>
          <w:p w:rsidR="00F2380E" w:rsidRDefault="00F2380E">
            <w:pPr>
              <w:autoSpaceDE w:val="0"/>
              <w:autoSpaceDN w:val="0"/>
              <w:adjustRightInd w:val="0"/>
              <w:outlineLvl w:val="2"/>
              <w:rPr>
                <w:rFonts w:ascii="Times New Roman" w:hAnsi="Times New Roman"/>
                <w:sz w:val="28"/>
                <w:szCs w:val="28"/>
              </w:rPr>
            </w:pPr>
            <w:r>
              <w:rPr>
                <w:rFonts w:ascii="Times New Roman" w:hAnsi="Times New Roman"/>
                <w:sz w:val="28"/>
                <w:szCs w:val="28"/>
              </w:rPr>
              <w:lastRenderedPageBreak/>
              <w:t>- Снижение уровня преступлений среди несовершеннолетних;</w:t>
            </w:r>
          </w:p>
          <w:p w:rsidR="00F2380E" w:rsidRDefault="00F2380E">
            <w:pPr>
              <w:rPr>
                <w:rFonts w:ascii="Times New Roman" w:hAnsi="Times New Roman"/>
                <w:sz w:val="28"/>
                <w:szCs w:val="28"/>
              </w:rPr>
            </w:pPr>
            <w:r>
              <w:rPr>
                <w:rFonts w:ascii="Times New Roman" w:hAnsi="Times New Roman"/>
                <w:sz w:val="28"/>
                <w:szCs w:val="28"/>
              </w:rPr>
              <w:t>- качественное и своевременное исполнение переданных государственных полномочий и установленных муниципальных функций.</w:t>
            </w:r>
          </w:p>
        </w:tc>
      </w:tr>
    </w:tbl>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8"/>
          <w:szCs w:val="28"/>
        </w:rPr>
      </w:pPr>
      <w:r>
        <w:rPr>
          <w:rFonts w:ascii="Times New Roman" w:hAnsi="Times New Roman"/>
          <w:b/>
          <w:sz w:val="28"/>
          <w:szCs w:val="28"/>
        </w:rPr>
        <w:t xml:space="preserve">1. Характеристика сферы реализации подпрограммы </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Pr>
          <w:rFonts w:ascii="Times New Roman" w:hAnsi="Times New Roman"/>
          <w:sz w:val="28"/>
          <w:szCs w:val="28"/>
        </w:rPr>
        <w:t xml:space="preserve">Сферой реализации подпрограммы 1 является профилактика преступлений и иных правонарушений несовершеннолетними в </w:t>
      </w:r>
      <w:proofErr w:type="spellStart"/>
      <w:r>
        <w:rPr>
          <w:rFonts w:ascii="Times New Roman" w:hAnsi="Times New Roman"/>
          <w:sz w:val="28"/>
          <w:szCs w:val="28"/>
        </w:rPr>
        <w:t>Горшеченском</w:t>
      </w:r>
      <w:proofErr w:type="spellEnd"/>
      <w:r>
        <w:rPr>
          <w:rFonts w:ascii="Times New Roman" w:hAnsi="Times New Roman"/>
          <w:sz w:val="28"/>
          <w:szCs w:val="28"/>
        </w:rPr>
        <w:t xml:space="preserve"> районе. </w:t>
      </w:r>
    </w:p>
    <w:p w:rsidR="00F2380E" w:rsidRDefault="00F2380E" w:rsidP="00F238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62" w:firstLine="567"/>
        <w:jc w:val="both"/>
        <w:rPr>
          <w:rFonts w:ascii="Times New Roman" w:hAnsi="Times New Roman"/>
          <w:bCs/>
          <w:sz w:val="28"/>
          <w:szCs w:val="28"/>
        </w:rPr>
      </w:pPr>
      <w:r>
        <w:rPr>
          <w:rFonts w:ascii="Times New Roman" w:hAnsi="Times New Roman"/>
          <w:bCs/>
          <w:sz w:val="28"/>
          <w:szCs w:val="28"/>
        </w:rPr>
        <w:t xml:space="preserve">Программа разработана с участием структурных подразделений, входящих в структуру системы профилактики правонарушений и преступлений среди несовершеннолетних, с учетом оценки </w:t>
      </w:r>
      <w:proofErr w:type="gramStart"/>
      <w:r>
        <w:rPr>
          <w:rFonts w:ascii="Times New Roman" w:hAnsi="Times New Roman"/>
          <w:bCs/>
          <w:sz w:val="28"/>
          <w:szCs w:val="28"/>
        </w:rPr>
        <w:t>криминогенной обстановки</w:t>
      </w:r>
      <w:proofErr w:type="gramEnd"/>
      <w:r>
        <w:rPr>
          <w:rFonts w:ascii="Times New Roman" w:hAnsi="Times New Roman"/>
          <w:bCs/>
          <w:sz w:val="28"/>
          <w:szCs w:val="28"/>
        </w:rPr>
        <w:t xml:space="preserve"> в подростковой среде и прогнозов динамики преступности среди несовершеннолетних.  Решение задач, направленных на снижение подростковой преступности невозможно без серьезной поддержки, объединения усилий всех структурных подразделений, входящих в систему профилактики правонарушений и преступлений среди несовершеннолетних. Это обуславливает необходимость программно – целевого подхода к решению данных вопросов и задач.</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Pr>
          <w:rFonts w:ascii="Times New Roman" w:hAnsi="Times New Roman"/>
          <w:sz w:val="28"/>
          <w:szCs w:val="28"/>
        </w:rPr>
        <w:t>По итогам 2013 года произошел рост подростковой преступности в районе. Частью профилактической работы в отношении несовершеннолетних граждан, является систематическая разъяснительная деятельность. Информирование происходит в различных формах: через средства массовой информации, посредством размещения наглядной агитации, распространения раздаточного материала, иной печатной продукции. В целях организации конструктивного взаимодействия в данной области осуществляется планирование программных мероприятий, в рамках которого снимаются выступления и интервью должностных лиц органов внутренних дел и иных правоохранительных органов, органов государственной власти и органов местного самоуправления; формируются сюжеты разъяснительного характера, касающихся профилактики правонарушений и т.д. Вся эта работа позволяет не только донести до подростков объективные сведения о деятельности субъектов системы профилактики в соответствии с принципом гласности (открытости), но и обеспечить общественную поддержку (легитимность) проводимых профилактических мероприятий как одного из важнейших условий их эффективности.</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b/>
          <w:sz w:val="28"/>
          <w:szCs w:val="28"/>
        </w:rPr>
        <w:tab/>
        <w:t>2.  Приоритеты и цели муниципальной политики, в том числе общие требования к политике в сфере противодействия правонарушениям.</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8"/>
          <w:szCs w:val="28"/>
        </w:rPr>
      </w:pP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Pr>
          <w:rFonts w:ascii="Times New Roman" w:hAnsi="Times New Roman"/>
          <w:sz w:val="28"/>
          <w:szCs w:val="28"/>
        </w:rPr>
        <w:t>Целями подпрограммы 1 являются:</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hAnsi="Times New Roman"/>
          <w:bCs/>
          <w:sz w:val="28"/>
          <w:szCs w:val="28"/>
        </w:rPr>
      </w:pPr>
      <w:r>
        <w:rPr>
          <w:rFonts w:ascii="Times New Roman" w:hAnsi="Times New Roman"/>
          <w:sz w:val="28"/>
          <w:szCs w:val="28"/>
        </w:rPr>
        <w:t xml:space="preserve">- </w:t>
      </w:r>
      <w:r>
        <w:rPr>
          <w:rFonts w:ascii="Times New Roman" w:hAnsi="Times New Roman"/>
          <w:bCs/>
          <w:sz w:val="28"/>
          <w:szCs w:val="28"/>
        </w:rPr>
        <w:t xml:space="preserve"> усиление мер по защите прав и законных интересов детей и подростков на территории Горшеченского района;</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Pr>
          <w:rFonts w:ascii="Times New Roman" w:hAnsi="Times New Roman"/>
          <w:bCs/>
          <w:sz w:val="28"/>
          <w:szCs w:val="28"/>
        </w:rPr>
        <w:t>- обеспечение эффективного исполнения переданных государственных полномочий и установленных муниципальных функций.</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Pr>
          <w:rFonts w:ascii="Times New Roman" w:hAnsi="Times New Roman"/>
          <w:sz w:val="28"/>
          <w:szCs w:val="28"/>
        </w:rPr>
        <w:t>Задачами подпрограммы 1 являются:</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hAnsi="Times New Roman"/>
          <w:bCs/>
          <w:sz w:val="28"/>
          <w:szCs w:val="28"/>
        </w:rPr>
      </w:pPr>
      <w:r>
        <w:rPr>
          <w:rFonts w:ascii="Times New Roman" w:hAnsi="Times New Roman"/>
          <w:bCs/>
          <w:sz w:val="28"/>
          <w:szCs w:val="28"/>
        </w:rPr>
        <w:t>- организация работы по предупреждению безнадзорности, беспризорности, преступлений  и правонарушений среди подростков;</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hAnsi="Times New Roman"/>
          <w:bCs/>
          <w:sz w:val="28"/>
          <w:szCs w:val="28"/>
        </w:rPr>
      </w:pPr>
      <w:r>
        <w:rPr>
          <w:rFonts w:ascii="Times New Roman" w:hAnsi="Times New Roman"/>
          <w:bCs/>
          <w:sz w:val="28"/>
          <w:szCs w:val="28"/>
        </w:rPr>
        <w:t xml:space="preserve"> - защита прав и законных интересов несовершеннолетних;</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Cs/>
          <w:sz w:val="28"/>
          <w:szCs w:val="28"/>
        </w:rPr>
      </w:pPr>
      <w:r>
        <w:rPr>
          <w:rFonts w:ascii="Times New Roman" w:hAnsi="Times New Roman"/>
          <w:bCs/>
          <w:sz w:val="28"/>
          <w:szCs w:val="28"/>
        </w:rPr>
        <w:t>- выполнение переданных государственных полномочий и установленных муниципальных функций.</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imes New Roman" w:hAnsi="Times New Roman"/>
          <w:b/>
          <w:sz w:val="28"/>
          <w:szCs w:val="28"/>
        </w:rPr>
      </w:pPr>
      <w:r>
        <w:rPr>
          <w:rFonts w:ascii="Times New Roman" w:hAnsi="Times New Roman"/>
          <w:b/>
          <w:sz w:val="28"/>
          <w:szCs w:val="28"/>
        </w:rPr>
        <w:lastRenderedPageBreak/>
        <w:t>3.Перечень и характеристики основных мероприятий муниципальной подпрограммы и ведомственных целевых программ с указанием сроков их реализации и ожидаемых результатов.</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imes New Roman" w:hAnsi="Times New Roman"/>
          <w:b/>
          <w:sz w:val="28"/>
          <w:szCs w:val="28"/>
        </w:rPr>
      </w:pP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napToGrid w:val="0"/>
          <w:color w:val="000000"/>
          <w:sz w:val="28"/>
          <w:szCs w:val="28"/>
        </w:rPr>
      </w:pPr>
      <w:r>
        <w:rPr>
          <w:rFonts w:ascii="Times New Roman" w:hAnsi="Times New Roman"/>
          <w:sz w:val="28"/>
          <w:szCs w:val="28"/>
        </w:rPr>
        <w:t>Подпрограмма</w:t>
      </w:r>
      <w:r>
        <w:rPr>
          <w:rFonts w:ascii="Times New Roman" w:hAnsi="Times New Roman"/>
          <w:spacing w:val="3"/>
          <w:sz w:val="28"/>
          <w:szCs w:val="28"/>
        </w:rPr>
        <w:t xml:space="preserve"> 1 «</w:t>
      </w:r>
      <w:r>
        <w:rPr>
          <w:rFonts w:ascii="Times New Roman" w:hAnsi="Times New Roman"/>
          <w:snapToGrid w:val="0"/>
          <w:color w:val="000000"/>
          <w:sz w:val="28"/>
          <w:szCs w:val="28"/>
        </w:rPr>
        <w:t xml:space="preserve">Управление муниципальной программой и обеспечение условий реализации на 2015-2017 годы» направлена на </w:t>
      </w:r>
      <w:r>
        <w:rPr>
          <w:rFonts w:ascii="Times New Roman" w:hAnsi="Times New Roman"/>
          <w:sz w:val="28"/>
          <w:szCs w:val="28"/>
        </w:rPr>
        <w:t>качественное и своевременное исполнение переданных государственных полномочий и установленных муниципальных функций, включает в себя следующее основное мероприятие:</w:t>
      </w:r>
      <w:r>
        <w:rPr>
          <w:rFonts w:ascii="Times New Roman" w:hAnsi="Times New Roman"/>
          <w:snapToGrid w:val="0"/>
          <w:color w:val="000000"/>
          <w:sz w:val="28"/>
          <w:szCs w:val="28"/>
        </w:rPr>
        <w:t xml:space="preserve"> </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rFonts w:ascii="Times New Roman" w:hAnsi="Times New Roman"/>
          <w:sz w:val="28"/>
          <w:szCs w:val="28"/>
        </w:rPr>
      </w:pPr>
      <w:r>
        <w:rPr>
          <w:rFonts w:ascii="Times New Roman" w:hAnsi="Times New Roman"/>
          <w:sz w:val="28"/>
          <w:szCs w:val="28"/>
        </w:rPr>
        <w:t>Основное мероприятие. Обеспечение деятельности и выполнение функций органов местного самоуправления.</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rFonts w:ascii="Times New Roman" w:hAnsi="Times New Roman"/>
          <w:snapToGrid w:val="0"/>
          <w:color w:val="000000"/>
          <w:sz w:val="28"/>
          <w:szCs w:val="28"/>
        </w:rPr>
      </w:pPr>
      <w:r>
        <w:rPr>
          <w:rFonts w:ascii="Times New Roman" w:hAnsi="Times New Roman"/>
          <w:sz w:val="28"/>
          <w:szCs w:val="28"/>
        </w:rPr>
        <w:t>Данное мероприятие включает в себя расходы (в том числе за счет субвенций из областного бюджета) на содержание специалистов органов местного самоуправления Горшеченского района, осуществляющих выполнение переданных государственных полномочий  и установленных муниципальных функций в сфере обеспечения деятельности комиссии по делам несовершеннолетних и защите их прав.</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76"/>
        <w:jc w:val="both"/>
        <w:rPr>
          <w:rFonts w:ascii="Times New Roman" w:hAnsi="Times New Roman"/>
          <w:sz w:val="28"/>
          <w:szCs w:val="28"/>
        </w:rPr>
      </w:pPr>
      <w:r>
        <w:rPr>
          <w:rFonts w:ascii="Times New Roman" w:hAnsi="Times New Roman"/>
          <w:sz w:val="28"/>
          <w:szCs w:val="28"/>
        </w:rPr>
        <w:t>Реализация  основного мероприятия подпрограммы 1 позволит:</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
        <w:jc w:val="both"/>
        <w:outlineLvl w:val="2"/>
        <w:rPr>
          <w:rFonts w:ascii="Times New Roman" w:hAnsi="Times New Roman"/>
          <w:sz w:val="28"/>
          <w:szCs w:val="28"/>
        </w:rPr>
      </w:pPr>
      <w:r>
        <w:rPr>
          <w:rFonts w:ascii="Times New Roman" w:hAnsi="Times New Roman"/>
          <w:sz w:val="28"/>
          <w:szCs w:val="28"/>
        </w:rPr>
        <w:t>снизить уровень преступлений среди несовершеннолетних до 100%;</w:t>
      </w:r>
    </w:p>
    <w:p w:rsidR="00F2380E" w:rsidRDefault="00F2380E" w:rsidP="00F2380E">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sz w:val="28"/>
          <w:szCs w:val="28"/>
        </w:rPr>
      </w:pPr>
      <w:r>
        <w:rPr>
          <w:sz w:val="28"/>
          <w:szCs w:val="28"/>
        </w:rPr>
        <w:t>качественно и своевременно исполнять переданные государственные полномочия и установленные муниципальные функции.</w:t>
      </w:r>
    </w:p>
    <w:p w:rsidR="00F2380E" w:rsidRDefault="00F2380E" w:rsidP="00F238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w:hAnsi="Times New Roman"/>
          <w:sz w:val="28"/>
          <w:szCs w:val="28"/>
        </w:rPr>
      </w:pPr>
      <w:r>
        <w:rPr>
          <w:rFonts w:ascii="Times New Roman" w:hAnsi="Times New Roman"/>
          <w:sz w:val="28"/>
          <w:szCs w:val="28"/>
        </w:rPr>
        <w:t>Основные ожидаемые конечные результаты подпрограммы:</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
        <w:jc w:val="both"/>
        <w:outlineLvl w:val="2"/>
        <w:rPr>
          <w:rFonts w:ascii="Times New Roman" w:hAnsi="Times New Roman"/>
          <w:sz w:val="28"/>
          <w:szCs w:val="28"/>
        </w:rPr>
      </w:pPr>
      <w:r>
        <w:rPr>
          <w:rFonts w:ascii="Times New Roman" w:hAnsi="Times New Roman"/>
          <w:sz w:val="28"/>
          <w:szCs w:val="28"/>
        </w:rPr>
        <w:t>- снижение уровня преступлений среди несовершеннолетних до 100%;</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
        <w:jc w:val="both"/>
        <w:outlineLvl w:val="1"/>
        <w:rPr>
          <w:rFonts w:ascii="Times New Roman" w:hAnsi="Times New Roman"/>
          <w:sz w:val="28"/>
          <w:szCs w:val="28"/>
        </w:rPr>
      </w:pPr>
      <w:r>
        <w:rPr>
          <w:rFonts w:ascii="Times New Roman" w:hAnsi="Times New Roman"/>
          <w:sz w:val="28"/>
          <w:szCs w:val="28"/>
        </w:rPr>
        <w:t>- качественное и своевременное исполнение переданных государственных полномочий и установленных муниципальных функций.</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Pr>
          <w:rFonts w:ascii="Times New Roman" w:hAnsi="Times New Roman"/>
          <w:sz w:val="28"/>
          <w:szCs w:val="28"/>
        </w:rPr>
        <w:t xml:space="preserve">Профилактика преступлений и иных правонарушений является сложным и трудоемким процессом. Уровень и объем задач по профилактике преступлений и иных правонарушений, предусмотренные мероприятиями подпрограммы 1, требуют решения на основе программно-целевого метода, рассчитанного на долгосрочный период. </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rFonts w:ascii="Times New Roman" w:hAnsi="Times New Roman"/>
          <w:sz w:val="28"/>
          <w:szCs w:val="28"/>
        </w:rPr>
        <w:t>Программно-целевой метод позволит сконцентрироваться на решении назревших проблем, в указанные сроки комплексно решить поставленные задачи.</w:t>
      </w:r>
    </w:p>
    <w:p w:rsidR="00F2380E" w:rsidRDefault="00F2380E" w:rsidP="00F238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sz w:val="28"/>
          <w:szCs w:val="28"/>
        </w:rPr>
      </w:pPr>
      <w:r>
        <w:rPr>
          <w:rFonts w:ascii="Times New Roman CYR" w:hAnsi="Times New Roman CYR" w:cs="Times New Roman CYR"/>
          <w:bCs/>
          <w:sz w:val="28"/>
          <w:szCs w:val="28"/>
        </w:rPr>
        <w:t>Срок реализации подпрограммы 2015 – 2017 годы. Подпрограмма реализуется в один этап.</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8"/>
          <w:szCs w:val="28"/>
        </w:rPr>
      </w:pP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8"/>
          <w:szCs w:val="28"/>
        </w:rPr>
      </w:pPr>
      <w:r>
        <w:rPr>
          <w:rFonts w:ascii="Times New Roman" w:hAnsi="Times New Roman"/>
          <w:b/>
          <w:sz w:val="28"/>
          <w:szCs w:val="28"/>
        </w:rPr>
        <w:tab/>
        <w:t xml:space="preserve">4. Основные меры  правового регулирования в соответствующей сфере, направленные на достижение цели и </w:t>
      </w:r>
      <w:proofErr w:type="gramStart"/>
      <w:r>
        <w:rPr>
          <w:rFonts w:ascii="Times New Roman" w:hAnsi="Times New Roman"/>
          <w:b/>
          <w:sz w:val="28"/>
          <w:szCs w:val="28"/>
        </w:rPr>
        <w:t xml:space="preserve">( </w:t>
      </w:r>
      <w:proofErr w:type="gramEnd"/>
      <w:r>
        <w:rPr>
          <w:rFonts w:ascii="Times New Roman" w:hAnsi="Times New Roman"/>
          <w:b/>
          <w:sz w:val="28"/>
          <w:szCs w:val="28"/>
        </w:rPr>
        <w:t>или) ожидаемых результатов муниципальной подпрограммы с указанием основных положений и сроков принятия нормативных правовых актов.</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8"/>
          <w:szCs w:val="28"/>
        </w:rPr>
      </w:pP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Pr>
          <w:rFonts w:ascii="Times New Roman" w:hAnsi="Times New Roman"/>
          <w:sz w:val="28"/>
          <w:szCs w:val="28"/>
        </w:rPr>
        <w:t>В рамках подпрограммы осуществляется работа по обеспечению своевременной ее корректировки, внесение изменений в правовые акты в сфере ее реализации.</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Pr>
          <w:rFonts w:ascii="Times New Roman" w:hAnsi="Times New Roman"/>
          <w:sz w:val="28"/>
          <w:szCs w:val="28"/>
        </w:rPr>
        <w:t>Необходимость разработки правовых актов будет определяться в процессе реализации подпрограммы в соответствии с изменениями законодательства Российской Федерации и Курской области.</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8"/>
          <w:szCs w:val="28"/>
        </w:rPr>
      </w:pPr>
      <w:r>
        <w:rPr>
          <w:rFonts w:ascii="Times New Roman" w:hAnsi="Times New Roman"/>
          <w:b/>
          <w:sz w:val="28"/>
          <w:szCs w:val="28"/>
        </w:rPr>
        <w:tab/>
        <w:t xml:space="preserve">5. Перечень и сведения о целевых индикаторах и целевых индикаторов и показателях муниципальной подпрограммы  с расшифровкой  плановых </w:t>
      </w:r>
      <w:r>
        <w:rPr>
          <w:rFonts w:ascii="Times New Roman" w:hAnsi="Times New Roman"/>
          <w:b/>
          <w:sz w:val="28"/>
          <w:szCs w:val="28"/>
        </w:rPr>
        <w:lastRenderedPageBreak/>
        <w:t>значений по годам ее реализации, а также сведения о взаимосвязи мероприятий и результатов их выполнения с целевыми индикаторами и показателями муниципальной программы.</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8"/>
          <w:szCs w:val="28"/>
        </w:rPr>
      </w:pP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rFonts w:ascii="Times New Roman" w:hAnsi="Times New Roman"/>
          <w:sz w:val="28"/>
          <w:szCs w:val="28"/>
        </w:rPr>
      </w:pPr>
      <w:r>
        <w:rPr>
          <w:rFonts w:ascii="Times New Roman" w:hAnsi="Times New Roman"/>
          <w:sz w:val="28"/>
          <w:szCs w:val="28"/>
        </w:rPr>
        <w:t>Целевой показатель (индикаторы) эффективности реализации подпрограммы 1 должны обеспечивать ежегодную оценку выполнения подпрограммы 1 с целью принятия при необходимости своевременных управленческих решений по ее корректировке.</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Pr>
          <w:rFonts w:ascii="Times New Roman" w:hAnsi="Times New Roman"/>
          <w:sz w:val="28"/>
          <w:szCs w:val="28"/>
        </w:rPr>
        <w:t xml:space="preserve">Для определения базовых значений целевых индикаторов и показателей используются статистические данные, предоставляемые Отделение МВД России по </w:t>
      </w:r>
      <w:proofErr w:type="spellStart"/>
      <w:r>
        <w:rPr>
          <w:rFonts w:ascii="Times New Roman" w:hAnsi="Times New Roman"/>
          <w:sz w:val="28"/>
          <w:szCs w:val="28"/>
        </w:rPr>
        <w:t>Горшеченскому</w:t>
      </w:r>
      <w:proofErr w:type="spellEnd"/>
      <w:r>
        <w:rPr>
          <w:rFonts w:ascii="Times New Roman" w:hAnsi="Times New Roman"/>
          <w:sz w:val="28"/>
          <w:szCs w:val="28"/>
        </w:rPr>
        <w:t xml:space="preserve"> району и соисполнителями муниципальной программы.</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
        <w:jc w:val="both"/>
        <w:rPr>
          <w:rFonts w:ascii="Times New Roman" w:hAnsi="Times New Roman"/>
          <w:sz w:val="28"/>
          <w:szCs w:val="28"/>
        </w:rPr>
      </w:pPr>
      <w:r>
        <w:rPr>
          <w:rFonts w:ascii="Times New Roman" w:hAnsi="Times New Roman"/>
          <w:sz w:val="28"/>
          <w:szCs w:val="28"/>
        </w:rPr>
        <w:t>Целевой показатель (индикатор) «</w:t>
      </w:r>
      <w:r>
        <w:rPr>
          <w:rStyle w:val="FontStyle68"/>
          <w:sz w:val="28"/>
          <w:szCs w:val="28"/>
        </w:rPr>
        <w:t>Уровень преступлений среди несовершеннолетних подростков от общей численности несовершеннолетних детей, проживающих на территории  Горшеченского района</w:t>
      </w:r>
      <w:r>
        <w:rPr>
          <w:rFonts w:ascii="Times New Roman" w:hAnsi="Times New Roman"/>
          <w:sz w:val="28"/>
          <w:szCs w:val="28"/>
        </w:rPr>
        <w:t>, определяется по итогам каждого отчетного периода и определяется по формуле</w:t>
      </w:r>
      <w:proofErr w:type="gramStart"/>
      <w:r>
        <w:rPr>
          <w:rFonts w:ascii="Times New Roman" w:hAnsi="Times New Roman"/>
          <w:sz w:val="28"/>
          <w:szCs w:val="28"/>
        </w:rPr>
        <w:t>:.</w:t>
      </w:r>
      <w:proofErr w:type="gramEnd"/>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Pr>
          <w:rFonts w:ascii="Times New Roman" w:hAnsi="Times New Roman"/>
          <w:sz w:val="28"/>
          <w:szCs w:val="28"/>
        </w:rPr>
        <w:t xml:space="preserve">I1= </w:t>
      </w:r>
      <w:proofErr w:type="spellStart"/>
      <w:proofErr w:type="gramStart"/>
      <w:r>
        <w:rPr>
          <w:rFonts w:ascii="Times New Roman" w:hAnsi="Times New Roman"/>
          <w:sz w:val="28"/>
          <w:szCs w:val="28"/>
        </w:rPr>
        <w:t>N</w:t>
      </w:r>
      <w:proofErr w:type="gramEnd"/>
      <w:r>
        <w:rPr>
          <w:rFonts w:ascii="Times New Roman" w:hAnsi="Times New Roman"/>
          <w:sz w:val="28"/>
          <w:szCs w:val="28"/>
          <w:vertAlign w:val="subscript"/>
        </w:rPr>
        <w:t>сп</w:t>
      </w:r>
      <w:proofErr w:type="spellEnd"/>
      <w:r>
        <w:rPr>
          <w:rFonts w:ascii="Times New Roman" w:hAnsi="Times New Roman"/>
          <w:sz w:val="28"/>
          <w:szCs w:val="28"/>
        </w:rPr>
        <w:t xml:space="preserve"> / </w:t>
      </w:r>
      <w:proofErr w:type="spellStart"/>
      <w:r>
        <w:rPr>
          <w:rFonts w:ascii="Times New Roman" w:hAnsi="Times New Roman"/>
          <w:sz w:val="28"/>
          <w:szCs w:val="28"/>
        </w:rPr>
        <w:t>N</w:t>
      </w:r>
      <w:r>
        <w:rPr>
          <w:rFonts w:ascii="Times New Roman" w:hAnsi="Times New Roman"/>
          <w:sz w:val="28"/>
          <w:szCs w:val="28"/>
          <w:vertAlign w:val="subscript"/>
        </w:rPr>
        <w:t>чн</w:t>
      </w:r>
      <w:proofErr w:type="spellEnd"/>
      <w:r>
        <w:rPr>
          <w:rFonts w:ascii="Times New Roman" w:hAnsi="Times New Roman"/>
          <w:sz w:val="28"/>
          <w:szCs w:val="28"/>
        </w:rPr>
        <w:t xml:space="preserve"> x 100%, где:</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proofErr w:type="spellStart"/>
      <w:proofErr w:type="gramStart"/>
      <w:r>
        <w:rPr>
          <w:rFonts w:ascii="Times New Roman" w:hAnsi="Times New Roman"/>
          <w:sz w:val="28"/>
          <w:szCs w:val="28"/>
        </w:rPr>
        <w:t>N</w:t>
      </w:r>
      <w:proofErr w:type="gramEnd"/>
      <w:r>
        <w:rPr>
          <w:rFonts w:ascii="Times New Roman" w:hAnsi="Times New Roman"/>
          <w:sz w:val="28"/>
          <w:szCs w:val="28"/>
          <w:vertAlign w:val="subscript"/>
        </w:rPr>
        <w:t>сп</w:t>
      </w:r>
      <w:proofErr w:type="spellEnd"/>
      <w:r>
        <w:rPr>
          <w:rFonts w:ascii="Times New Roman" w:hAnsi="Times New Roman"/>
          <w:sz w:val="28"/>
          <w:szCs w:val="28"/>
        </w:rPr>
        <w:t> - количество несовершеннолетних, совершивших преступления в текущем году;</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proofErr w:type="spellStart"/>
      <w:proofErr w:type="gramStart"/>
      <w:r>
        <w:rPr>
          <w:rFonts w:ascii="Times New Roman" w:hAnsi="Times New Roman"/>
          <w:sz w:val="28"/>
          <w:szCs w:val="28"/>
        </w:rPr>
        <w:t>N</w:t>
      </w:r>
      <w:proofErr w:type="gramEnd"/>
      <w:r>
        <w:rPr>
          <w:rFonts w:ascii="Times New Roman" w:hAnsi="Times New Roman"/>
          <w:sz w:val="28"/>
          <w:szCs w:val="28"/>
          <w:vertAlign w:val="subscript"/>
        </w:rPr>
        <w:t>чн</w:t>
      </w:r>
      <w:proofErr w:type="spellEnd"/>
      <w:r>
        <w:rPr>
          <w:rFonts w:ascii="Times New Roman" w:hAnsi="Times New Roman"/>
          <w:sz w:val="28"/>
          <w:szCs w:val="28"/>
        </w:rPr>
        <w:t> – общее число несовершеннолетних на территории города в текущем году.</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Pr>
          <w:rFonts w:ascii="Times New Roman" w:hAnsi="Times New Roman"/>
          <w:sz w:val="28"/>
          <w:szCs w:val="28"/>
        </w:rPr>
        <w:t xml:space="preserve">Источник данных: статистические данные Отделения МВД России по </w:t>
      </w:r>
      <w:proofErr w:type="spellStart"/>
      <w:r>
        <w:rPr>
          <w:rFonts w:ascii="Times New Roman" w:hAnsi="Times New Roman"/>
          <w:sz w:val="28"/>
          <w:szCs w:val="28"/>
        </w:rPr>
        <w:t>Горшеченскому</w:t>
      </w:r>
      <w:proofErr w:type="spellEnd"/>
      <w:r>
        <w:rPr>
          <w:rFonts w:ascii="Times New Roman" w:hAnsi="Times New Roman"/>
          <w:sz w:val="28"/>
          <w:szCs w:val="28"/>
        </w:rPr>
        <w:t xml:space="preserve"> району.</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sz w:val="28"/>
          <w:szCs w:val="28"/>
        </w:rPr>
      </w:pPr>
      <w:r>
        <w:rPr>
          <w:rFonts w:ascii="Times New Roman" w:hAnsi="Times New Roman"/>
          <w:sz w:val="28"/>
          <w:szCs w:val="28"/>
        </w:rPr>
        <w:t xml:space="preserve">В рамках реализации подпрограммы государственные (муниципальные) услуги (работы) не оказываются.      </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FF0000"/>
          <w:sz w:val="28"/>
          <w:szCs w:val="28"/>
        </w:rPr>
      </w:pP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rFonts w:ascii="Times New Roman" w:hAnsi="Times New Roman"/>
          <w:b/>
          <w:sz w:val="28"/>
          <w:szCs w:val="28"/>
        </w:rPr>
      </w:pPr>
      <w:r>
        <w:rPr>
          <w:rFonts w:ascii="Times New Roman" w:hAnsi="Times New Roman"/>
          <w:b/>
          <w:sz w:val="28"/>
          <w:szCs w:val="28"/>
        </w:rPr>
        <w:t>6. Информация по финансовому обеспечению муниципальной подпрограммы за счет средств бюджета муниципального района.</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rFonts w:ascii="Times New Roman" w:hAnsi="Times New Roman"/>
          <w:b/>
          <w:sz w:val="28"/>
          <w:szCs w:val="28"/>
        </w:rPr>
      </w:pP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rFonts w:ascii="Times New Roman" w:hAnsi="Times New Roman"/>
          <w:sz w:val="28"/>
          <w:szCs w:val="28"/>
        </w:rPr>
      </w:pPr>
      <w:r>
        <w:rPr>
          <w:rFonts w:ascii="Times New Roman" w:hAnsi="Times New Roman"/>
          <w:sz w:val="28"/>
          <w:szCs w:val="28"/>
        </w:rPr>
        <w:t>Подпрограмма финансируется за счет средств областного бюджета.</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sz w:val="28"/>
          <w:szCs w:val="28"/>
        </w:rPr>
      </w:pPr>
      <w:r>
        <w:rPr>
          <w:rFonts w:ascii="Times New Roman" w:hAnsi="Times New Roman"/>
          <w:sz w:val="28"/>
          <w:szCs w:val="28"/>
        </w:rPr>
        <w:t>Объем финансовых средств, необходимых для реализации подпрограммы 1, за счет средств областного бюджета составляет  - 711,0</w:t>
      </w:r>
      <w:r>
        <w:rPr>
          <w:rFonts w:ascii="Times New Roman" w:hAnsi="Times New Roman"/>
          <w:snapToGrid w:val="0"/>
          <w:color w:val="000000"/>
          <w:sz w:val="28"/>
          <w:szCs w:val="28"/>
        </w:rPr>
        <w:t xml:space="preserve"> </w:t>
      </w:r>
      <w:r>
        <w:rPr>
          <w:rFonts w:ascii="Times New Roman" w:hAnsi="Times New Roman"/>
          <w:sz w:val="28"/>
          <w:szCs w:val="28"/>
        </w:rPr>
        <w:t>тыс. рублей, в том числе по годам реализации:</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
        <w:rPr>
          <w:sz w:val="28"/>
          <w:szCs w:val="28"/>
        </w:rPr>
      </w:pPr>
      <w:proofErr w:type="gramStart"/>
      <w:r>
        <w:rPr>
          <w:rFonts w:ascii="Times New Roman" w:hAnsi="Times New Roman"/>
          <w:sz w:val="28"/>
          <w:szCs w:val="28"/>
        </w:rPr>
        <w:t>2015 год – 237,0 тыс. рублей;</w:t>
      </w:r>
      <w:r>
        <w:rPr>
          <w:rFonts w:ascii="Times New Roman" w:hAnsi="Times New Roman"/>
          <w:sz w:val="28"/>
          <w:szCs w:val="28"/>
        </w:rPr>
        <w:br/>
        <w:t>2016 год – 237,0 тыс. рублей;</w:t>
      </w:r>
      <w:r>
        <w:rPr>
          <w:rFonts w:ascii="Times New Roman" w:hAnsi="Times New Roman"/>
          <w:sz w:val="28"/>
          <w:szCs w:val="28"/>
        </w:rPr>
        <w:br/>
        <w:t>2017 год – 237,0 тыс. рублей;</w:t>
      </w:r>
      <w:r>
        <w:rPr>
          <w:rFonts w:ascii="Times New Roman" w:hAnsi="Times New Roman"/>
          <w:sz w:val="28"/>
          <w:szCs w:val="28"/>
        </w:rPr>
        <w:br/>
      </w:r>
      <w:proofErr w:type="gramEnd"/>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sz w:val="28"/>
          <w:szCs w:val="28"/>
        </w:rPr>
      </w:pPr>
      <w:r>
        <w:rPr>
          <w:rFonts w:ascii="Times New Roman" w:hAnsi="Times New Roman"/>
          <w:sz w:val="28"/>
          <w:szCs w:val="28"/>
        </w:rPr>
        <w:t>Ежегодный объем финансовых ресурсов из местного бюджета на реализацию подпрограммы в 2015-2017 годах рассчитан исходя из уровня необходимого финансирования подпрограммы.</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8"/>
          <w:szCs w:val="28"/>
        </w:rPr>
      </w:pPr>
      <w:r>
        <w:rPr>
          <w:rFonts w:ascii="Times New Roman" w:hAnsi="Times New Roman"/>
          <w:b/>
          <w:sz w:val="28"/>
          <w:szCs w:val="28"/>
        </w:rPr>
        <w:t>7. Меры муниципального регулирования и управления рисками в ходе реализации подпрограммы.</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Pr>
          <w:rFonts w:ascii="Times New Roman" w:hAnsi="Times New Roman"/>
          <w:sz w:val="28"/>
          <w:szCs w:val="28"/>
        </w:rPr>
        <w:t>На решение задач и достижение целей подпрограммы могут оказать влияние следующие риски:</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Pr>
          <w:rFonts w:ascii="Times New Roman" w:hAnsi="Times New Roman"/>
          <w:sz w:val="28"/>
          <w:szCs w:val="28"/>
        </w:rPr>
        <w:t xml:space="preserve"> - политические риски, связанные с постоянным изменением законодательства, отсутствием законодательных актов, регулирующих вопросы в сфере профилактики правонарушений;</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Pr>
          <w:rFonts w:ascii="Times New Roman" w:hAnsi="Times New Roman"/>
          <w:sz w:val="28"/>
          <w:szCs w:val="28"/>
        </w:rPr>
        <w:lastRenderedPageBreak/>
        <w:t>- организационные риски, связанные с возможной неэффективной организацией выполнения мероприятий подпрограммы и основного мероприятия;</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Pr>
          <w:rFonts w:ascii="Times New Roman" w:hAnsi="Times New Roman"/>
          <w:sz w:val="28"/>
          <w:szCs w:val="28"/>
        </w:rPr>
        <w:t>- финансово-экономические риски, связанные с сокращением в ходе реализации подпрограммы предусмотренных объемов бюджетных средств, что потребует внесения изменений в программу, корректировки целевых значений показателей в сторону снижения, отказа от реализации отдельных мероприятий;</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Pr>
          <w:rFonts w:ascii="Times New Roman" w:hAnsi="Times New Roman"/>
          <w:sz w:val="28"/>
          <w:szCs w:val="28"/>
        </w:rPr>
        <w:t>Мерами регулирования и управления вышеуказанными рисками, способными минимизировать последствия неблагоприятных явлений и процессов, выступают:</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Pr>
          <w:rFonts w:ascii="Times New Roman" w:hAnsi="Times New Roman"/>
          <w:sz w:val="28"/>
          <w:szCs w:val="28"/>
        </w:rPr>
        <w:t xml:space="preserve"> - создание эффективной системы организации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исполнением подпрограммы;</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Pr>
          <w:rFonts w:ascii="Times New Roman" w:hAnsi="Times New Roman"/>
          <w:sz w:val="28"/>
          <w:szCs w:val="28"/>
        </w:rPr>
        <w:t>- предоставление полной и достоверной информации о реализации и оценке эффективности подпрограммы и основного мероприятия.</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b/>
          <w:sz w:val="28"/>
          <w:szCs w:val="28"/>
        </w:rPr>
      </w:pPr>
      <w:r>
        <w:rPr>
          <w:rFonts w:ascii="Times New Roman" w:hAnsi="Times New Roman"/>
          <w:b/>
          <w:sz w:val="28"/>
          <w:szCs w:val="28"/>
        </w:rPr>
        <w:t>8. Оценка эффективности подпрограммы.</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b/>
          <w:sz w:val="28"/>
          <w:szCs w:val="28"/>
        </w:rPr>
      </w:pP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bCs/>
          <w:color w:val="000000" w:themeColor="text1"/>
          <w:sz w:val="28"/>
          <w:szCs w:val="28"/>
        </w:rPr>
      </w:pPr>
      <w:r>
        <w:rPr>
          <w:rFonts w:ascii="Times New Roman" w:hAnsi="Times New Roman"/>
          <w:bCs/>
          <w:color w:val="000000" w:themeColor="text1"/>
          <w:sz w:val="28"/>
          <w:szCs w:val="28"/>
        </w:rPr>
        <w:t>Достижение количественных показателей за весь период реализации подпрограммы будет свидетельствовать о достижении ее качественных показателей.</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
        <w:jc w:val="both"/>
        <w:outlineLvl w:val="2"/>
        <w:rPr>
          <w:rFonts w:ascii="Times New Roman" w:hAnsi="Times New Roman"/>
          <w:sz w:val="28"/>
          <w:szCs w:val="28"/>
        </w:rPr>
      </w:pPr>
      <w:r>
        <w:rPr>
          <w:rFonts w:ascii="Times New Roman" w:hAnsi="Times New Roman"/>
          <w:sz w:val="28"/>
          <w:szCs w:val="28"/>
        </w:rPr>
        <w:t>- снижение уровня преступлений среди несовершеннолетних до 100%;</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
        <w:jc w:val="both"/>
        <w:outlineLvl w:val="1"/>
        <w:rPr>
          <w:rFonts w:ascii="Times New Roman" w:hAnsi="Times New Roman"/>
          <w:sz w:val="28"/>
          <w:szCs w:val="28"/>
        </w:rPr>
      </w:pPr>
      <w:r>
        <w:rPr>
          <w:rFonts w:ascii="Times New Roman" w:hAnsi="Times New Roman"/>
          <w:sz w:val="28"/>
          <w:szCs w:val="28"/>
        </w:rPr>
        <w:t>- качественное и своевременное исполнение переданных государственных полномочий и установленных муниципальных функций.</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8"/>
          <w:szCs w:val="28"/>
        </w:rPr>
      </w:pP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8"/>
          <w:szCs w:val="28"/>
        </w:rPr>
      </w:pP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8"/>
          <w:szCs w:val="28"/>
        </w:rPr>
      </w:pP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8"/>
          <w:szCs w:val="28"/>
        </w:rPr>
      </w:pP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8"/>
          <w:szCs w:val="28"/>
        </w:rPr>
      </w:pP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8"/>
          <w:szCs w:val="28"/>
        </w:rPr>
      </w:pP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8"/>
          <w:szCs w:val="28"/>
        </w:rPr>
      </w:pP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8"/>
          <w:szCs w:val="28"/>
        </w:rPr>
      </w:pP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8"/>
          <w:szCs w:val="28"/>
        </w:rPr>
      </w:pP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8"/>
          <w:szCs w:val="28"/>
        </w:rPr>
      </w:pP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8"/>
          <w:szCs w:val="28"/>
        </w:rPr>
      </w:pP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8"/>
          <w:szCs w:val="28"/>
        </w:rPr>
      </w:pP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8"/>
          <w:szCs w:val="28"/>
        </w:rPr>
      </w:pP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8"/>
          <w:szCs w:val="28"/>
        </w:rPr>
      </w:pP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8"/>
          <w:szCs w:val="28"/>
        </w:rPr>
      </w:pP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8"/>
          <w:szCs w:val="28"/>
        </w:rPr>
      </w:pP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8"/>
          <w:szCs w:val="28"/>
        </w:rPr>
      </w:pP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8"/>
          <w:szCs w:val="28"/>
        </w:rPr>
      </w:pP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8"/>
          <w:szCs w:val="28"/>
        </w:rPr>
      </w:pP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8"/>
          <w:szCs w:val="28"/>
        </w:rPr>
      </w:pP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8"/>
          <w:szCs w:val="28"/>
        </w:rPr>
      </w:pP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8"/>
          <w:szCs w:val="28"/>
        </w:rPr>
      </w:pP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8"/>
          <w:szCs w:val="28"/>
        </w:rPr>
      </w:pP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8"/>
          <w:szCs w:val="28"/>
        </w:rPr>
      </w:pP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8"/>
          <w:szCs w:val="28"/>
        </w:rPr>
      </w:pPr>
      <w:r>
        <w:rPr>
          <w:rFonts w:ascii="Times New Roman" w:hAnsi="Times New Roman"/>
          <w:sz w:val="28"/>
          <w:szCs w:val="28"/>
        </w:rPr>
        <w:t>Паспорт</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8"/>
          <w:szCs w:val="28"/>
        </w:rPr>
      </w:pPr>
      <w:r>
        <w:rPr>
          <w:rFonts w:ascii="Times New Roman" w:hAnsi="Times New Roman"/>
          <w:sz w:val="28"/>
          <w:szCs w:val="28"/>
        </w:rPr>
        <w:t>Подпрограммы 2 «Обеспечение правопорядка на территории Горшеченского района</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8"/>
          <w:szCs w:val="28"/>
        </w:rPr>
      </w:pPr>
      <w:r>
        <w:rPr>
          <w:rFonts w:ascii="Times New Roman" w:hAnsi="Times New Roman"/>
          <w:sz w:val="28"/>
          <w:szCs w:val="28"/>
        </w:rPr>
        <w:t xml:space="preserve"> на 2015-2017 годы»</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8221"/>
      </w:tblGrid>
      <w:tr w:rsidR="00F2380E" w:rsidTr="00F2380E">
        <w:trPr>
          <w:trHeight w:val="457"/>
        </w:trPr>
        <w:tc>
          <w:tcPr>
            <w:tcW w:w="2269" w:type="dxa"/>
            <w:tcBorders>
              <w:top w:val="single" w:sz="4" w:space="0" w:color="auto"/>
              <w:left w:val="single" w:sz="4" w:space="0" w:color="auto"/>
              <w:bottom w:val="single" w:sz="4" w:space="0" w:color="auto"/>
              <w:right w:val="single" w:sz="4" w:space="0" w:color="auto"/>
            </w:tcBorders>
            <w:hideMark/>
          </w:tcPr>
          <w:p w:rsidR="00F2380E" w:rsidRDefault="00F2380E">
            <w:pPr>
              <w:rPr>
                <w:rFonts w:ascii="Times New Roman" w:hAnsi="Times New Roman"/>
                <w:sz w:val="28"/>
                <w:szCs w:val="28"/>
              </w:rPr>
            </w:pPr>
            <w:r>
              <w:rPr>
                <w:rFonts w:ascii="Times New Roman" w:hAnsi="Times New Roman"/>
                <w:sz w:val="28"/>
                <w:szCs w:val="28"/>
              </w:rPr>
              <w:t xml:space="preserve">Ответственные исполнители подпрограммы  </w:t>
            </w:r>
          </w:p>
        </w:tc>
        <w:tc>
          <w:tcPr>
            <w:tcW w:w="8221" w:type="dxa"/>
            <w:tcBorders>
              <w:top w:val="single" w:sz="4" w:space="0" w:color="auto"/>
              <w:left w:val="single" w:sz="4" w:space="0" w:color="auto"/>
              <w:bottom w:val="single" w:sz="4" w:space="0" w:color="auto"/>
              <w:right w:val="single" w:sz="4" w:space="0" w:color="auto"/>
            </w:tcBorders>
            <w:hideMark/>
          </w:tcPr>
          <w:p w:rsidR="00F2380E" w:rsidRDefault="00F2380E">
            <w:pPr>
              <w:ind w:left="2"/>
              <w:rPr>
                <w:rFonts w:ascii="Times New Roman" w:hAnsi="Times New Roman"/>
                <w:sz w:val="28"/>
                <w:szCs w:val="28"/>
              </w:rPr>
            </w:pPr>
            <w:r>
              <w:rPr>
                <w:rFonts w:ascii="Times New Roman" w:hAnsi="Times New Roman"/>
                <w:sz w:val="28"/>
                <w:szCs w:val="28"/>
              </w:rPr>
              <w:t>Администрация Горшеченского района (юридический отдел)</w:t>
            </w:r>
          </w:p>
        </w:tc>
      </w:tr>
      <w:tr w:rsidR="00F2380E" w:rsidTr="00F2380E">
        <w:trPr>
          <w:trHeight w:val="492"/>
        </w:trPr>
        <w:tc>
          <w:tcPr>
            <w:tcW w:w="2269" w:type="dxa"/>
            <w:tcBorders>
              <w:top w:val="single" w:sz="4" w:space="0" w:color="auto"/>
              <w:left w:val="single" w:sz="4" w:space="0" w:color="auto"/>
              <w:bottom w:val="single" w:sz="4" w:space="0" w:color="auto"/>
              <w:right w:val="single" w:sz="4" w:space="0" w:color="auto"/>
            </w:tcBorders>
            <w:hideMark/>
          </w:tcPr>
          <w:p w:rsidR="00F2380E" w:rsidRDefault="00F2380E">
            <w:pPr>
              <w:rPr>
                <w:rFonts w:ascii="Times New Roman" w:hAnsi="Times New Roman"/>
                <w:sz w:val="28"/>
                <w:szCs w:val="28"/>
              </w:rPr>
            </w:pPr>
            <w:r>
              <w:rPr>
                <w:rFonts w:ascii="Times New Roman" w:hAnsi="Times New Roman"/>
                <w:sz w:val="28"/>
                <w:szCs w:val="28"/>
              </w:rPr>
              <w:t xml:space="preserve">Участники подпрограммы </w:t>
            </w:r>
          </w:p>
        </w:tc>
        <w:tc>
          <w:tcPr>
            <w:tcW w:w="8221" w:type="dxa"/>
            <w:tcBorders>
              <w:top w:val="single" w:sz="4" w:space="0" w:color="auto"/>
              <w:left w:val="single" w:sz="4" w:space="0" w:color="auto"/>
              <w:bottom w:val="single" w:sz="4" w:space="0" w:color="auto"/>
              <w:right w:val="single" w:sz="4" w:space="0" w:color="auto"/>
            </w:tcBorders>
            <w:hideMark/>
          </w:tcPr>
          <w:p w:rsidR="00F2380E" w:rsidRDefault="00F2380E">
            <w:pPr>
              <w:ind w:left="2"/>
              <w:rPr>
                <w:rFonts w:ascii="Times New Roman" w:hAnsi="Times New Roman"/>
                <w:sz w:val="28"/>
                <w:szCs w:val="28"/>
              </w:rPr>
            </w:pPr>
            <w:r>
              <w:rPr>
                <w:rFonts w:ascii="Times New Roman" w:hAnsi="Times New Roman"/>
                <w:sz w:val="28"/>
                <w:szCs w:val="28"/>
              </w:rPr>
              <w:t>Отдел по вопросам ГО и ЧС Администрации Горшеченского района   (далее – Отдел по ГО и ЧС);</w:t>
            </w:r>
          </w:p>
          <w:p w:rsidR="00F2380E" w:rsidRDefault="00F2380E">
            <w:pPr>
              <w:rPr>
                <w:rFonts w:ascii="Times New Roman" w:hAnsi="Times New Roman"/>
                <w:sz w:val="28"/>
                <w:szCs w:val="28"/>
              </w:rPr>
            </w:pPr>
            <w:r>
              <w:rPr>
                <w:rFonts w:ascii="Times New Roman" w:hAnsi="Times New Roman"/>
                <w:sz w:val="28"/>
                <w:szCs w:val="28"/>
              </w:rPr>
              <w:t xml:space="preserve">Отдел по  вопросам культуры, молодежи, ФК и спорта Администрации Горшеченского района Курской области, (далее – Отдел культуры); </w:t>
            </w:r>
          </w:p>
          <w:p w:rsidR="00F2380E" w:rsidRDefault="00F2380E">
            <w:pPr>
              <w:rPr>
                <w:rFonts w:ascii="Times New Roman" w:hAnsi="Times New Roman"/>
                <w:sz w:val="28"/>
                <w:szCs w:val="28"/>
              </w:rPr>
            </w:pPr>
            <w:r>
              <w:rPr>
                <w:rFonts w:ascii="Times New Roman" w:hAnsi="Times New Roman"/>
                <w:sz w:val="28"/>
                <w:szCs w:val="28"/>
              </w:rPr>
              <w:t>Общий отдел Администрации Горшеченского района Курской области (далее – Общий отдел).</w:t>
            </w:r>
          </w:p>
          <w:p w:rsidR="00F2380E" w:rsidRDefault="00F2380E">
            <w:pPr>
              <w:rPr>
                <w:rFonts w:ascii="Times New Roman" w:hAnsi="Times New Roman"/>
                <w:sz w:val="28"/>
                <w:szCs w:val="28"/>
              </w:rPr>
            </w:pPr>
            <w:r>
              <w:rPr>
                <w:rFonts w:ascii="Times New Roman" w:hAnsi="Times New Roman"/>
                <w:sz w:val="28"/>
                <w:szCs w:val="28"/>
              </w:rPr>
              <w:t>Отдел экономики и труда Администрации Горшеченского района Курской области ( дале</w:t>
            </w:r>
            <w:proofErr w:type="gramStart"/>
            <w:r>
              <w:rPr>
                <w:rFonts w:ascii="Times New Roman" w:hAnsi="Times New Roman"/>
                <w:sz w:val="28"/>
                <w:szCs w:val="28"/>
              </w:rPr>
              <w:t>е-</w:t>
            </w:r>
            <w:proofErr w:type="gramEnd"/>
            <w:r>
              <w:rPr>
                <w:rFonts w:ascii="Times New Roman" w:hAnsi="Times New Roman"/>
                <w:sz w:val="28"/>
                <w:szCs w:val="28"/>
              </w:rPr>
              <w:t xml:space="preserve"> Отдел экономики). </w:t>
            </w:r>
          </w:p>
          <w:p w:rsidR="00F2380E" w:rsidRDefault="00F2380E">
            <w:pPr>
              <w:rPr>
                <w:rFonts w:ascii="Times New Roman" w:hAnsi="Times New Roman"/>
                <w:sz w:val="28"/>
                <w:szCs w:val="28"/>
              </w:rPr>
            </w:pPr>
            <w:r>
              <w:rPr>
                <w:rFonts w:ascii="Times New Roman" w:hAnsi="Times New Roman"/>
                <w:sz w:val="28"/>
                <w:szCs w:val="28"/>
              </w:rPr>
              <w:t xml:space="preserve"> Отдел по вопросам строительства, архитектуры, ЖКХ и охраны окружающей среды Администрации Горшеченского района Курской области ( дале</w:t>
            </w:r>
            <w:proofErr w:type="gramStart"/>
            <w:r>
              <w:rPr>
                <w:rFonts w:ascii="Times New Roman" w:hAnsi="Times New Roman"/>
                <w:sz w:val="28"/>
                <w:szCs w:val="28"/>
              </w:rPr>
              <w:t>е-</w:t>
            </w:r>
            <w:proofErr w:type="gramEnd"/>
            <w:r>
              <w:rPr>
                <w:rFonts w:ascii="Times New Roman" w:hAnsi="Times New Roman"/>
                <w:sz w:val="28"/>
                <w:szCs w:val="28"/>
              </w:rPr>
              <w:t xml:space="preserve"> Отдел строительства).</w:t>
            </w:r>
          </w:p>
          <w:p w:rsidR="00F2380E" w:rsidRDefault="00F2380E">
            <w:pPr>
              <w:rPr>
                <w:rFonts w:ascii="Times New Roman" w:hAnsi="Times New Roman"/>
                <w:sz w:val="28"/>
                <w:szCs w:val="28"/>
              </w:rPr>
            </w:pPr>
            <w:r>
              <w:rPr>
                <w:rFonts w:ascii="Times New Roman" w:hAnsi="Times New Roman"/>
                <w:sz w:val="28"/>
                <w:szCs w:val="28"/>
              </w:rPr>
              <w:t xml:space="preserve">Отдел образования Администрации Горшеченского района Курской области </w:t>
            </w:r>
            <w:proofErr w:type="gramStart"/>
            <w:r>
              <w:rPr>
                <w:rFonts w:ascii="Times New Roman" w:hAnsi="Times New Roman"/>
                <w:sz w:val="28"/>
                <w:szCs w:val="28"/>
              </w:rPr>
              <w:t xml:space="preserve">( </w:t>
            </w:r>
            <w:proofErr w:type="gramEnd"/>
            <w:r>
              <w:rPr>
                <w:rFonts w:ascii="Times New Roman" w:hAnsi="Times New Roman"/>
                <w:sz w:val="28"/>
                <w:szCs w:val="28"/>
              </w:rPr>
              <w:t>далее – Отдел образования).</w:t>
            </w:r>
          </w:p>
        </w:tc>
      </w:tr>
      <w:tr w:rsidR="00F2380E" w:rsidTr="00F2380E">
        <w:trPr>
          <w:trHeight w:val="1082"/>
        </w:trPr>
        <w:tc>
          <w:tcPr>
            <w:tcW w:w="2269" w:type="dxa"/>
            <w:tcBorders>
              <w:top w:val="single" w:sz="4" w:space="0" w:color="auto"/>
              <w:left w:val="single" w:sz="4" w:space="0" w:color="auto"/>
              <w:bottom w:val="single" w:sz="4" w:space="0" w:color="auto"/>
              <w:right w:val="single" w:sz="4" w:space="0" w:color="auto"/>
            </w:tcBorders>
            <w:hideMark/>
          </w:tcPr>
          <w:p w:rsidR="00F2380E" w:rsidRDefault="00F2380E">
            <w:pPr>
              <w:rPr>
                <w:rFonts w:ascii="Times New Roman" w:hAnsi="Times New Roman"/>
                <w:sz w:val="28"/>
                <w:szCs w:val="28"/>
              </w:rPr>
            </w:pPr>
            <w:r>
              <w:rPr>
                <w:rFonts w:ascii="Times New Roman" w:eastAsia="Calibri" w:hAnsi="Times New Roman"/>
                <w:sz w:val="28"/>
                <w:szCs w:val="28"/>
              </w:rPr>
              <w:t xml:space="preserve">Программно-целевые инструменты подпрограммы </w:t>
            </w:r>
          </w:p>
        </w:tc>
        <w:tc>
          <w:tcPr>
            <w:tcW w:w="8221" w:type="dxa"/>
            <w:tcBorders>
              <w:top w:val="single" w:sz="4" w:space="0" w:color="auto"/>
              <w:left w:val="single" w:sz="4" w:space="0" w:color="auto"/>
              <w:bottom w:val="single" w:sz="4" w:space="0" w:color="auto"/>
              <w:right w:val="single" w:sz="4" w:space="0" w:color="auto"/>
            </w:tcBorders>
            <w:hideMark/>
          </w:tcPr>
          <w:p w:rsidR="00F2380E" w:rsidRDefault="00F2380E">
            <w:pPr>
              <w:rPr>
                <w:rFonts w:ascii="Times New Roman" w:hAnsi="Times New Roman"/>
                <w:sz w:val="28"/>
                <w:szCs w:val="28"/>
              </w:rPr>
            </w:pPr>
            <w:r>
              <w:rPr>
                <w:rFonts w:ascii="Times New Roman" w:hAnsi="Times New Roman"/>
                <w:sz w:val="28"/>
                <w:szCs w:val="28"/>
              </w:rPr>
              <w:t>Отсутствуют</w:t>
            </w:r>
          </w:p>
        </w:tc>
      </w:tr>
      <w:tr w:rsidR="00F2380E" w:rsidTr="00F2380E">
        <w:trPr>
          <w:trHeight w:val="776"/>
        </w:trPr>
        <w:tc>
          <w:tcPr>
            <w:tcW w:w="2269" w:type="dxa"/>
            <w:tcBorders>
              <w:top w:val="single" w:sz="4" w:space="0" w:color="auto"/>
              <w:left w:val="single" w:sz="4" w:space="0" w:color="auto"/>
              <w:bottom w:val="single" w:sz="4" w:space="0" w:color="auto"/>
              <w:right w:val="single" w:sz="4" w:space="0" w:color="auto"/>
            </w:tcBorders>
            <w:hideMark/>
          </w:tcPr>
          <w:p w:rsidR="00F2380E" w:rsidRDefault="00F2380E">
            <w:pPr>
              <w:rPr>
                <w:rFonts w:ascii="Times New Roman" w:hAnsi="Times New Roman"/>
                <w:sz w:val="28"/>
                <w:szCs w:val="28"/>
              </w:rPr>
            </w:pPr>
            <w:r>
              <w:rPr>
                <w:rFonts w:ascii="Times New Roman" w:hAnsi="Times New Roman"/>
                <w:sz w:val="28"/>
                <w:szCs w:val="28"/>
              </w:rPr>
              <w:t xml:space="preserve">Цель подпрограммы </w:t>
            </w:r>
          </w:p>
        </w:tc>
        <w:tc>
          <w:tcPr>
            <w:tcW w:w="8221" w:type="dxa"/>
            <w:tcBorders>
              <w:top w:val="single" w:sz="4" w:space="0" w:color="auto"/>
              <w:left w:val="single" w:sz="4" w:space="0" w:color="auto"/>
              <w:bottom w:val="single" w:sz="4" w:space="0" w:color="auto"/>
              <w:right w:val="single" w:sz="4" w:space="0" w:color="auto"/>
            </w:tcBorders>
            <w:hideMark/>
          </w:tcPr>
          <w:p w:rsidR="00F2380E" w:rsidRDefault="00F2380E">
            <w:pPr>
              <w:autoSpaceDE w:val="0"/>
              <w:autoSpaceDN w:val="0"/>
              <w:adjustRightInd w:val="0"/>
              <w:rPr>
                <w:rFonts w:ascii="Times New Roman" w:hAnsi="Times New Roman"/>
                <w:sz w:val="28"/>
                <w:szCs w:val="28"/>
              </w:rPr>
            </w:pPr>
            <w:r>
              <w:rPr>
                <w:rFonts w:ascii="Times New Roman" w:hAnsi="Times New Roman"/>
                <w:bCs/>
                <w:sz w:val="28"/>
                <w:szCs w:val="28"/>
              </w:rPr>
              <w:t>обеспечение эффективного исполнения переданных государственных полномочий и установленных муниципальных функций;</w:t>
            </w:r>
          </w:p>
          <w:p w:rsidR="00F2380E" w:rsidRDefault="00F2380E">
            <w:pPr>
              <w:autoSpaceDE w:val="0"/>
              <w:autoSpaceDN w:val="0"/>
              <w:adjustRightInd w:val="0"/>
              <w:rPr>
                <w:rFonts w:ascii="Times New Roman" w:hAnsi="Times New Roman"/>
                <w:bCs/>
                <w:sz w:val="28"/>
                <w:szCs w:val="28"/>
              </w:rPr>
            </w:pPr>
            <w:r>
              <w:rPr>
                <w:rFonts w:ascii="Times New Roman" w:hAnsi="Times New Roman"/>
                <w:bCs/>
                <w:sz w:val="28"/>
                <w:szCs w:val="28"/>
              </w:rPr>
              <w:t>усиление мер по защите прав и законных интересов детей и подростков на территории Горшеченского района;</w:t>
            </w:r>
          </w:p>
          <w:p w:rsidR="00F2380E" w:rsidRDefault="00F2380E">
            <w:pPr>
              <w:autoSpaceDE w:val="0"/>
              <w:autoSpaceDN w:val="0"/>
              <w:adjustRightInd w:val="0"/>
              <w:rPr>
                <w:rFonts w:ascii="Times New Roman" w:hAnsi="Times New Roman"/>
                <w:sz w:val="28"/>
                <w:szCs w:val="28"/>
              </w:rPr>
            </w:pPr>
            <w:r>
              <w:rPr>
                <w:rFonts w:ascii="Times New Roman" w:hAnsi="Times New Roman"/>
                <w:sz w:val="28"/>
                <w:szCs w:val="28"/>
              </w:rPr>
              <w:t xml:space="preserve">совершенствование системы профилактических мер антитеррористической и </w:t>
            </w:r>
            <w:proofErr w:type="spellStart"/>
            <w:r>
              <w:rPr>
                <w:rFonts w:ascii="Times New Roman" w:hAnsi="Times New Roman"/>
                <w:sz w:val="28"/>
                <w:szCs w:val="28"/>
              </w:rPr>
              <w:t>антиэкстремистской</w:t>
            </w:r>
            <w:proofErr w:type="spellEnd"/>
            <w:r>
              <w:rPr>
                <w:rFonts w:ascii="Times New Roman" w:hAnsi="Times New Roman"/>
                <w:sz w:val="28"/>
                <w:szCs w:val="28"/>
              </w:rPr>
              <w:t xml:space="preserve"> направленности;</w:t>
            </w:r>
          </w:p>
          <w:p w:rsidR="00F2380E" w:rsidRDefault="00F2380E">
            <w:pPr>
              <w:rPr>
                <w:rFonts w:ascii="Times New Roman" w:hAnsi="Times New Roman"/>
                <w:color w:val="000000" w:themeColor="text1"/>
                <w:sz w:val="28"/>
                <w:szCs w:val="28"/>
              </w:rPr>
            </w:pPr>
            <w:r>
              <w:rPr>
                <w:rFonts w:ascii="Times New Roman" w:hAnsi="Times New Roman"/>
                <w:color w:val="000000" w:themeColor="text1"/>
                <w:sz w:val="28"/>
                <w:szCs w:val="28"/>
              </w:rPr>
              <w:t>создание эффективной системы противодействия</w:t>
            </w:r>
          </w:p>
          <w:p w:rsidR="00F2380E" w:rsidRDefault="00F2380E">
            <w:pPr>
              <w:rPr>
                <w:rFonts w:ascii="Times New Roman" w:hAnsi="Times New Roman"/>
                <w:sz w:val="28"/>
                <w:szCs w:val="28"/>
              </w:rPr>
            </w:pPr>
            <w:r>
              <w:rPr>
                <w:rFonts w:ascii="Times New Roman" w:hAnsi="Times New Roman"/>
                <w:color w:val="000000" w:themeColor="text1"/>
                <w:sz w:val="28"/>
                <w:szCs w:val="28"/>
              </w:rPr>
              <w:t>коррупции в муниципальном районе « Горшеченский район»</w:t>
            </w:r>
          </w:p>
        </w:tc>
      </w:tr>
      <w:tr w:rsidR="00F2380E" w:rsidTr="00F2380E">
        <w:trPr>
          <w:trHeight w:val="2262"/>
        </w:trPr>
        <w:tc>
          <w:tcPr>
            <w:tcW w:w="2269" w:type="dxa"/>
            <w:tcBorders>
              <w:top w:val="single" w:sz="4" w:space="0" w:color="auto"/>
              <w:left w:val="single" w:sz="4" w:space="0" w:color="auto"/>
              <w:bottom w:val="single" w:sz="4" w:space="0" w:color="auto"/>
              <w:right w:val="single" w:sz="4" w:space="0" w:color="auto"/>
            </w:tcBorders>
            <w:hideMark/>
          </w:tcPr>
          <w:p w:rsidR="00F2380E" w:rsidRDefault="00F2380E">
            <w:pPr>
              <w:rPr>
                <w:rFonts w:ascii="Times New Roman" w:hAnsi="Times New Roman"/>
                <w:sz w:val="28"/>
                <w:szCs w:val="28"/>
              </w:rPr>
            </w:pPr>
            <w:r>
              <w:rPr>
                <w:rFonts w:ascii="Times New Roman" w:hAnsi="Times New Roman"/>
                <w:sz w:val="28"/>
                <w:szCs w:val="28"/>
              </w:rPr>
              <w:t xml:space="preserve">Задачи подпрограммы </w:t>
            </w:r>
          </w:p>
        </w:tc>
        <w:tc>
          <w:tcPr>
            <w:tcW w:w="8221" w:type="dxa"/>
            <w:tcBorders>
              <w:top w:val="single" w:sz="4" w:space="0" w:color="auto"/>
              <w:left w:val="single" w:sz="4" w:space="0" w:color="auto"/>
              <w:bottom w:val="single" w:sz="4" w:space="0" w:color="auto"/>
              <w:right w:val="single" w:sz="4" w:space="0" w:color="auto"/>
            </w:tcBorders>
            <w:hideMark/>
          </w:tcPr>
          <w:p w:rsidR="00F2380E" w:rsidRDefault="00F2380E">
            <w:pPr>
              <w:autoSpaceDE w:val="0"/>
              <w:autoSpaceDN w:val="0"/>
              <w:adjustRightInd w:val="0"/>
              <w:rPr>
                <w:rFonts w:ascii="Times New Roman" w:hAnsi="Times New Roman"/>
                <w:bCs/>
                <w:sz w:val="28"/>
                <w:szCs w:val="28"/>
              </w:rPr>
            </w:pPr>
            <w:r>
              <w:rPr>
                <w:rFonts w:ascii="Times New Roman" w:hAnsi="Times New Roman"/>
                <w:sz w:val="28"/>
                <w:szCs w:val="28"/>
              </w:rPr>
              <w:t xml:space="preserve">- </w:t>
            </w:r>
            <w:r>
              <w:rPr>
                <w:rFonts w:ascii="Times New Roman" w:hAnsi="Times New Roman"/>
                <w:bCs/>
                <w:sz w:val="28"/>
                <w:szCs w:val="28"/>
              </w:rPr>
              <w:t>организация работы по предупреждению безнадзорности, беспризорности, преступлений  и правонарушений среди подростков;</w:t>
            </w:r>
          </w:p>
          <w:p w:rsidR="00F2380E" w:rsidRDefault="00F2380E">
            <w:pPr>
              <w:autoSpaceDE w:val="0"/>
              <w:autoSpaceDN w:val="0"/>
              <w:adjustRightInd w:val="0"/>
              <w:rPr>
                <w:rFonts w:ascii="Times New Roman" w:hAnsi="Times New Roman"/>
                <w:bCs/>
                <w:sz w:val="28"/>
                <w:szCs w:val="28"/>
              </w:rPr>
            </w:pPr>
            <w:r>
              <w:rPr>
                <w:rFonts w:ascii="Times New Roman" w:hAnsi="Times New Roman"/>
                <w:bCs/>
                <w:sz w:val="28"/>
                <w:szCs w:val="28"/>
              </w:rPr>
              <w:t xml:space="preserve"> - защита прав и законных интересов несовершеннолетних;</w:t>
            </w:r>
          </w:p>
          <w:p w:rsidR="00F2380E" w:rsidRDefault="00F2380E">
            <w:pPr>
              <w:rPr>
                <w:rFonts w:ascii="Times New Roman" w:hAnsi="Times New Roman"/>
                <w:bCs/>
                <w:sz w:val="28"/>
                <w:szCs w:val="28"/>
              </w:rPr>
            </w:pPr>
            <w:r>
              <w:rPr>
                <w:rFonts w:ascii="Times New Roman" w:hAnsi="Times New Roman"/>
                <w:bCs/>
                <w:sz w:val="28"/>
                <w:szCs w:val="28"/>
              </w:rPr>
              <w:t>- выполнение переданных государственных полномочий и установленных муниципальных функций;</w:t>
            </w:r>
          </w:p>
          <w:p w:rsidR="00F2380E" w:rsidRDefault="00F2380E">
            <w:pPr>
              <w:rPr>
                <w:rFonts w:ascii="Times New Roman" w:hAnsi="Times New Roman"/>
                <w:sz w:val="28"/>
                <w:szCs w:val="28"/>
              </w:rPr>
            </w:pPr>
            <w:r>
              <w:rPr>
                <w:rFonts w:ascii="Times New Roman" w:hAnsi="Times New Roman"/>
                <w:sz w:val="28"/>
                <w:szCs w:val="28"/>
              </w:rPr>
              <w:t>- усиление влияния органов местного самоуправления в решении задач охраны правопорядка, защиты прав и законных интересов граждан;</w:t>
            </w:r>
          </w:p>
          <w:p w:rsidR="00F2380E" w:rsidRDefault="00F2380E">
            <w:pPr>
              <w:rPr>
                <w:rFonts w:ascii="Times New Roman" w:hAnsi="Times New Roman"/>
                <w:sz w:val="28"/>
                <w:szCs w:val="28"/>
              </w:rPr>
            </w:pPr>
            <w:r>
              <w:rPr>
                <w:rFonts w:ascii="Times New Roman" w:hAnsi="Times New Roman"/>
                <w:sz w:val="28"/>
                <w:szCs w:val="28"/>
              </w:rPr>
              <w:t>- повышение эффективности работы по выявлению, предупреждению и профилактики правонарушений, совершаемых на улицах.</w:t>
            </w:r>
          </w:p>
          <w:p w:rsidR="00F2380E" w:rsidRDefault="00F2380E">
            <w:pPr>
              <w:rPr>
                <w:rFonts w:ascii="Times New Roman" w:hAnsi="Times New Roman"/>
                <w:sz w:val="28"/>
                <w:szCs w:val="28"/>
              </w:rPr>
            </w:pPr>
            <w:r>
              <w:rPr>
                <w:rFonts w:ascii="Times New Roman" w:hAnsi="Times New Roman"/>
                <w:spacing w:val="-6"/>
                <w:sz w:val="28"/>
                <w:szCs w:val="28"/>
              </w:rPr>
              <w:t xml:space="preserve">предупреждение террористических и экстремистских </w:t>
            </w:r>
            <w:r>
              <w:rPr>
                <w:rFonts w:ascii="Times New Roman" w:hAnsi="Times New Roman"/>
                <w:sz w:val="28"/>
                <w:szCs w:val="28"/>
              </w:rPr>
              <w:t xml:space="preserve">проявлений на территории Горшеченского района; укрепление межнационального согласия; </w:t>
            </w:r>
            <w:r>
              <w:rPr>
                <w:rFonts w:ascii="Times New Roman" w:hAnsi="Times New Roman"/>
                <w:spacing w:val="-4"/>
                <w:sz w:val="28"/>
                <w:szCs w:val="28"/>
              </w:rPr>
              <w:t xml:space="preserve">достижение взаимопонимания и взаимного уважения </w:t>
            </w:r>
            <w:r>
              <w:rPr>
                <w:rFonts w:ascii="Times New Roman" w:hAnsi="Times New Roman"/>
                <w:sz w:val="28"/>
                <w:szCs w:val="28"/>
              </w:rPr>
              <w:t xml:space="preserve">в вопросах межэтнического и </w:t>
            </w:r>
            <w:r>
              <w:rPr>
                <w:rFonts w:ascii="Times New Roman" w:hAnsi="Times New Roman"/>
                <w:sz w:val="28"/>
                <w:szCs w:val="28"/>
              </w:rPr>
              <w:lastRenderedPageBreak/>
              <w:t>межкультурного сотрудничества.</w:t>
            </w:r>
          </w:p>
          <w:p w:rsidR="00F2380E" w:rsidRDefault="00F2380E">
            <w:pPr>
              <w:rPr>
                <w:rFonts w:ascii="Times New Roman" w:hAnsi="Times New Roman"/>
                <w:color w:val="000000" w:themeColor="text1"/>
                <w:sz w:val="28"/>
                <w:szCs w:val="28"/>
              </w:rPr>
            </w:pPr>
            <w:r>
              <w:rPr>
                <w:rFonts w:ascii="Times New Roman" w:hAnsi="Times New Roman"/>
                <w:color w:val="000000" w:themeColor="text1"/>
                <w:sz w:val="28"/>
                <w:szCs w:val="28"/>
              </w:rPr>
              <w:t>-обеспечение правовых и организационных мер, направленных на противодействие коррупции;</w:t>
            </w:r>
          </w:p>
          <w:p w:rsidR="00F2380E" w:rsidRDefault="00F2380E">
            <w:pPr>
              <w:rPr>
                <w:rFonts w:ascii="Times New Roman" w:hAnsi="Times New Roman"/>
                <w:color w:val="000000" w:themeColor="text1"/>
                <w:sz w:val="28"/>
                <w:szCs w:val="28"/>
              </w:rPr>
            </w:pPr>
            <w:r>
              <w:rPr>
                <w:rFonts w:ascii="Times New Roman" w:hAnsi="Times New Roman"/>
                <w:color w:val="000000" w:themeColor="text1"/>
                <w:sz w:val="28"/>
                <w:szCs w:val="28"/>
              </w:rPr>
              <w:t>-совершенствование механизма контроля соблюдения ограничений и запретов, связанных с прохождением муниципальной службы;</w:t>
            </w:r>
          </w:p>
          <w:p w:rsidR="00F2380E" w:rsidRDefault="00F2380E">
            <w:pPr>
              <w:rPr>
                <w:rFonts w:ascii="Times New Roman" w:hAnsi="Times New Roman"/>
                <w:color w:val="000000" w:themeColor="text1"/>
                <w:sz w:val="28"/>
                <w:szCs w:val="28"/>
              </w:rPr>
            </w:pPr>
            <w:r>
              <w:rPr>
                <w:rFonts w:ascii="Times New Roman" w:hAnsi="Times New Roman"/>
                <w:color w:val="000000" w:themeColor="text1"/>
                <w:sz w:val="28"/>
                <w:szCs w:val="28"/>
              </w:rPr>
              <w:t>-противодействие коррупции в сфере размещения заказов на поставки товаров, выполнения работ, оказания услуг для муниципальных нужд;</w:t>
            </w:r>
          </w:p>
          <w:p w:rsidR="00F2380E" w:rsidRDefault="00F2380E">
            <w:pPr>
              <w:rPr>
                <w:rFonts w:ascii="Times New Roman" w:hAnsi="Times New Roman"/>
                <w:color w:val="000000" w:themeColor="text1"/>
                <w:sz w:val="28"/>
                <w:szCs w:val="28"/>
              </w:rPr>
            </w:pPr>
            <w:r>
              <w:rPr>
                <w:rFonts w:ascii="Times New Roman" w:hAnsi="Times New Roman"/>
                <w:color w:val="000000" w:themeColor="text1"/>
                <w:sz w:val="28"/>
                <w:szCs w:val="28"/>
              </w:rPr>
              <w:t>-организация антикоррупционного образования и пропаганды, формирование нетерпимого отношения к коррупции;</w:t>
            </w:r>
          </w:p>
          <w:p w:rsidR="00F2380E" w:rsidRDefault="00F2380E">
            <w:pPr>
              <w:rPr>
                <w:rFonts w:ascii="Times New Roman" w:hAnsi="Times New Roman"/>
                <w:sz w:val="28"/>
                <w:szCs w:val="28"/>
              </w:rPr>
            </w:pPr>
            <w:r>
              <w:rPr>
                <w:rFonts w:ascii="Times New Roman" w:hAnsi="Times New Roman"/>
                <w:color w:val="000000" w:themeColor="text1"/>
                <w:sz w:val="28"/>
                <w:szCs w:val="28"/>
              </w:rPr>
              <w:t>-противодействие коррупции в сферах, где наиболее высоки коррупционные риски (земельные и имущественные отношения).</w:t>
            </w:r>
          </w:p>
        </w:tc>
      </w:tr>
      <w:tr w:rsidR="00F2380E" w:rsidTr="00F2380E">
        <w:tc>
          <w:tcPr>
            <w:tcW w:w="2269" w:type="dxa"/>
            <w:tcBorders>
              <w:top w:val="single" w:sz="4" w:space="0" w:color="auto"/>
              <w:left w:val="single" w:sz="4" w:space="0" w:color="auto"/>
              <w:bottom w:val="single" w:sz="4" w:space="0" w:color="auto"/>
              <w:right w:val="single" w:sz="4" w:space="0" w:color="auto"/>
            </w:tcBorders>
            <w:hideMark/>
          </w:tcPr>
          <w:p w:rsidR="00F2380E" w:rsidRDefault="00F2380E">
            <w:pPr>
              <w:rPr>
                <w:rFonts w:ascii="Times New Roman" w:eastAsia="Calibri" w:hAnsi="Times New Roman"/>
                <w:sz w:val="28"/>
                <w:szCs w:val="28"/>
              </w:rPr>
            </w:pPr>
            <w:r>
              <w:rPr>
                <w:rFonts w:ascii="Times New Roman" w:hAnsi="Times New Roman"/>
                <w:sz w:val="28"/>
                <w:szCs w:val="28"/>
              </w:rPr>
              <w:lastRenderedPageBreak/>
              <w:t>Целевые</w:t>
            </w:r>
          </w:p>
          <w:p w:rsidR="00F2380E" w:rsidRDefault="00F2380E">
            <w:pPr>
              <w:rPr>
                <w:rFonts w:ascii="Times New Roman" w:hAnsi="Times New Roman"/>
                <w:sz w:val="28"/>
                <w:szCs w:val="28"/>
              </w:rPr>
            </w:pPr>
            <w:r>
              <w:rPr>
                <w:rFonts w:ascii="Times New Roman" w:hAnsi="Times New Roman"/>
                <w:sz w:val="28"/>
                <w:szCs w:val="28"/>
              </w:rPr>
              <w:t>индикаторы и показатели</w:t>
            </w:r>
          </w:p>
          <w:p w:rsidR="00F2380E" w:rsidRDefault="00F2380E">
            <w:pPr>
              <w:rPr>
                <w:rFonts w:ascii="Times New Roman" w:hAnsi="Times New Roman"/>
                <w:sz w:val="28"/>
                <w:szCs w:val="28"/>
              </w:rPr>
            </w:pPr>
            <w:r>
              <w:rPr>
                <w:rFonts w:ascii="Times New Roman" w:hAnsi="Times New Roman"/>
                <w:sz w:val="28"/>
                <w:szCs w:val="28"/>
              </w:rPr>
              <w:t xml:space="preserve">подпрограммы      </w:t>
            </w:r>
          </w:p>
        </w:tc>
        <w:tc>
          <w:tcPr>
            <w:tcW w:w="8221" w:type="dxa"/>
            <w:tcBorders>
              <w:top w:val="single" w:sz="4" w:space="0" w:color="auto"/>
              <w:left w:val="single" w:sz="4" w:space="0" w:color="auto"/>
              <w:bottom w:val="single" w:sz="4" w:space="0" w:color="auto"/>
              <w:right w:val="single" w:sz="4" w:space="0" w:color="auto"/>
            </w:tcBorders>
            <w:hideMark/>
          </w:tcPr>
          <w:p w:rsidR="00F2380E" w:rsidRDefault="00F2380E">
            <w:pPr>
              <w:pStyle w:val="ConsPlusNonformat"/>
              <w:jc w:val="both"/>
              <w:rPr>
                <w:rFonts w:ascii="Times New Roman" w:hAnsi="Times New Roman" w:cs="Times New Roman"/>
                <w:sz w:val="28"/>
                <w:szCs w:val="28"/>
              </w:rPr>
            </w:pPr>
            <w:r>
              <w:rPr>
                <w:rFonts w:ascii="Times New Roman" w:hAnsi="Times New Roman" w:cs="Times New Roman"/>
                <w:sz w:val="28"/>
                <w:szCs w:val="28"/>
              </w:rPr>
              <w:t>соотношение числа совершенных правонарушений с численностью населения Горшеченского района  Курской области;</w:t>
            </w:r>
          </w:p>
          <w:p w:rsidR="00F2380E" w:rsidRDefault="00F2380E">
            <w:pPr>
              <w:pStyle w:val="ConsPlusNonformat"/>
              <w:jc w:val="both"/>
              <w:rPr>
                <w:rFonts w:ascii="Times New Roman" w:hAnsi="Times New Roman" w:cs="Times New Roman"/>
                <w:sz w:val="28"/>
                <w:szCs w:val="28"/>
              </w:rPr>
            </w:pPr>
            <w:r>
              <w:rPr>
                <w:rFonts w:ascii="Times New Roman" w:hAnsi="Times New Roman" w:cs="Times New Roman"/>
                <w:sz w:val="28"/>
                <w:szCs w:val="28"/>
              </w:rPr>
              <w:t>количество правонарушений, выявленных сотрудниками органов внутренних дел во взаимодействии с представителями общественных формирований правоохранительной направленности;</w:t>
            </w:r>
          </w:p>
          <w:p w:rsidR="00F2380E" w:rsidRDefault="00F2380E">
            <w:pPr>
              <w:pStyle w:val="ConsPlusNonformat"/>
              <w:jc w:val="both"/>
              <w:rPr>
                <w:rFonts w:ascii="Times New Roman" w:hAnsi="Times New Roman" w:cs="Times New Roman"/>
                <w:sz w:val="28"/>
                <w:szCs w:val="28"/>
              </w:rPr>
            </w:pPr>
            <w:r>
              <w:rPr>
                <w:rFonts w:ascii="Times New Roman" w:hAnsi="Times New Roman" w:cs="Times New Roman"/>
                <w:sz w:val="28"/>
                <w:szCs w:val="28"/>
              </w:rPr>
              <w:t>количество лиц, совершивших преступления в составе организованных преступных групп, уголовные дела по которым направлены в суд;</w:t>
            </w:r>
          </w:p>
          <w:p w:rsidR="00F2380E" w:rsidRDefault="00F2380E">
            <w:pPr>
              <w:pStyle w:val="ConsPlusNonformat"/>
              <w:jc w:val="both"/>
              <w:rPr>
                <w:rFonts w:ascii="Times New Roman" w:hAnsi="Times New Roman" w:cs="Times New Roman"/>
                <w:sz w:val="28"/>
                <w:szCs w:val="28"/>
              </w:rPr>
            </w:pPr>
            <w:r>
              <w:rPr>
                <w:rFonts w:ascii="Times New Roman" w:hAnsi="Times New Roman" w:cs="Times New Roman"/>
                <w:sz w:val="28"/>
                <w:szCs w:val="28"/>
              </w:rPr>
              <w:t>доля молодых людей, участвующих в деятельности патриотических объединений, клубов, центров в общем количестве молодежи;</w:t>
            </w:r>
          </w:p>
          <w:p w:rsidR="00F2380E" w:rsidRDefault="00F2380E">
            <w:pPr>
              <w:pStyle w:val="ConsPlusNonformat"/>
              <w:jc w:val="both"/>
              <w:rPr>
                <w:rFonts w:ascii="Times New Roman" w:hAnsi="Times New Roman" w:cs="Times New Roman"/>
                <w:sz w:val="28"/>
                <w:szCs w:val="28"/>
              </w:rPr>
            </w:pPr>
            <w:r>
              <w:rPr>
                <w:rFonts w:ascii="Times New Roman" w:hAnsi="Times New Roman" w:cs="Times New Roman"/>
                <w:sz w:val="28"/>
                <w:szCs w:val="28"/>
              </w:rPr>
              <w:t>количество выявленных лиц, совершивших преступления коррупционной направленности;</w:t>
            </w:r>
          </w:p>
          <w:p w:rsidR="00F2380E" w:rsidRDefault="00F2380E">
            <w:pPr>
              <w:pStyle w:val="ConsPlusNonformat"/>
              <w:jc w:val="both"/>
              <w:rPr>
                <w:rFonts w:ascii="Times New Roman" w:hAnsi="Times New Roman" w:cs="Times New Roman"/>
                <w:sz w:val="28"/>
                <w:szCs w:val="28"/>
              </w:rPr>
            </w:pPr>
            <w:r>
              <w:rPr>
                <w:rFonts w:ascii="Times New Roman" w:hAnsi="Times New Roman" w:cs="Times New Roman"/>
                <w:sz w:val="28"/>
                <w:szCs w:val="28"/>
              </w:rPr>
              <w:t>соотношение числа правонарушений, совершенных на улицах и  в других общественных местах, с общим числом преступлений;</w:t>
            </w:r>
          </w:p>
          <w:p w:rsidR="00F2380E" w:rsidRDefault="00F2380E">
            <w:pPr>
              <w:pStyle w:val="ConsPlusNonformat"/>
              <w:jc w:val="both"/>
              <w:rPr>
                <w:rFonts w:ascii="Times New Roman" w:hAnsi="Times New Roman" w:cs="Times New Roman"/>
                <w:sz w:val="28"/>
                <w:szCs w:val="28"/>
              </w:rPr>
            </w:pPr>
            <w:r>
              <w:rPr>
                <w:rFonts w:ascii="Times New Roman" w:hAnsi="Times New Roman" w:cs="Times New Roman"/>
                <w:sz w:val="28"/>
                <w:szCs w:val="28"/>
              </w:rPr>
              <w:t>соотношение числа преступлений, совершенных несовершеннолетними или при их участии, с общим числом оконченных расследованием преступлений;</w:t>
            </w:r>
          </w:p>
          <w:p w:rsidR="00F2380E" w:rsidRDefault="00F2380E">
            <w:pPr>
              <w:pStyle w:val="ConsPlusNonformat"/>
              <w:jc w:val="both"/>
              <w:rPr>
                <w:rFonts w:ascii="Times New Roman" w:hAnsi="Times New Roman" w:cs="Times New Roman"/>
                <w:sz w:val="28"/>
                <w:szCs w:val="28"/>
              </w:rPr>
            </w:pPr>
            <w:r>
              <w:rPr>
                <w:rFonts w:ascii="Times New Roman" w:hAnsi="Times New Roman" w:cs="Times New Roman"/>
                <w:sz w:val="28"/>
                <w:szCs w:val="28"/>
              </w:rPr>
              <w:t>доля молодых людей, вовлеченных в проекты и программы в сфере социальной адаптации и профилактики асоциального поведения, в общем количестве молодежи;</w:t>
            </w:r>
          </w:p>
          <w:p w:rsidR="00F2380E" w:rsidRDefault="00F2380E">
            <w:pPr>
              <w:pStyle w:val="ConsPlusNonformat"/>
              <w:jc w:val="both"/>
              <w:rPr>
                <w:rFonts w:ascii="Times New Roman" w:hAnsi="Times New Roman" w:cs="Times New Roman"/>
                <w:sz w:val="28"/>
                <w:szCs w:val="28"/>
              </w:rPr>
            </w:pPr>
            <w:r>
              <w:rPr>
                <w:rFonts w:ascii="Times New Roman" w:hAnsi="Times New Roman" w:cs="Times New Roman"/>
                <w:sz w:val="28"/>
                <w:szCs w:val="28"/>
              </w:rPr>
              <w:t>соотношение числа правонарушений, совершенных в состоянии алкогольного опьянения, с общим числом оконченных  расследованием преступлений;</w:t>
            </w:r>
          </w:p>
          <w:p w:rsidR="00F2380E" w:rsidRDefault="00F2380E">
            <w:pPr>
              <w:pStyle w:val="ConsPlusNonformat"/>
              <w:jc w:val="both"/>
              <w:rPr>
                <w:rFonts w:ascii="Times New Roman" w:hAnsi="Times New Roman" w:cs="Times New Roman"/>
                <w:sz w:val="28"/>
                <w:szCs w:val="28"/>
              </w:rPr>
            </w:pPr>
            <w:r>
              <w:rPr>
                <w:rFonts w:ascii="Times New Roman" w:hAnsi="Times New Roman" w:cs="Times New Roman"/>
                <w:sz w:val="28"/>
                <w:szCs w:val="28"/>
              </w:rPr>
              <w:t>доля подростков, проживающих  на территории Горшеченского района   Курской области и вовлеченных в профилактические  мероприятия по сокращению заболеваемости наркоманией, в общей  численности  подростков, проживающих на территории Горшеченского района Курской области;</w:t>
            </w:r>
          </w:p>
          <w:p w:rsidR="00F2380E" w:rsidRDefault="00F2380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показатель заболеваемости синдромом зависимости от наркотиков (число больных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впервые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жизни установленным диагнозом на 10 тыс. населения Горшеченского района  Курской области);</w:t>
            </w:r>
          </w:p>
          <w:p w:rsidR="00F2380E" w:rsidRDefault="00F2380E">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доля лиц, систематически занимающихся физической культурой и спортом, в общей численности населения области;</w:t>
            </w:r>
          </w:p>
          <w:p w:rsidR="00F2380E" w:rsidRDefault="00F2380E">
            <w:pPr>
              <w:pStyle w:val="ConsPlusNonformat"/>
              <w:jc w:val="both"/>
              <w:rPr>
                <w:rFonts w:ascii="Times New Roman" w:hAnsi="Times New Roman" w:cs="Times New Roman"/>
                <w:sz w:val="28"/>
                <w:szCs w:val="28"/>
              </w:rPr>
            </w:pPr>
            <w:r>
              <w:rPr>
                <w:rFonts w:ascii="Times New Roman" w:hAnsi="Times New Roman" w:cs="Times New Roman"/>
                <w:sz w:val="28"/>
                <w:szCs w:val="28"/>
              </w:rPr>
              <w:t>доля обучающихся, задействованных в мероприятиях духовно-нравственной направленности (от общего количества проведенных мероприятий);</w:t>
            </w:r>
          </w:p>
          <w:p w:rsidR="00F2380E" w:rsidRDefault="00F2380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доля лиц, ранее осуждавшихся за совершение преступлений, в общем количестве лиц, уголовные </w:t>
            </w:r>
            <w:proofErr w:type="gramStart"/>
            <w:r>
              <w:rPr>
                <w:rFonts w:ascii="Times New Roman" w:hAnsi="Times New Roman" w:cs="Times New Roman"/>
                <w:sz w:val="28"/>
                <w:szCs w:val="28"/>
              </w:rPr>
              <w:t>дела</w:t>
            </w:r>
            <w:proofErr w:type="gramEnd"/>
            <w:r>
              <w:rPr>
                <w:rFonts w:ascii="Times New Roman" w:hAnsi="Times New Roman" w:cs="Times New Roman"/>
                <w:sz w:val="28"/>
                <w:szCs w:val="28"/>
              </w:rPr>
              <w:t xml:space="preserve"> в отношении которых направлены в суд;</w:t>
            </w:r>
          </w:p>
          <w:p w:rsidR="00F2380E" w:rsidRDefault="00F2380E">
            <w:pPr>
              <w:pStyle w:val="ConsPlusNonformat"/>
              <w:jc w:val="both"/>
              <w:rPr>
                <w:rFonts w:ascii="Times New Roman" w:hAnsi="Times New Roman" w:cs="Times New Roman"/>
                <w:sz w:val="28"/>
                <w:szCs w:val="28"/>
              </w:rPr>
            </w:pPr>
            <w:r>
              <w:rPr>
                <w:rFonts w:ascii="Times New Roman" w:hAnsi="Times New Roman" w:cs="Times New Roman"/>
                <w:sz w:val="28"/>
                <w:szCs w:val="28"/>
              </w:rPr>
              <w:t>соотношение числа правонарушений, совершенных лицами, ранее привлекавшимися к уголовной ответственности, с общим числом расследованных преступлений;</w:t>
            </w:r>
          </w:p>
          <w:p w:rsidR="00F2380E" w:rsidRDefault="00F2380E">
            <w:pPr>
              <w:pStyle w:val="ConsPlusNonformat"/>
              <w:jc w:val="both"/>
              <w:rPr>
                <w:rFonts w:ascii="Times New Roman" w:hAnsi="Times New Roman" w:cs="Times New Roman"/>
                <w:sz w:val="28"/>
                <w:szCs w:val="28"/>
              </w:rPr>
            </w:pPr>
            <w:r>
              <w:rPr>
                <w:rFonts w:ascii="Times New Roman" w:hAnsi="Times New Roman" w:cs="Times New Roman"/>
                <w:sz w:val="28"/>
                <w:szCs w:val="28"/>
              </w:rPr>
              <w:t>доля лиц, освободившихся из мест лишения свободы, получивших социальные услуги, в общем количестве нуждающихся лиц, освободившихся из мест лишения свободы, обратившихся за помощью;</w:t>
            </w:r>
          </w:p>
          <w:p w:rsidR="00F2380E" w:rsidRDefault="00F2380E">
            <w:pPr>
              <w:pStyle w:val="ConsPlusNonformat"/>
              <w:jc w:val="both"/>
              <w:rPr>
                <w:rFonts w:ascii="Times New Roman" w:hAnsi="Times New Roman" w:cs="Times New Roman"/>
                <w:sz w:val="28"/>
                <w:szCs w:val="28"/>
              </w:rPr>
            </w:pPr>
            <w:r>
              <w:rPr>
                <w:rFonts w:ascii="Times New Roman" w:hAnsi="Times New Roman" w:cs="Times New Roman"/>
                <w:sz w:val="28"/>
                <w:szCs w:val="28"/>
              </w:rPr>
              <w:t>доля трудоустроенных лиц, освобожденных из мест лишения свободы, в общем количестве обратившихся в центры занятости населения;</w:t>
            </w:r>
          </w:p>
          <w:p w:rsidR="00F2380E" w:rsidRDefault="00F2380E">
            <w:pPr>
              <w:shd w:val="clear" w:color="auto" w:fill="FFFFFF"/>
              <w:tabs>
                <w:tab w:val="left" w:pos="-155"/>
              </w:tabs>
              <w:spacing w:line="322" w:lineRule="exact"/>
              <w:ind w:right="39"/>
              <w:rPr>
                <w:rFonts w:ascii="Times New Roman" w:hAnsi="Times New Roman"/>
                <w:sz w:val="28"/>
                <w:szCs w:val="28"/>
              </w:rPr>
            </w:pPr>
            <w:r>
              <w:rPr>
                <w:rFonts w:ascii="Times New Roman" w:hAnsi="Times New Roman"/>
                <w:sz w:val="28"/>
                <w:szCs w:val="28"/>
              </w:rPr>
              <w:t>количество публикаций в средствах массовой информации по вопросам правоохранительной деятельности</w:t>
            </w:r>
          </w:p>
          <w:p w:rsidR="00F2380E" w:rsidRDefault="00F2380E">
            <w:pPr>
              <w:shd w:val="clear" w:color="auto" w:fill="FFFFFF"/>
              <w:tabs>
                <w:tab w:val="left" w:pos="-155"/>
              </w:tabs>
              <w:spacing w:line="322" w:lineRule="exact"/>
              <w:ind w:right="39"/>
              <w:rPr>
                <w:rFonts w:ascii="Times New Roman" w:hAnsi="Times New Roman"/>
                <w:spacing w:val="-12"/>
                <w:sz w:val="28"/>
                <w:szCs w:val="28"/>
              </w:rPr>
            </w:pPr>
            <w:r>
              <w:rPr>
                <w:rFonts w:ascii="Times New Roman" w:hAnsi="Times New Roman"/>
                <w:spacing w:val="-12"/>
                <w:sz w:val="28"/>
                <w:szCs w:val="28"/>
              </w:rPr>
              <w:t xml:space="preserve">повышение уровня межведомственного </w:t>
            </w:r>
          </w:p>
          <w:p w:rsidR="00F2380E" w:rsidRDefault="00F2380E">
            <w:pPr>
              <w:shd w:val="clear" w:color="auto" w:fill="FFFFFF"/>
              <w:tabs>
                <w:tab w:val="left" w:pos="-155"/>
              </w:tabs>
              <w:spacing w:line="322" w:lineRule="exact"/>
              <w:ind w:right="39"/>
              <w:rPr>
                <w:rFonts w:ascii="Times New Roman" w:hAnsi="Times New Roman"/>
                <w:sz w:val="28"/>
                <w:szCs w:val="28"/>
              </w:rPr>
            </w:pPr>
            <w:r>
              <w:rPr>
                <w:rFonts w:ascii="Times New Roman" w:hAnsi="Times New Roman"/>
                <w:spacing w:val="-12"/>
                <w:sz w:val="28"/>
                <w:szCs w:val="28"/>
              </w:rPr>
              <w:t xml:space="preserve"> взаимодействия </w:t>
            </w:r>
            <w:r>
              <w:rPr>
                <w:rFonts w:ascii="Times New Roman" w:hAnsi="Times New Roman"/>
                <w:sz w:val="28"/>
                <w:szCs w:val="28"/>
              </w:rPr>
              <w:t>по профилактике терроризма и экстремизма;</w:t>
            </w:r>
          </w:p>
          <w:p w:rsidR="00F2380E" w:rsidRDefault="00F2380E">
            <w:pPr>
              <w:shd w:val="clear" w:color="auto" w:fill="FFFFFF"/>
              <w:tabs>
                <w:tab w:val="left" w:pos="-155"/>
              </w:tabs>
              <w:spacing w:line="322" w:lineRule="exact"/>
              <w:ind w:right="39"/>
              <w:rPr>
                <w:rFonts w:ascii="Times New Roman" w:hAnsi="Times New Roman"/>
                <w:sz w:val="28"/>
                <w:szCs w:val="28"/>
              </w:rPr>
            </w:pPr>
            <w:r>
              <w:rPr>
                <w:rFonts w:ascii="Times New Roman" w:hAnsi="Times New Roman"/>
                <w:sz w:val="28"/>
                <w:szCs w:val="28"/>
              </w:rPr>
              <w:t>усиление антитеррористической защищенности административных зданий и объектов социальной сферы;</w:t>
            </w:r>
          </w:p>
          <w:p w:rsidR="00F2380E" w:rsidRDefault="00F2380E">
            <w:pPr>
              <w:shd w:val="clear" w:color="auto" w:fill="FFFFFF"/>
              <w:spacing w:line="322" w:lineRule="exact"/>
              <w:ind w:right="39"/>
              <w:rPr>
                <w:rFonts w:ascii="Times New Roman" w:hAnsi="Times New Roman"/>
                <w:sz w:val="28"/>
                <w:szCs w:val="28"/>
              </w:rPr>
            </w:pPr>
            <w:r>
              <w:rPr>
                <w:rFonts w:ascii="Times New Roman" w:hAnsi="Times New Roman"/>
                <w:spacing w:val="-2"/>
                <w:sz w:val="28"/>
                <w:szCs w:val="28"/>
              </w:rPr>
              <w:t xml:space="preserve">привлечение граждан, негосударственных структур, </w:t>
            </w:r>
            <w:r>
              <w:rPr>
                <w:rFonts w:ascii="Times New Roman" w:hAnsi="Times New Roman"/>
                <w:sz w:val="28"/>
                <w:szCs w:val="28"/>
              </w:rPr>
              <w:t>в том числе СМИ и общественных объединений, для обеспечения максимальной эффективности деятельности по профилактике проявлений терроризма и экстремизма;</w:t>
            </w:r>
          </w:p>
          <w:p w:rsidR="00F2380E" w:rsidRDefault="00F2380E">
            <w:pPr>
              <w:rPr>
                <w:rFonts w:ascii="Times New Roman" w:hAnsi="Times New Roman"/>
                <w:sz w:val="28"/>
                <w:szCs w:val="28"/>
              </w:rPr>
            </w:pPr>
            <w:r>
              <w:rPr>
                <w:rFonts w:ascii="Times New Roman" w:hAnsi="Times New Roman"/>
                <w:sz w:val="28"/>
                <w:szCs w:val="28"/>
              </w:rPr>
              <w:t xml:space="preserve">проведение воспитательной, пропагандистской работы с населением Горшеченского района, направленной на </w:t>
            </w:r>
            <w:r>
              <w:rPr>
                <w:rFonts w:ascii="Times New Roman" w:hAnsi="Times New Roman"/>
                <w:spacing w:val="-6"/>
                <w:sz w:val="28"/>
                <w:szCs w:val="28"/>
              </w:rPr>
              <w:t xml:space="preserve">предупреждение террористической и экстремистской </w:t>
            </w:r>
            <w:r>
              <w:rPr>
                <w:rFonts w:ascii="Times New Roman" w:hAnsi="Times New Roman"/>
                <w:sz w:val="28"/>
                <w:szCs w:val="28"/>
              </w:rPr>
              <w:t>деятельности, повышение бдительности</w:t>
            </w:r>
          </w:p>
          <w:p w:rsidR="00F2380E" w:rsidRDefault="00F2380E">
            <w:pPr>
              <w:rPr>
                <w:rFonts w:ascii="Times New Roman" w:hAnsi="Times New Roman"/>
                <w:color w:val="000000" w:themeColor="text1"/>
                <w:sz w:val="28"/>
                <w:szCs w:val="28"/>
              </w:rPr>
            </w:pPr>
            <w:r>
              <w:rPr>
                <w:rFonts w:ascii="Times New Roman" w:hAnsi="Times New Roman"/>
                <w:color w:val="000000" w:themeColor="text1"/>
                <w:sz w:val="28"/>
                <w:szCs w:val="28"/>
              </w:rPr>
              <w:t>доля проектов нормативных правовых актов  Администрации Горшеченского района, прошедших  антикоррупционную экспертизу, от общего количества нормативных правовых актов, принятых в отчетном периоде</w:t>
            </w:r>
            <w:proofErr w:type="gramStart"/>
            <w:r>
              <w:rPr>
                <w:rFonts w:ascii="Times New Roman" w:hAnsi="Times New Roman"/>
                <w:color w:val="000000" w:themeColor="text1"/>
                <w:sz w:val="28"/>
                <w:szCs w:val="28"/>
              </w:rPr>
              <w:t xml:space="preserve"> (%);</w:t>
            </w:r>
            <w:proofErr w:type="gramEnd"/>
          </w:p>
          <w:p w:rsidR="00F2380E" w:rsidRDefault="00F2380E">
            <w:pPr>
              <w:rPr>
                <w:rFonts w:ascii="Times New Roman" w:hAnsi="Times New Roman"/>
                <w:color w:val="000000" w:themeColor="text1"/>
                <w:sz w:val="28"/>
                <w:szCs w:val="28"/>
              </w:rPr>
            </w:pPr>
            <w:r>
              <w:rPr>
                <w:rFonts w:ascii="Times New Roman" w:hAnsi="Times New Roman"/>
                <w:color w:val="000000" w:themeColor="text1"/>
                <w:sz w:val="28"/>
                <w:szCs w:val="28"/>
              </w:rPr>
              <w:t>- доля устраненных коррупционных факторов в муниципальных правовых актах (проектах), прошедших антикоррупционную экспертизу, от общего числа выявленных коррупционных факторов</w:t>
            </w:r>
            <w:proofErr w:type="gramStart"/>
            <w:r>
              <w:rPr>
                <w:rFonts w:ascii="Times New Roman" w:hAnsi="Times New Roman"/>
                <w:color w:val="000000" w:themeColor="text1"/>
                <w:sz w:val="28"/>
                <w:szCs w:val="28"/>
              </w:rPr>
              <w:t xml:space="preserve"> (%);</w:t>
            </w:r>
            <w:proofErr w:type="gramEnd"/>
          </w:p>
          <w:p w:rsidR="00F2380E" w:rsidRDefault="00F2380E">
            <w:pPr>
              <w:rPr>
                <w:rFonts w:ascii="Times New Roman" w:hAnsi="Times New Roman"/>
                <w:color w:val="000000" w:themeColor="text1"/>
                <w:sz w:val="28"/>
                <w:szCs w:val="28"/>
              </w:rPr>
            </w:pPr>
            <w:r>
              <w:rPr>
                <w:rFonts w:ascii="Times New Roman" w:hAnsi="Times New Roman"/>
                <w:color w:val="000000" w:themeColor="text1"/>
                <w:sz w:val="28"/>
                <w:szCs w:val="28"/>
              </w:rPr>
              <w:t>- доля муниципальных служащих, в отношении которых проведен внутренний мониторинг сведений о доходах, об имуществе и обязательствах имущественного характера от общего числа муниципальных служащих, представляющих указанные сведения</w:t>
            </w:r>
            <w:proofErr w:type="gramStart"/>
            <w:r>
              <w:rPr>
                <w:rFonts w:ascii="Times New Roman" w:hAnsi="Times New Roman"/>
                <w:color w:val="000000" w:themeColor="text1"/>
                <w:sz w:val="28"/>
                <w:szCs w:val="28"/>
              </w:rPr>
              <w:t xml:space="preserve"> (%);</w:t>
            </w:r>
            <w:proofErr w:type="gramEnd"/>
          </w:p>
          <w:p w:rsidR="00F2380E" w:rsidRDefault="00F2380E">
            <w:pPr>
              <w:rPr>
                <w:rFonts w:ascii="Times New Roman" w:hAnsi="Times New Roman"/>
                <w:color w:val="000000" w:themeColor="text1"/>
                <w:sz w:val="28"/>
                <w:szCs w:val="28"/>
              </w:rPr>
            </w:pPr>
            <w:r>
              <w:rPr>
                <w:rFonts w:ascii="Times New Roman" w:hAnsi="Times New Roman"/>
                <w:color w:val="000000" w:themeColor="text1"/>
                <w:sz w:val="28"/>
                <w:szCs w:val="28"/>
              </w:rPr>
              <w:t xml:space="preserve">- доля представлений прокуратуры в отношении муниципальных служащих, представивших неполные (недостоверные) сведений о </w:t>
            </w:r>
            <w:r>
              <w:rPr>
                <w:rFonts w:ascii="Times New Roman" w:hAnsi="Times New Roman"/>
                <w:color w:val="000000" w:themeColor="text1"/>
                <w:sz w:val="28"/>
                <w:szCs w:val="28"/>
              </w:rPr>
              <w:lastRenderedPageBreak/>
              <w:t>доходах, от общего числа муниципальных служащих, представляющих указанные сведения</w:t>
            </w:r>
            <w:proofErr w:type="gramStart"/>
            <w:r>
              <w:rPr>
                <w:rFonts w:ascii="Times New Roman" w:hAnsi="Times New Roman"/>
                <w:color w:val="000000" w:themeColor="text1"/>
                <w:sz w:val="28"/>
                <w:szCs w:val="28"/>
              </w:rPr>
              <w:t xml:space="preserve"> (%.);</w:t>
            </w:r>
            <w:proofErr w:type="gramEnd"/>
          </w:p>
          <w:p w:rsidR="00F2380E" w:rsidRDefault="00F2380E">
            <w:pPr>
              <w:rPr>
                <w:rFonts w:ascii="Times New Roman" w:hAnsi="Times New Roman"/>
                <w:color w:val="000000" w:themeColor="text1"/>
                <w:sz w:val="28"/>
                <w:szCs w:val="28"/>
              </w:rPr>
            </w:pPr>
            <w:r>
              <w:rPr>
                <w:rFonts w:ascii="Times New Roman" w:hAnsi="Times New Roman"/>
                <w:color w:val="000000" w:themeColor="text1"/>
                <w:sz w:val="28"/>
                <w:szCs w:val="28"/>
              </w:rPr>
              <w:t>- доля обоснованных жалоб от общего числа жалоб на нарушение законодательства в сфере размещения заказов на поставки товаров, выполнение работ, оказание услуг для муниципальных нужд Администрации Горшеченского района</w:t>
            </w:r>
            <w:proofErr w:type="gramStart"/>
            <w:r>
              <w:rPr>
                <w:rFonts w:ascii="Times New Roman" w:hAnsi="Times New Roman"/>
                <w:color w:val="000000" w:themeColor="text1"/>
                <w:sz w:val="28"/>
                <w:szCs w:val="28"/>
              </w:rPr>
              <w:t xml:space="preserve"> (%);</w:t>
            </w:r>
            <w:proofErr w:type="gramEnd"/>
          </w:p>
          <w:p w:rsidR="00F2380E" w:rsidRDefault="00F2380E">
            <w:pPr>
              <w:rPr>
                <w:rFonts w:ascii="Times New Roman" w:hAnsi="Times New Roman"/>
                <w:color w:val="000000" w:themeColor="text1"/>
                <w:sz w:val="28"/>
                <w:szCs w:val="28"/>
              </w:rPr>
            </w:pPr>
            <w:r>
              <w:rPr>
                <w:rFonts w:ascii="Times New Roman" w:hAnsi="Times New Roman"/>
                <w:color w:val="000000" w:themeColor="text1"/>
                <w:sz w:val="28"/>
                <w:szCs w:val="28"/>
              </w:rPr>
              <w:t xml:space="preserve"> - количество муниципальных служащих  Администрации Горшеченского района, прошедших </w:t>
            </w:r>
            <w:proofErr w:type="gramStart"/>
            <w:r>
              <w:rPr>
                <w:rFonts w:ascii="Times New Roman" w:hAnsi="Times New Roman"/>
                <w:color w:val="000000" w:themeColor="text1"/>
                <w:sz w:val="28"/>
                <w:szCs w:val="28"/>
              </w:rPr>
              <w:t>обучение по вопросам</w:t>
            </w:r>
            <w:proofErr w:type="gramEnd"/>
            <w:r>
              <w:rPr>
                <w:rFonts w:ascii="Times New Roman" w:hAnsi="Times New Roman"/>
                <w:color w:val="000000" w:themeColor="text1"/>
                <w:sz w:val="28"/>
                <w:szCs w:val="28"/>
              </w:rPr>
              <w:t xml:space="preserve">  противодействия коррупции  (чел.);</w:t>
            </w:r>
          </w:p>
          <w:p w:rsidR="00F2380E" w:rsidRDefault="00F2380E">
            <w:pPr>
              <w:rPr>
                <w:rFonts w:ascii="Times New Roman" w:hAnsi="Times New Roman"/>
                <w:color w:val="000000" w:themeColor="text1"/>
                <w:sz w:val="28"/>
                <w:szCs w:val="28"/>
              </w:rPr>
            </w:pPr>
            <w:r>
              <w:rPr>
                <w:rFonts w:ascii="Times New Roman" w:hAnsi="Times New Roman"/>
                <w:color w:val="000000" w:themeColor="text1"/>
                <w:sz w:val="28"/>
                <w:szCs w:val="28"/>
              </w:rPr>
              <w:t>- количество проведенных мероприятий</w:t>
            </w:r>
          </w:p>
          <w:p w:rsidR="00F2380E" w:rsidRDefault="00F2380E">
            <w:pPr>
              <w:rPr>
                <w:rFonts w:ascii="Times New Roman" w:hAnsi="Times New Roman"/>
                <w:color w:val="000000" w:themeColor="text1"/>
                <w:sz w:val="28"/>
                <w:szCs w:val="28"/>
              </w:rPr>
            </w:pPr>
            <w:r>
              <w:rPr>
                <w:rFonts w:ascii="Times New Roman" w:hAnsi="Times New Roman"/>
                <w:color w:val="000000" w:themeColor="text1"/>
                <w:sz w:val="28"/>
                <w:szCs w:val="28"/>
              </w:rPr>
              <w:t>по вопросам противодействия коррупции (ед.);</w:t>
            </w:r>
          </w:p>
          <w:p w:rsidR="00F2380E" w:rsidRDefault="00F2380E">
            <w:pPr>
              <w:rPr>
                <w:rFonts w:ascii="Times New Roman" w:hAnsi="Times New Roman"/>
                <w:color w:val="000000" w:themeColor="text1"/>
                <w:sz w:val="28"/>
                <w:szCs w:val="28"/>
              </w:rPr>
            </w:pPr>
            <w:r>
              <w:rPr>
                <w:rFonts w:ascii="Times New Roman" w:hAnsi="Times New Roman"/>
                <w:color w:val="000000" w:themeColor="text1"/>
                <w:sz w:val="28"/>
                <w:szCs w:val="28"/>
              </w:rPr>
              <w:t>- доля установленных фактов коррупции  от общего количества жалоб и обращений граждан, поступивших за отчетный период</w:t>
            </w:r>
            <w:proofErr w:type="gramStart"/>
            <w:r>
              <w:rPr>
                <w:rFonts w:ascii="Times New Roman" w:hAnsi="Times New Roman"/>
                <w:color w:val="000000" w:themeColor="text1"/>
                <w:sz w:val="28"/>
                <w:szCs w:val="28"/>
              </w:rPr>
              <w:t xml:space="preserve"> (%);</w:t>
            </w:r>
            <w:proofErr w:type="gramEnd"/>
          </w:p>
        </w:tc>
      </w:tr>
      <w:tr w:rsidR="00F2380E" w:rsidTr="00F2380E">
        <w:tc>
          <w:tcPr>
            <w:tcW w:w="2269" w:type="dxa"/>
            <w:tcBorders>
              <w:top w:val="single" w:sz="4" w:space="0" w:color="auto"/>
              <w:left w:val="single" w:sz="4" w:space="0" w:color="auto"/>
              <w:bottom w:val="single" w:sz="4" w:space="0" w:color="auto"/>
              <w:right w:val="single" w:sz="4" w:space="0" w:color="auto"/>
            </w:tcBorders>
            <w:hideMark/>
          </w:tcPr>
          <w:p w:rsidR="00F2380E" w:rsidRDefault="00F2380E">
            <w:pPr>
              <w:rPr>
                <w:rFonts w:ascii="Times New Roman" w:eastAsia="Calibri" w:hAnsi="Times New Roman"/>
                <w:sz w:val="28"/>
                <w:szCs w:val="28"/>
              </w:rPr>
            </w:pPr>
            <w:r>
              <w:rPr>
                <w:rFonts w:ascii="Times New Roman" w:eastAsia="Calibri" w:hAnsi="Times New Roman"/>
                <w:sz w:val="28"/>
                <w:szCs w:val="28"/>
              </w:rPr>
              <w:lastRenderedPageBreak/>
              <w:t xml:space="preserve">Этапы и сроки реализации подпрограммы </w:t>
            </w:r>
          </w:p>
        </w:tc>
        <w:tc>
          <w:tcPr>
            <w:tcW w:w="8221" w:type="dxa"/>
            <w:tcBorders>
              <w:top w:val="single" w:sz="4" w:space="0" w:color="auto"/>
              <w:left w:val="single" w:sz="4" w:space="0" w:color="auto"/>
              <w:bottom w:val="single" w:sz="4" w:space="0" w:color="auto"/>
              <w:right w:val="single" w:sz="4" w:space="0" w:color="auto"/>
            </w:tcBorders>
            <w:hideMark/>
          </w:tcPr>
          <w:p w:rsidR="00F2380E" w:rsidRDefault="00F2380E">
            <w:pPr>
              <w:widowControl w:val="0"/>
              <w:rPr>
                <w:rFonts w:ascii="Times New Roman CYR" w:hAnsi="Times New Roman CYR" w:cs="Times New Roman CYR"/>
                <w:bCs/>
                <w:sz w:val="28"/>
                <w:szCs w:val="28"/>
              </w:rPr>
            </w:pPr>
            <w:r>
              <w:rPr>
                <w:rFonts w:ascii="Times New Roman CYR" w:hAnsi="Times New Roman CYR" w:cs="Times New Roman CYR"/>
                <w:bCs/>
                <w:sz w:val="28"/>
                <w:szCs w:val="28"/>
              </w:rPr>
              <w:t xml:space="preserve">Срок реализации подпрограммы 2015 – 2017 годы. </w:t>
            </w:r>
          </w:p>
          <w:p w:rsidR="00F2380E" w:rsidRDefault="00F2380E">
            <w:pPr>
              <w:rPr>
                <w:rFonts w:ascii="Times New Roman" w:hAnsi="Times New Roman"/>
                <w:sz w:val="28"/>
                <w:szCs w:val="28"/>
              </w:rPr>
            </w:pPr>
            <w:r>
              <w:rPr>
                <w:rFonts w:ascii="Times New Roman CYR" w:hAnsi="Times New Roman CYR" w:cs="Times New Roman CYR"/>
                <w:bCs/>
                <w:sz w:val="28"/>
                <w:szCs w:val="28"/>
              </w:rPr>
              <w:t>Подпрограмма реализуется в один этап.</w:t>
            </w:r>
          </w:p>
        </w:tc>
      </w:tr>
      <w:tr w:rsidR="00F2380E" w:rsidTr="00F2380E">
        <w:tc>
          <w:tcPr>
            <w:tcW w:w="2269" w:type="dxa"/>
            <w:tcBorders>
              <w:top w:val="single" w:sz="4" w:space="0" w:color="auto"/>
              <w:left w:val="single" w:sz="4" w:space="0" w:color="auto"/>
              <w:bottom w:val="single" w:sz="4" w:space="0" w:color="auto"/>
              <w:right w:val="single" w:sz="4" w:space="0" w:color="auto"/>
            </w:tcBorders>
            <w:hideMark/>
          </w:tcPr>
          <w:p w:rsidR="00F2380E" w:rsidRDefault="00F2380E">
            <w:pPr>
              <w:rPr>
                <w:rFonts w:ascii="Times New Roman" w:hAnsi="Times New Roman"/>
                <w:sz w:val="28"/>
                <w:szCs w:val="28"/>
              </w:rPr>
            </w:pPr>
            <w:r>
              <w:rPr>
                <w:rFonts w:ascii="Times New Roman" w:eastAsia="Calibri" w:hAnsi="Times New Roman"/>
                <w:sz w:val="28"/>
                <w:szCs w:val="28"/>
              </w:rPr>
              <w:t>Объемы бюджетных ассигнований подпрограммы 2</w:t>
            </w:r>
          </w:p>
        </w:tc>
        <w:tc>
          <w:tcPr>
            <w:tcW w:w="8221" w:type="dxa"/>
            <w:tcBorders>
              <w:top w:val="single" w:sz="4" w:space="0" w:color="auto"/>
              <w:left w:val="single" w:sz="4" w:space="0" w:color="auto"/>
              <w:bottom w:val="single" w:sz="4" w:space="0" w:color="auto"/>
              <w:right w:val="single" w:sz="4" w:space="0" w:color="auto"/>
            </w:tcBorders>
            <w:hideMark/>
          </w:tcPr>
          <w:p w:rsidR="00F2380E" w:rsidRDefault="00F2380E">
            <w:pPr>
              <w:rPr>
                <w:rFonts w:ascii="Times New Roman" w:hAnsi="Times New Roman"/>
                <w:sz w:val="28"/>
                <w:szCs w:val="28"/>
              </w:rPr>
            </w:pPr>
            <w:r>
              <w:rPr>
                <w:rFonts w:ascii="Times New Roman" w:hAnsi="Times New Roman"/>
                <w:sz w:val="28"/>
                <w:szCs w:val="28"/>
              </w:rPr>
              <w:t>Общий объем финансирования подпрограммы 2 за счет средств бюджета Администрации Горшеченского района – 2234</w:t>
            </w:r>
            <w:r>
              <w:rPr>
                <w:rFonts w:ascii="Times New Roman" w:hAnsi="Times New Roman"/>
                <w:b/>
                <w:sz w:val="28"/>
                <w:szCs w:val="28"/>
              </w:rPr>
              <w:t>,</w:t>
            </w:r>
            <w:r>
              <w:rPr>
                <w:rFonts w:ascii="Times New Roman" w:hAnsi="Times New Roman"/>
                <w:sz w:val="28"/>
                <w:szCs w:val="28"/>
              </w:rPr>
              <w:t>0 тыс.  рублей, в том числе по годам:</w:t>
            </w:r>
          </w:p>
          <w:p w:rsidR="00F2380E" w:rsidRDefault="00F2380E">
            <w:pPr>
              <w:rPr>
                <w:rFonts w:ascii="Times New Roman" w:hAnsi="Times New Roman"/>
                <w:sz w:val="28"/>
                <w:szCs w:val="28"/>
              </w:rPr>
            </w:pPr>
            <w:proofErr w:type="gramStart"/>
            <w:r>
              <w:rPr>
                <w:rFonts w:ascii="Times New Roman" w:hAnsi="Times New Roman"/>
                <w:sz w:val="28"/>
                <w:szCs w:val="28"/>
              </w:rPr>
              <w:t>2015 год – 724,0 тыс. рублей;</w:t>
            </w:r>
            <w:r>
              <w:rPr>
                <w:rFonts w:ascii="Times New Roman" w:hAnsi="Times New Roman"/>
                <w:sz w:val="28"/>
                <w:szCs w:val="28"/>
              </w:rPr>
              <w:br/>
              <w:t>2016 год -  730,0 тыс. рублей;</w:t>
            </w:r>
            <w:r>
              <w:rPr>
                <w:rFonts w:ascii="Times New Roman" w:hAnsi="Times New Roman"/>
                <w:sz w:val="28"/>
                <w:szCs w:val="28"/>
              </w:rPr>
              <w:br/>
              <w:t xml:space="preserve">2017 год – 780,0 тыс. рублей;         </w:t>
            </w:r>
            <w:proofErr w:type="gramEnd"/>
          </w:p>
        </w:tc>
      </w:tr>
      <w:tr w:rsidR="00F2380E" w:rsidTr="00F2380E">
        <w:tc>
          <w:tcPr>
            <w:tcW w:w="2269" w:type="dxa"/>
            <w:tcBorders>
              <w:top w:val="single" w:sz="4" w:space="0" w:color="auto"/>
              <w:left w:val="single" w:sz="4" w:space="0" w:color="auto"/>
              <w:bottom w:val="single" w:sz="4" w:space="0" w:color="auto"/>
              <w:right w:val="single" w:sz="4" w:space="0" w:color="auto"/>
            </w:tcBorders>
            <w:hideMark/>
          </w:tcPr>
          <w:p w:rsidR="00F2380E" w:rsidRDefault="00F2380E">
            <w:pPr>
              <w:rPr>
                <w:rFonts w:ascii="Times New Roman" w:hAnsi="Times New Roman"/>
                <w:sz w:val="28"/>
                <w:szCs w:val="28"/>
              </w:rPr>
            </w:pPr>
            <w:r>
              <w:rPr>
                <w:rFonts w:ascii="Times New Roman" w:eastAsia="Calibri" w:hAnsi="Times New Roman"/>
                <w:sz w:val="28"/>
                <w:szCs w:val="28"/>
              </w:rPr>
              <w:t>Ожидаемые результаты реализации подпрограммы 2</w:t>
            </w:r>
          </w:p>
        </w:tc>
        <w:tc>
          <w:tcPr>
            <w:tcW w:w="8221" w:type="dxa"/>
            <w:tcBorders>
              <w:top w:val="single" w:sz="4" w:space="0" w:color="auto"/>
              <w:left w:val="single" w:sz="4" w:space="0" w:color="auto"/>
              <w:bottom w:val="single" w:sz="4" w:space="0" w:color="auto"/>
              <w:right w:val="single" w:sz="4" w:space="0" w:color="auto"/>
            </w:tcBorders>
            <w:hideMark/>
          </w:tcPr>
          <w:p w:rsidR="00F2380E" w:rsidRDefault="00F2380E">
            <w:pPr>
              <w:rPr>
                <w:rFonts w:ascii="Times New Roman" w:hAnsi="Times New Roman"/>
                <w:sz w:val="28"/>
                <w:szCs w:val="28"/>
              </w:rPr>
            </w:pPr>
            <w:r>
              <w:rPr>
                <w:rFonts w:ascii="Times New Roman" w:hAnsi="Times New Roman"/>
                <w:sz w:val="28"/>
                <w:szCs w:val="28"/>
              </w:rPr>
              <w:t xml:space="preserve">Реализация мероприятий Программы позволит: </w:t>
            </w:r>
          </w:p>
          <w:p w:rsidR="00F2380E" w:rsidRDefault="00F2380E">
            <w:pPr>
              <w:autoSpaceDE w:val="0"/>
              <w:autoSpaceDN w:val="0"/>
              <w:adjustRightInd w:val="0"/>
              <w:outlineLvl w:val="2"/>
              <w:rPr>
                <w:rFonts w:ascii="Times New Roman" w:hAnsi="Times New Roman"/>
                <w:sz w:val="28"/>
                <w:szCs w:val="28"/>
              </w:rPr>
            </w:pPr>
            <w:r>
              <w:rPr>
                <w:rFonts w:ascii="Times New Roman" w:hAnsi="Times New Roman"/>
                <w:sz w:val="28"/>
                <w:szCs w:val="28"/>
              </w:rPr>
              <w:t>- Снизить уровень преступлений среди несовершеннолетних;</w:t>
            </w:r>
          </w:p>
          <w:p w:rsidR="00F2380E" w:rsidRDefault="00F2380E">
            <w:pPr>
              <w:rPr>
                <w:rFonts w:ascii="Times New Roman" w:hAnsi="Times New Roman"/>
                <w:sz w:val="28"/>
                <w:szCs w:val="28"/>
              </w:rPr>
            </w:pPr>
            <w:r>
              <w:rPr>
                <w:rFonts w:ascii="Times New Roman" w:hAnsi="Times New Roman"/>
                <w:sz w:val="28"/>
                <w:szCs w:val="28"/>
              </w:rPr>
              <w:t>- качественное и своевременное исполнение переданных государственных полномочий и установленных муниципальных функций</w:t>
            </w:r>
          </w:p>
          <w:p w:rsidR="00F2380E" w:rsidRDefault="00F2380E">
            <w:pPr>
              <w:rPr>
                <w:rFonts w:ascii="Times New Roman" w:hAnsi="Times New Roman"/>
                <w:sz w:val="28"/>
                <w:szCs w:val="28"/>
              </w:rPr>
            </w:pPr>
            <w:r>
              <w:rPr>
                <w:rFonts w:ascii="Times New Roman" w:hAnsi="Times New Roman"/>
                <w:sz w:val="28"/>
                <w:szCs w:val="28"/>
              </w:rPr>
              <w:t xml:space="preserve">-обеспечить надлежащий уровень профилактики правонарушений, антитеррористической безопасности населения и уязвимой инфраструктуры региона; </w:t>
            </w:r>
          </w:p>
          <w:p w:rsidR="00F2380E" w:rsidRDefault="00F2380E">
            <w:pPr>
              <w:rPr>
                <w:rFonts w:ascii="Times New Roman" w:hAnsi="Times New Roman"/>
                <w:sz w:val="28"/>
                <w:szCs w:val="28"/>
              </w:rPr>
            </w:pPr>
            <w:r>
              <w:rPr>
                <w:rFonts w:ascii="Times New Roman" w:hAnsi="Times New Roman"/>
                <w:sz w:val="28"/>
                <w:szCs w:val="28"/>
              </w:rPr>
              <w:t xml:space="preserve">- способствовать развитию принципов толерантности у населения района, сохранению стабильности в сфере межэтнических и тесно связанных с ними межконфессиональных отношении; </w:t>
            </w:r>
          </w:p>
          <w:p w:rsidR="00F2380E" w:rsidRDefault="00F2380E">
            <w:pPr>
              <w:rPr>
                <w:rFonts w:ascii="Times New Roman" w:hAnsi="Times New Roman"/>
                <w:sz w:val="28"/>
                <w:szCs w:val="28"/>
              </w:rPr>
            </w:pPr>
            <w:r>
              <w:rPr>
                <w:rFonts w:ascii="Times New Roman" w:hAnsi="Times New Roman"/>
                <w:sz w:val="28"/>
                <w:szCs w:val="28"/>
              </w:rPr>
              <w:t xml:space="preserve">- стабилизировать </w:t>
            </w:r>
            <w:proofErr w:type="spellStart"/>
            <w:r>
              <w:rPr>
                <w:rFonts w:ascii="Times New Roman" w:hAnsi="Times New Roman"/>
                <w:sz w:val="28"/>
                <w:szCs w:val="28"/>
              </w:rPr>
              <w:t>наркоситуацию</w:t>
            </w:r>
            <w:proofErr w:type="spellEnd"/>
            <w:r>
              <w:rPr>
                <w:rFonts w:ascii="Times New Roman" w:hAnsi="Times New Roman"/>
                <w:sz w:val="28"/>
                <w:szCs w:val="28"/>
              </w:rPr>
              <w:t xml:space="preserve">; </w:t>
            </w:r>
          </w:p>
          <w:p w:rsidR="00F2380E" w:rsidRDefault="00F2380E">
            <w:pPr>
              <w:rPr>
                <w:rFonts w:ascii="Times New Roman" w:hAnsi="Times New Roman"/>
                <w:sz w:val="28"/>
                <w:szCs w:val="28"/>
              </w:rPr>
            </w:pPr>
            <w:r>
              <w:rPr>
                <w:rFonts w:ascii="Times New Roman" w:hAnsi="Times New Roman"/>
                <w:sz w:val="28"/>
                <w:szCs w:val="28"/>
              </w:rPr>
              <w:t>- развивать систему конституционных гарантий, направленных на обеспечение прав и свобод граждан;</w:t>
            </w:r>
          </w:p>
          <w:p w:rsidR="00F2380E" w:rsidRDefault="00F2380E">
            <w:pPr>
              <w:rPr>
                <w:rFonts w:ascii="Times New Roman" w:hAnsi="Times New Roman"/>
                <w:sz w:val="28"/>
                <w:szCs w:val="28"/>
              </w:rPr>
            </w:pPr>
            <w:r>
              <w:rPr>
                <w:rFonts w:ascii="Times New Roman" w:hAnsi="Times New Roman"/>
                <w:sz w:val="28"/>
                <w:szCs w:val="28"/>
              </w:rPr>
              <w:t xml:space="preserve">- снизить уровень рецидивной преступности; </w:t>
            </w:r>
          </w:p>
          <w:p w:rsidR="00F2380E" w:rsidRDefault="00F2380E">
            <w:pPr>
              <w:rPr>
                <w:rFonts w:ascii="Times New Roman" w:hAnsi="Times New Roman"/>
                <w:sz w:val="28"/>
                <w:szCs w:val="28"/>
              </w:rPr>
            </w:pPr>
            <w:r>
              <w:rPr>
                <w:rFonts w:ascii="Times New Roman" w:hAnsi="Times New Roman"/>
                <w:sz w:val="28"/>
                <w:szCs w:val="28"/>
              </w:rPr>
              <w:t xml:space="preserve">увеличить число трудоустроенных лиц, освободившихся из мест лишения свободы; </w:t>
            </w:r>
          </w:p>
          <w:p w:rsidR="00F2380E" w:rsidRDefault="00F2380E">
            <w:pPr>
              <w:rPr>
                <w:rFonts w:ascii="Times New Roman" w:hAnsi="Times New Roman"/>
                <w:sz w:val="28"/>
                <w:szCs w:val="28"/>
              </w:rPr>
            </w:pPr>
            <w:r>
              <w:rPr>
                <w:rFonts w:ascii="Times New Roman" w:hAnsi="Times New Roman"/>
                <w:sz w:val="28"/>
                <w:szCs w:val="28"/>
              </w:rPr>
              <w:t>создать необходимые условия для обеспечения полезной занятости лиц, освободившихся из мест лишения свободы;</w:t>
            </w:r>
          </w:p>
          <w:p w:rsidR="00F2380E" w:rsidRDefault="00F2380E">
            <w:pPr>
              <w:rPr>
                <w:rFonts w:ascii="Times New Roman" w:hAnsi="Times New Roman"/>
                <w:sz w:val="28"/>
                <w:szCs w:val="28"/>
              </w:rPr>
            </w:pPr>
            <w:r>
              <w:rPr>
                <w:rFonts w:ascii="Times New Roman" w:hAnsi="Times New Roman"/>
                <w:sz w:val="28"/>
                <w:szCs w:val="28"/>
              </w:rPr>
              <w:t xml:space="preserve">уменьшить количество несовершеннолетних, вовлеченных в преступные группировки и сообщества; </w:t>
            </w:r>
          </w:p>
          <w:p w:rsidR="00F2380E" w:rsidRDefault="00F2380E">
            <w:pPr>
              <w:shd w:val="clear" w:color="auto" w:fill="FFFFFF"/>
              <w:tabs>
                <w:tab w:val="left" w:pos="0"/>
                <w:tab w:val="left" w:pos="3864"/>
                <w:tab w:val="left" w:pos="6446"/>
              </w:tabs>
              <w:spacing w:before="58" w:line="302" w:lineRule="exact"/>
              <w:ind w:right="39"/>
              <w:rPr>
                <w:rFonts w:ascii="Times New Roman" w:hAnsi="Times New Roman"/>
                <w:sz w:val="28"/>
                <w:szCs w:val="28"/>
              </w:rPr>
            </w:pPr>
            <w:r>
              <w:rPr>
                <w:rFonts w:ascii="Times New Roman" w:hAnsi="Times New Roman"/>
                <w:sz w:val="28"/>
                <w:szCs w:val="28"/>
              </w:rPr>
              <w:t>увеличить количество лиц, освободившихся из мест лишения свободы, которым оказана социальная помощь;</w:t>
            </w:r>
          </w:p>
          <w:p w:rsidR="00F2380E" w:rsidRDefault="00F2380E">
            <w:pPr>
              <w:shd w:val="clear" w:color="auto" w:fill="FFFFFF"/>
              <w:tabs>
                <w:tab w:val="left" w:pos="0"/>
                <w:tab w:val="left" w:pos="3864"/>
                <w:tab w:val="left" w:pos="6446"/>
              </w:tabs>
              <w:spacing w:before="58" w:line="302" w:lineRule="exact"/>
              <w:ind w:right="39"/>
              <w:rPr>
                <w:rFonts w:ascii="Times New Roman" w:hAnsi="Times New Roman"/>
                <w:sz w:val="28"/>
                <w:szCs w:val="28"/>
              </w:rPr>
            </w:pPr>
            <w:r>
              <w:rPr>
                <w:rFonts w:ascii="Times New Roman" w:hAnsi="Times New Roman"/>
                <w:spacing w:val="-6"/>
                <w:sz w:val="28"/>
                <w:szCs w:val="28"/>
              </w:rPr>
              <w:t xml:space="preserve">снизить количество преступлений, совершенных </w:t>
            </w:r>
            <w:r>
              <w:rPr>
                <w:rFonts w:ascii="Times New Roman" w:hAnsi="Times New Roman"/>
                <w:spacing w:val="-6"/>
                <w:sz w:val="28"/>
                <w:szCs w:val="28"/>
              </w:rPr>
              <w:lastRenderedPageBreak/>
              <w:t>н</w:t>
            </w:r>
            <w:r>
              <w:rPr>
                <w:rFonts w:ascii="Times New Roman" w:hAnsi="Times New Roman"/>
                <w:spacing w:val="-3"/>
                <w:sz w:val="28"/>
                <w:szCs w:val="28"/>
              </w:rPr>
              <w:t xml:space="preserve">есовершеннолетними, обучающимися </w:t>
            </w:r>
            <w:r>
              <w:rPr>
                <w:rFonts w:ascii="Times New Roman" w:hAnsi="Times New Roman"/>
                <w:sz w:val="28"/>
                <w:szCs w:val="28"/>
              </w:rPr>
              <w:t>в образовательных учреждениях, или при их соучастии;</w:t>
            </w:r>
          </w:p>
          <w:p w:rsidR="00F2380E" w:rsidRDefault="00F2380E">
            <w:pPr>
              <w:shd w:val="clear" w:color="auto" w:fill="FFFFFF"/>
              <w:tabs>
                <w:tab w:val="left" w:pos="600"/>
                <w:tab w:val="left" w:pos="3864"/>
                <w:tab w:val="left" w:pos="6446"/>
              </w:tabs>
              <w:spacing w:line="302" w:lineRule="exact"/>
              <w:ind w:right="39"/>
              <w:rPr>
                <w:rFonts w:ascii="Times New Roman" w:hAnsi="Times New Roman"/>
                <w:sz w:val="28"/>
                <w:szCs w:val="28"/>
              </w:rPr>
            </w:pPr>
            <w:r>
              <w:rPr>
                <w:rFonts w:ascii="Times New Roman" w:hAnsi="Times New Roman"/>
                <w:sz w:val="28"/>
                <w:szCs w:val="28"/>
              </w:rPr>
              <w:t>увеличить количество административных зданий и учреждений социальной сферы с наличием системы технической защиты объектов.</w:t>
            </w:r>
          </w:p>
        </w:tc>
      </w:tr>
    </w:tbl>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8"/>
          <w:szCs w:val="28"/>
        </w:rPr>
      </w:pP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8"/>
          <w:szCs w:val="28"/>
        </w:rPr>
      </w:pPr>
    </w:p>
    <w:p w:rsidR="00F2380E" w:rsidRDefault="00F2380E" w:rsidP="00F2380E">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8"/>
          <w:szCs w:val="28"/>
        </w:rPr>
      </w:pPr>
      <w:r>
        <w:rPr>
          <w:rFonts w:ascii="Times New Roman" w:hAnsi="Times New Roman"/>
          <w:b/>
          <w:sz w:val="28"/>
          <w:szCs w:val="28"/>
        </w:rPr>
        <w:t xml:space="preserve">Характеристика сферы реализации подпрограммы. </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b/>
          <w:sz w:val="28"/>
          <w:szCs w:val="28"/>
        </w:rPr>
      </w:pP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rFonts w:ascii="Times New Roman" w:hAnsi="Times New Roman"/>
          <w:sz w:val="28"/>
          <w:szCs w:val="28"/>
        </w:rPr>
      </w:pPr>
      <w:r>
        <w:rPr>
          <w:rFonts w:ascii="Times New Roman" w:hAnsi="Times New Roman"/>
          <w:sz w:val="28"/>
          <w:szCs w:val="28"/>
        </w:rPr>
        <w:t xml:space="preserve">Муниципальная программа реализуется в сфере социальной безопасности населения Горшеченского района Курской области.  </w:t>
      </w:r>
    </w:p>
    <w:p w:rsidR="00F2380E" w:rsidRDefault="00F2380E" w:rsidP="00F238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62" w:firstLine="360"/>
        <w:jc w:val="both"/>
        <w:rPr>
          <w:rFonts w:ascii="Times New Roman" w:hAnsi="Times New Roman"/>
          <w:bCs/>
          <w:sz w:val="28"/>
          <w:szCs w:val="28"/>
        </w:rPr>
      </w:pPr>
      <w:proofErr w:type="gramStart"/>
      <w:r>
        <w:rPr>
          <w:rFonts w:ascii="Times New Roman" w:hAnsi="Times New Roman"/>
          <w:bCs/>
          <w:sz w:val="28"/>
          <w:szCs w:val="28"/>
        </w:rPr>
        <w:t>Программа разработана в соответствии с Федеральными законами от 24.06.1999 № 120-ФЗ «Об основах системы профилактики безнадзорности и правонарушений несовершеннолетних», от 24.07.1998 № 124-ФЗ  «Об основных гарантиях прав ребёнка в Российской Федерации», Конституцией Российской Федерации, Конвенцией о правах ребёнка, Законом Курской области от 17.09.2010 № 82 - ЗКО «О мерах по недопущению нахождения детей в местах, где им может быть причинён вред», Уставом муниципального района</w:t>
      </w:r>
      <w:proofErr w:type="gramEnd"/>
      <w:r>
        <w:rPr>
          <w:rFonts w:ascii="Times New Roman" w:hAnsi="Times New Roman"/>
          <w:bCs/>
          <w:sz w:val="28"/>
          <w:szCs w:val="28"/>
        </w:rPr>
        <w:t xml:space="preserve"> « Горшеченский район», с участием структурных подразделений, входящих в структуру системы профилактики правонарушений и преступлений среди несовершеннолетних, с учетом оценки </w:t>
      </w:r>
      <w:proofErr w:type="gramStart"/>
      <w:r>
        <w:rPr>
          <w:rFonts w:ascii="Times New Roman" w:hAnsi="Times New Roman"/>
          <w:bCs/>
          <w:sz w:val="28"/>
          <w:szCs w:val="28"/>
        </w:rPr>
        <w:t>криминогенной обстановки</w:t>
      </w:r>
      <w:proofErr w:type="gramEnd"/>
      <w:r>
        <w:rPr>
          <w:rFonts w:ascii="Times New Roman" w:hAnsi="Times New Roman"/>
          <w:bCs/>
          <w:sz w:val="28"/>
          <w:szCs w:val="28"/>
        </w:rPr>
        <w:t xml:space="preserve"> в подростковой среде и прогнозов динамики преступности среди несовершеннолетних.  Решение задач, направленных на снижение подростковой преступности невозможно без серьезной поддержки, объединения усилий всех структурных подразделений, входящих в систему профилактики правонарушений и преступлений среди несовершеннолетних. Это обуславливает необходимость программно – целевого подхода к решению данных вопросов и задач.</w:t>
      </w:r>
    </w:p>
    <w:p w:rsidR="00F2380E" w:rsidRDefault="00F2380E" w:rsidP="00F238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62" w:firstLine="360"/>
        <w:jc w:val="both"/>
        <w:rPr>
          <w:rFonts w:ascii="Times New Roman" w:hAnsi="Times New Roman"/>
          <w:sz w:val="28"/>
          <w:szCs w:val="28"/>
        </w:rPr>
      </w:pPr>
      <w:r>
        <w:rPr>
          <w:rFonts w:ascii="Times New Roman" w:hAnsi="Times New Roman"/>
          <w:sz w:val="28"/>
          <w:szCs w:val="28"/>
        </w:rPr>
        <w:t xml:space="preserve">В связи с тем, что органы местного самоуправления являются одним из наиболее приближенных уровней власти к населению, проблема обеспечения правопорядка и общественной безопасности на территории района  – одна из наиболее актуальных. Районная власть, обеспечивая прозрачность и открытость деятельности, воплощает в жизнь установленные законодательством правовые принципы, общечеловеческие идеалы и ценности, насущные потребности и интересы человека, объективные тенденции социального прогресса. </w:t>
      </w:r>
    </w:p>
    <w:p w:rsidR="00F2380E" w:rsidRDefault="00F2380E" w:rsidP="00F2380E">
      <w:pPr>
        <w:pStyle w:val="ConsPlusNorm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rFonts w:ascii="Times New Roman" w:hAnsi="Times New Roman" w:cs="Times New Roman"/>
          <w:sz w:val="28"/>
          <w:szCs w:val="28"/>
        </w:rPr>
      </w:pPr>
      <w:r>
        <w:rPr>
          <w:rFonts w:ascii="Times New Roman" w:hAnsi="Times New Roman" w:cs="Times New Roman"/>
          <w:sz w:val="28"/>
          <w:szCs w:val="28"/>
        </w:rPr>
        <w:t xml:space="preserve">Разработка Программы обусловлена необходимостью интеграции усилий органов местного самоуправления Горшеченского района  Курской области и правоохранительных органов в целях поддержания постоянного взаимодействия между ними по вопросам разработки и </w:t>
      </w:r>
      <w:proofErr w:type="gramStart"/>
      <w:r>
        <w:rPr>
          <w:rFonts w:ascii="Times New Roman" w:hAnsi="Times New Roman" w:cs="Times New Roman"/>
          <w:sz w:val="28"/>
          <w:szCs w:val="28"/>
        </w:rPr>
        <w:t>реализации</w:t>
      </w:r>
      <w:proofErr w:type="gramEnd"/>
      <w:r>
        <w:rPr>
          <w:rFonts w:ascii="Times New Roman" w:hAnsi="Times New Roman" w:cs="Times New Roman"/>
          <w:sz w:val="28"/>
          <w:szCs w:val="28"/>
        </w:rPr>
        <w:t xml:space="preserve"> эффективных мер предупреждения преступлений, согласованного противодействия преступности, снижения ее уровня, а также устранение факторов, оказывающих негативное влияние на криминогенную обстановку.</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360"/>
        <w:jc w:val="both"/>
        <w:rPr>
          <w:rFonts w:ascii="Times New Roman" w:hAnsi="Times New Roman"/>
          <w:sz w:val="28"/>
          <w:szCs w:val="28"/>
        </w:rPr>
      </w:pPr>
      <w:r>
        <w:rPr>
          <w:rFonts w:ascii="Times New Roman" w:hAnsi="Times New Roman"/>
          <w:sz w:val="28"/>
          <w:szCs w:val="28"/>
        </w:rPr>
        <w:t xml:space="preserve">Решение обозначенных проблем невозможно без серьезной поддержки органов местного самоуправления Горшеченского района  Курской области, объединения усилий правоохранительных органов и различных ведомств.  </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360"/>
        <w:jc w:val="both"/>
        <w:rPr>
          <w:rFonts w:ascii="Times New Roman" w:hAnsi="Times New Roman"/>
          <w:sz w:val="28"/>
          <w:szCs w:val="28"/>
        </w:rPr>
      </w:pPr>
      <w:r>
        <w:rPr>
          <w:rFonts w:ascii="Times New Roman" w:hAnsi="Times New Roman"/>
          <w:sz w:val="28"/>
          <w:szCs w:val="28"/>
        </w:rPr>
        <w:t xml:space="preserve">Программа подготовлена с учетом опыта работы правоохранительных органов и органов местного самоуправления Горшеченского района Курской области. В ее содержание включены положения, требующие межведомственного взаимодействия. </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7" w:firstLine="360"/>
        <w:jc w:val="both"/>
        <w:rPr>
          <w:rFonts w:ascii="Times New Roman" w:hAnsi="Times New Roman"/>
          <w:sz w:val="28"/>
          <w:szCs w:val="28"/>
        </w:rPr>
      </w:pPr>
      <w:proofErr w:type="gramStart"/>
      <w:r>
        <w:rPr>
          <w:rFonts w:ascii="Times New Roman" w:hAnsi="Times New Roman"/>
          <w:sz w:val="28"/>
          <w:szCs w:val="28"/>
        </w:rPr>
        <w:lastRenderedPageBreak/>
        <w:t xml:space="preserve">Реализация Программы позволит обеспечить надлежащий уровень профилактики правонарушений, антитеррористической безопасности населения и уязвимой инфраструктуры района, будет способствовать развитию принципов толерантности у населения области, сохранению стабильности в сфере межэтнических и тесно связанных с ними межконфессиональных отношений, стабилизирует </w:t>
      </w:r>
      <w:proofErr w:type="spellStart"/>
      <w:r>
        <w:rPr>
          <w:rFonts w:ascii="Times New Roman" w:hAnsi="Times New Roman"/>
          <w:sz w:val="28"/>
          <w:szCs w:val="28"/>
        </w:rPr>
        <w:t>наркоситуацию</w:t>
      </w:r>
      <w:proofErr w:type="spellEnd"/>
      <w:r>
        <w:rPr>
          <w:rFonts w:ascii="Times New Roman" w:hAnsi="Times New Roman"/>
          <w:sz w:val="28"/>
          <w:szCs w:val="28"/>
        </w:rPr>
        <w:t>, а также позволит развивать систему конституционных гарантий, направленных на обеспечение прав и свобод граждан.</w:t>
      </w:r>
      <w:proofErr w:type="gramEnd"/>
      <w:r>
        <w:rPr>
          <w:rFonts w:ascii="Times New Roman" w:hAnsi="Times New Roman"/>
          <w:sz w:val="28"/>
          <w:szCs w:val="28"/>
        </w:rPr>
        <w:t xml:space="preserve"> Будет способствовать повышению эффективности социальной, медицинской, правовой и иной помощи лицам, освободившимся из мест лишения свободы, восстановлению ими утраченных и нарушенных способностей к бытовой, социальной и профессиональной деятельности, интеграции в общество, профилактике рецидивной преступности.</w:t>
      </w:r>
    </w:p>
    <w:p w:rsidR="00F2380E" w:rsidRDefault="00F2380E" w:rsidP="00F238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360"/>
        <w:jc w:val="both"/>
        <w:rPr>
          <w:rFonts w:ascii="Times New Roman" w:hAnsi="Times New Roman"/>
          <w:sz w:val="28"/>
          <w:szCs w:val="28"/>
        </w:rPr>
      </w:pPr>
      <w:r>
        <w:rPr>
          <w:rFonts w:ascii="Times New Roman" w:hAnsi="Times New Roman"/>
          <w:sz w:val="28"/>
          <w:szCs w:val="28"/>
        </w:rPr>
        <w:t xml:space="preserve">Учитывая поступающую в правоохранительные органы информацию о </w:t>
      </w:r>
      <w:r>
        <w:rPr>
          <w:rFonts w:ascii="Times New Roman" w:hAnsi="Times New Roman"/>
          <w:spacing w:val="-1"/>
          <w:sz w:val="28"/>
          <w:szCs w:val="28"/>
        </w:rPr>
        <w:t xml:space="preserve">планировании террористических акций в различных городах страны, </w:t>
      </w:r>
      <w:r>
        <w:rPr>
          <w:rFonts w:ascii="Times New Roman" w:hAnsi="Times New Roman"/>
          <w:sz w:val="28"/>
          <w:szCs w:val="28"/>
        </w:rPr>
        <w:t xml:space="preserve">терроризм все больше приобретает характер реальной угрозы для безопасности жителей Курской области, в том числе и Горшеченского района. Деятельность </w:t>
      </w:r>
      <w:r>
        <w:rPr>
          <w:rFonts w:ascii="Times New Roman" w:hAnsi="Times New Roman"/>
          <w:spacing w:val="-1"/>
          <w:sz w:val="28"/>
          <w:szCs w:val="28"/>
        </w:rPr>
        <w:t xml:space="preserve">террористов организуется по принципу нанесения точечных ударов по жизненно </w:t>
      </w:r>
      <w:r>
        <w:rPr>
          <w:rFonts w:ascii="Times New Roman" w:hAnsi="Times New Roman"/>
          <w:sz w:val="28"/>
          <w:szCs w:val="28"/>
        </w:rPr>
        <w:t>важным объектам и местам со значительным скоплением людей на всей территории России.</w:t>
      </w:r>
    </w:p>
    <w:p w:rsidR="00F2380E" w:rsidRDefault="00F2380E" w:rsidP="00F238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 w:right="2" w:firstLine="350"/>
        <w:jc w:val="both"/>
        <w:rPr>
          <w:rFonts w:ascii="Times New Roman" w:hAnsi="Times New Roman"/>
          <w:sz w:val="28"/>
          <w:szCs w:val="28"/>
        </w:rPr>
      </w:pPr>
      <w:r>
        <w:rPr>
          <w:rFonts w:ascii="Times New Roman" w:hAnsi="Times New Roman"/>
          <w:spacing w:val="-9"/>
          <w:sz w:val="28"/>
          <w:szCs w:val="28"/>
        </w:rPr>
        <w:t xml:space="preserve">Наиболее остро встает проблема обеспечения антитеррористической </w:t>
      </w:r>
      <w:r>
        <w:rPr>
          <w:rFonts w:ascii="Times New Roman" w:hAnsi="Times New Roman"/>
          <w:spacing w:val="-11"/>
          <w:sz w:val="28"/>
          <w:szCs w:val="28"/>
        </w:rPr>
        <w:t xml:space="preserve">защищенности административных зданий и объектов социальной сферы. Уровень материально-технического </w:t>
      </w:r>
      <w:r>
        <w:rPr>
          <w:rFonts w:ascii="Times New Roman" w:hAnsi="Times New Roman"/>
          <w:spacing w:val="-14"/>
          <w:sz w:val="28"/>
          <w:szCs w:val="28"/>
        </w:rPr>
        <w:t xml:space="preserve">оснащения этих учреждений характеризуется </w:t>
      </w:r>
      <w:r>
        <w:rPr>
          <w:rFonts w:ascii="Times New Roman" w:hAnsi="Times New Roman"/>
          <w:spacing w:val="-10"/>
          <w:sz w:val="28"/>
          <w:szCs w:val="28"/>
        </w:rPr>
        <w:t xml:space="preserve">достаточно высокой степенью уязвимости в диверсионно-террористическом </w:t>
      </w:r>
      <w:r>
        <w:rPr>
          <w:rFonts w:ascii="Times New Roman" w:hAnsi="Times New Roman"/>
          <w:sz w:val="28"/>
          <w:szCs w:val="28"/>
        </w:rPr>
        <w:t>отношении.</w:t>
      </w:r>
    </w:p>
    <w:p w:rsidR="00F2380E" w:rsidRDefault="00F2380E" w:rsidP="00F238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360"/>
        <w:jc w:val="both"/>
        <w:rPr>
          <w:rFonts w:ascii="Times New Roman" w:hAnsi="Times New Roman"/>
          <w:sz w:val="28"/>
          <w:szCs w:val="28"/>
        </w:rPr>
      </w:pPr>
      <w:r>
        <w:rPr>
          <w:rFonts w:ascii="Times New Roman" w:hAnsi="Times New Roman"/>
          <w:spacing w:val="-3"/>
          <w:sz w:val="28"/>
          <w:szCs w:val="28"/>
        </w:rPr>
        <w:t xml:space="preserve">Характерными недостатками по обеспечению безопасности в государственных и муниципальных учреждениях, на  </w:t>
      </w:r>
      <w:r>
        <w:rPr>
          <w:rFonts w:ascii="Times New Roman" w:hAnsi="Times New Roman"/>
          <w:spacing w:val="-9"/>
          <w:sz w:val="28"/>
          <w:szCs w:val="28"/>
        </w:rPr>
        <w:t xml:space="preserve">объектах образования, здравоохранения, </w:t>
      </w:r>
      <w:r>
        <w:rPr>
          <w:rFonts w:ascii="Times New Roman" w:hAnsi="Times New Roman"/>
          <w:spacing w:val="-3"/>
          <w:sz w:val="28"/>
          <w:szCs w:val="28"/>
        </w:rPr>
        <w:t xml:space="preserve">культуры и спорта являются: отсутствие кнопок тревожной сигнализации, </w:t>
      </w:r>
      <w:r>
        <w:rPr>
          <w:rFonts w:ascii="Times New Roman" w:hAnsi="Times New Roman"/>
          <w:spacing w:val="-10"/>
          <w:sz w:val="28"/>
          <w:szCs w:val="28"/>
        </w:rPr>
        <w:t xml:space="preserve">систем оповещения, видеонаблюдения, металлических дверей и надежного </w:t>
      </w:r>
      <w:r>
        <w:rPr>
          <w:rFonts w:ascii="Times New Roman" w:hAnsi="Times New Roman"/>
          <w:spacing w:val="-6"/>
          <w:sz w:val="28"/>
          <w:szCs w:val="28"/>
        </w:rPr>
        <w:t xml:space="preserve">ограждения. Учреждение здравоохранения, </w:t>
      </w:r>
      <w:r>
        <w:rPr>
          <w:rFonts w:ascii="Times New Roman" w:hAnsi="Times New Roman"/>
          <w:spacing w:val="-10"/>
          <w:sz w:val="28"/>
          <w:szCs w:val="28"/>
        </w:rPr>
        <w:t xml:space="preserve"> не имеет турникетов, детекторов металла, </w:t>
      </w:r>
      <w:r>
        <w:rPr>
          <w:rFonts w:ascii="Times New Roman" w:hAnsi="Times New Roman"/>
          <w:spacing w:val="-8"/>
          <w:sz w:val="28"/>
          <w:szCs w:val="28"/>
        </w:rPr>
        <w:t xml:space="preserve"> наличие которых требуется для укрепления входа </w:t>
      </w:r>
      <w:r>
        <w:rPr>
          <w:rFonts w:ascii="Times New Roman" w:hAnsi="Times New Roman"/>
          <w:spacing w:val="-2"/>
          <w:sz w:val="28"/>
          <w:szCs w:val="28"/>
        </w:rPr>
        <w:t xml:space="preserve"> на территорию  объекта. Имеют место недостаточные </w:t>
      </w:r>
      <w:r>
        <w:rPr>
          <w:rFonts w:ascii="Times New Roman" w:hAnsi="Times New Roman"/>
          <w:spacing w:val="-10"/>
          <w:sz w:val="28"/>
          <w:szCs w:val="28"/>
        </w:rPr>
        <w:t xml:space="preserve">знания правил поведения в чрезвычайных ситуациях, вызванных проявлениями </w:t>
      </w:r>
      <w:r>
        <w:rPr>
          <w:rFonts w:ascii="Times New Roman" w:hAnsi="Times New Roman"/>
          <w:spacing w:val="-9"/>
          <w:sz w:val="28"/>
          <w:szCs w:val="28"/>
        </w:rPr>
        <w:t xml:space="preserve">терроризма и экстремизма, отсутствие навыков обучающихся, посетителей и </w:t>
      </w:r>
      <w:r>
        <w:rPr>
          <w:rFonts w:ascii="Times New Roman" w:hAnsi="Times New Roman"/>
          <w:sz w:val="28"/>
          <w:szCs w:val="28"/>
        </w:rPr>
        <w:t>работников.</w:t>
      </w:r>
    </w:p>
    <w:p w:rsidR="00F2380E" w:rsidRDefault="00F2380E" w:rsidP="00F238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 w:right="2" w:firstLine="350"/>
        <w:jc w:val="both"/>
        <w:rPr>
          <w:rFonts w:ascii="Times New Roman" w:hAnsi="Times New Roman"/>
          <w:sz w:val="28"/>
          <w:szCs w:val="28"/>
        </w:rPr>
      </w:pPr>
      <w:r>
        <w:rPr>
          <w:rFonts w:ascii="Times New Roman" w:hAnsi="Times New Roman"/>
          <w:spacing w:val="-10"/>
          <w:sz w:val="28"/>
          <w:szCs w:val="28"/>
        </w:rPr>
        <w:t xml:space="preserve">Сложившееся положение требует разработки и </w:t>
      </w:r>
      <w:proofErr w:type="gramStart"/>
      <w:r>
        <w:rPr>
          <w:rFonts w:ascii="Times New Roman" w:hAnsi="Times New Roman"/>
          <w:spacing w:val="-10"/>
          <w:sz w:val="28"/>
          <w:szCs w:val="28"/>
        </w:rPr>
        <w:t>реализации</w:t>
      </w:r>
      <w:proofErr w:type="gramEnd"/>
      <w:r>
        <w:rPr>
          <w:rFonts w:ascii="Times New Roman" w:hAnsi="Times New Roman"/>
          <w:spacing w:val="-10"/>
          <w:sz w:val="28"/>
          <w:szCs w:val="28"/>
        </w:rPr>
        <w:t xml:space="preserve"> долгосрочных </w:t>
      </w:r>
      <w:r>
        <w:rPr>
          <w:rFonts w:ascii="Times New Roman" w:hAnsi="Times New Roman"/>
          <w:spacing w:val="-6"/>
          <w:sz w:val="28"/>
          <w:szCs w:val="28"/>
        </w:rPr>
        <w:t>мер, направленных на решение задач повышения защищенности населения Горшеченского района Курской области</w:t>
      </w:r>
      <w:r>
        <w:rPr>
          <w:rFonts w:ascii="Times New Roman" w:hAnsi="Times New Roman"/>
          <w:spacing w:val="-3"/>
          <w:sz w:val="28"/>
          <w:szCs w:val="28"/>
        </w:rPr>
        <w:t xml:space="preserve">, которые на современном этапе являются одними из наиболее </w:t>
      </w:r>
      <w:r>
        <w:rPr>
          <w:rFonts w:ascii="Times New Roman" w:hAnsi="Times New Roman"/>
          <w:spacing w:val="-11"/>
          <w:sz w:val="28"/>
          <w:szCs w:val="28"/>
        </w:rPr>
        <w:t xml:space="preserve">приоритетных. При этом проблемы безопасности населения </w:t>
      </w:r>
      <w:r>
        <w:rPr>
          <w:rFonts w:ascii="Times New Roman" w:hAnsi="Times New Roman"/>
          <w:spacing w:val="-2"/>
          <w:sz w:val="28"/>
          <w:szCs w:val="28"/>
        </w:rPr>
        <w:t>Горшеченского района Курской области</w:t>
      </w:r>
      <w:r>
        <w:rPr>
          <w:rFonts w:ascii="Times New Roman" w:hAnsi="Times New Roman"/>
          <w:sz w:val="28"/>
          <w:szCs w:val="28"/>
        </w:rPr>
        <w:t xml:space="preserve"> должны решаться программными методами.</w:t>
      </w:r>
    </w:p>
    <w:p w:rsidR="00F2380E" w:rsidRDefault="00F2380E" w:rsidP="00F238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rFonts w:ascii="Times New Roman" w:hAnsi="Times New Roman"/>
          <w:color w:val="000000" w:themeColor="text1"/>
          <w:sz w:val="28"/>
          <w:szCs w:val="28"/>
        </w:rPr>
      </w:pPr>
      <w:r>
        <w:rPr>
          <w:rFonts w:ascii="Times New Roman" w:hAnsi="Times New Roman"/>
          <w:color w:val="000000" w:themeColor="text1"/>
          <w:sz w:val="28"/>
          <w:szCs w:val="28"/>
        </w:rPr>
        <w:t>Одним из эффективных механизмов противодействия коррупции является формирование и проведение антикоррупционной политики в органах местного самоуправления. Практика свидетельствует, что противодействие коррупции не может сводиться только к привлечению к ответственности лиц, виновных в коррупционных нарушениях, необходима система правовых, экономических, образовательных, воспитательных, организационных и иных мер, направленных на предупреждение коррупции, устранение причин ее порождающих. Несмотря на то, что органы местного самоуправления муниципального  образования самостоятельны в решении вопросов противодействия коррупции, организация работы по данному направлению осуществляется комплексно на всех уровнях власти в рамках единой антикоррупционной политики.</w:t>
      </w:r>
    </w:p>
    <w:p w:rsidR="00F2380E" w:rsidRDefault="00F2380E" w:rsidP="00F238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themeColor="text1"/>
          <w:sz w:val="28"/>
          <w:szCs w:val="28"/>
        </w:rPr>
      </w:pPr>
      <w:proofErr w:type="gramStart"/>
      <w:r>
        <w:rPr>
          <w:rFonts w:ascii="Times New Roman" w:hAnsi="Times New Roman"/>
          <w:color w:val="000000" w:themeColor="text1"/>
          <w:sz w:val="28"/>
          <w:szCs w:val="28"/>
        </w:rPr>
        <w:t xml:space="preserve">Регулирование отношений в сфере противодействия коррупции осуществляется в соответствии с Федеральным законом «О противодействии коррупции», Указами </w:t>
      </w:r>
      <w:r>
        <w:rPr>
          <w:rFonts w:ascii="Times New Roman" w:hAnsi="Times New Roman"/>
          <w:color w:val="000000" w:themeColor="text1"/>
          <w:sz w:val="28"/>
          <w:szCs w:val="28"/>
        </w:rPr>
        <w:lastRenderedPageBreak/>
        <w:t> Президента РФ «О национальной стратегии противодействия коррупции и Национальном плане противодействия коррупции на 2010-2011 годы» и «О национальном плане противодействия коррупции на 2012-2013 годы и внесении изменений в некоторые акты Президента Российской Федерации по вопросам противодействия коррупции», иными нормативными правовыми актами Курской  области и</w:t>
      </w:r>
      <w:proofErr w:type="gramEnd"/>
      <w:r>
        <w:rPr>
          <w:rFonts w:ascii="Times New Roman" w:hAnsi="Times New Roman"/>
          <w:color w:val="000000" w:themeColor="text1"/>
          <w:sz w:val="28"/>
          <w:szCs w:val="28"/>
        </w:rPr>
        <w:t xml:space="preserve"> муниципальными правовыми актами  муниципального района « Горшеченский район», направленными на противодействие коррупции.</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В рамках организации антикоррупционной деятельности на территории муниципального района Администрацией Горшеченского района и Представительным собранием Горшеченского района приняты нормативные правовые акты</w:t>
      </w:r>
      <w:proofErr w:type="gramStart"/>
      <w:r>
        <w:rPr>
          <w:rFonts w:ascii="Times New Roman" w:hAnsi="Times New Roman"/>
          <w:color w:val="000000" w:themeColor="text1"/>
          <w:sz w:val="28"/>
          <w:szCs w:val="28"/>
        </w:rPr>
        <w:t xml:space="preserve"> ,</w:t>
      </w:r>
      <w:proofErr w:type="gramEnd"/>
      <w:r>
        <w:rPr>
          <w:rFonts w:ascii="Times New Roman" w:hAnsi="Times New Roman"/>
          <w:color w:val="000000" w:themeColor="text1"/>
          <w:sz w:val="28"/>
          <w:szCs w:val="28"/>
        </w:rPr>
        <w:t xml:space="preserve"> направленные на противодействие коррупции на территории Горшеченского района</w:t>
      </w:r>
    </w:p>
    <w:p w:rsidR="00F2380E" w:rsidRDefault="00F2380E" w:rsidP="00F2380E">
      <w:pPr>
        <w:pBdr>
          <w:bottom w:val="single" w:sz="4"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Несмотря на принятые меры, коррупция по-прежнему затрудняет нормальное функционирование общественных механизмов, вызывает у населения серьёзную тревогу и недоверие к органам местного самоуправления, создаёт негативный имидж муниципального служащего, снижая его социальную и инвестиционную привлекательность. Одной из нерешенных проблем остается низкий уровень правовой грамотности населения, отсутствие механизмов вовлечения граждан в сферу активной антикоррупционной деятельности.</w:t>
      </w:r>
    </w:p>
    <w:p w:rsidR="00F2380E" w:rsidRDefault="00F2380E" w:rsidP="00F238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Данные обстоятельства обуславливают необходимость решения проблемы программным методом, что позволит обеспечить комплексность и последовательность проведения антикоррупционных мер, оценку их эффективности и </w:t>
      </w:r>
      <w:proofErr w:type="gramStart"/>
      <w:r>
        <w:rPr>
          <w:rFonts w:ascii="Times New Roman" w:hAnsi="Times New Roman"/>
          <w:color w:val="000000" w:themeColor="text1"/>
          <w:sz w:val="28"/>
          <w:szCs w:val="28"/>
        </w:rPr>
        <w:t>контроль за</w:t>
      </w:r>
      <w:proofErr w:type="gramEnd"/>
      <w:r>
        <w:rPr>
          <w:rFonts w:ascii="Times New Roman" w:hAnsi="Times New Roman"/>
          <w:color w:val="000000" w:themeColor="text1"/>
          <w:sz w:val="28"/>
          <w:szCs w:val="28"/>
        </w:rPr>
        <w:t xml:space="preserve"> результатами.</w:t>
      </w:r>
    </w:p>
    <w:p w:rsidR="00F2380E" w:rsidRDefault="00F2380E" w:rsidP="00F238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Реализация Программы будет способствовать совершенствованию системы противодействия коррупции в  муниципальном районе повышению эффективности деятельности органов местного самоуправления.</w:t>
      </w:r>
    </w:p>
    <w:p w:rsidR="00F2380E" w:rsidRDefault="00F2380E" w:rsidP="00F238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Times New Roman" w:hAnsi="Times New Roman"/>
          <w:sz w:val="28"/>
          <w:szCs w:val="28"/>
        </w:rPr>
      </w:pPr>
      <w:r>
        <w:rPr>
          <w:rFonts w:ascii="Times New Roman" w:hAnsi="Times New Roman"/>
          <w:sz w:val="28"/>
          <w:szCs w:val="28"/>
        </w:rPr>
        <w:t xml:space="preserve">Для закрепления достигнутых результатов и повышения эффективности противодействия преступности требуется комплексный подход, координация действий в этом направлении и соответствующий уровень финансирования. </w:t>
      </w:r>
    </w:p>
    <w:p w:rsidR="00F2380E" w:rsidRDefault="00F2380E" w:rsidP="00F238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Times New Roman" w:hAnsi="Times New Roman"/>
          <w:sz w:val="28"/>
          <w:szCs w:val="28"/>
        </w:rPr>
      </w:pPr>
    </w:p>
    <w:p w:rsidR="00F2380E" w:rsidRDefault="00F2380E" w:rsidP="00F2380E">
      <w:pPr>
        <w:pStyle w:val="a5"/>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Pr>
          <w:b/>
          <w:szCs w:val="28"/>
        </w:rPr>
        <w:t>Приоритеты и цели муниципальной политики, в том числе общие требования к политике в сфере противодействия правонарушениям.</w:t>
      </w:r>
    </w:p>
    <w:p w:rsidR="00F2380E" w:rsidRDefault="00F2380E" w:rsidP="00F2380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p>
    <w:p w:rsidR="00F2380E" w:rsidRDefault="00F2380E" w:rsidP="00F238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62" w:firstLine="708"/>
        <w:jc w:val="both"/>
        <w:rPr>
          <w:rFonts w:ascii="Times New Roman" w:hAnsi="Times New Roman"/>
          <w:sz w:val="28"/>
          <w:szCs w:val="28"/>
        </w:rPr>
      </w:pPr>
      <w:r>
        <w:rPr>
          <w:rFonts w:ascii="Times New Roman" w:hAnsi="Times New Roman"/>
          <w:sz w:val="28"/>
          <w:szCs w:val="28"/>
        </w:rPr>
        <w:t xml:space="preserve">В соответствии со ст. 132 Конституции Российской Федерации органом местного самоуправления осуществляется охрана общественного порядка. </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sz w:val="28"/>
          <w:szCs w:val="28"/>
        </w:rPr>
      </w:pPr>
      <w:proofErr w:type="gramStart"/>
      <w:r>
        <w:rPr>
          <w:rFonts w:ascii="Times New Roman" w:hAnsi="Times New Roman"/>
          <w:sz w:val="28"/>
          <w:szCs w:val="28"/>
        </w:rPr>
        <w:t xml:space="preserve">Стратегией национальной безопасности Российской Федерации </w:t>
      </w:r>
      <w:r>
        <w:rPr>
          <w:rFonts w:ascii="Times New Roman" w:hAnsi="Times New Roman"/>
          <w:sz w:val="28"/>
          <w:szCs w:val="28"/>
        </w:rPr>
        <w:br/>
        <w:t xml:space="preserve">до 2020 года, утвержденной Указом Президента Российской Федерации </w:t>
      </w:r>
      <w:r>
        <w:rPr>
          <w:rFonts w:ascii="Times New Roman" w:hAnsi="Times New Roman"/>
          <w:sz w:val="28"/>
          <w:szCs w:val="28"/>
        </w:rPr>
        <w:br/>
        <w:t>от 12.05.2009 № 537, установлено, что решение задач обеспечения национальной безопасности должно достигаться за счет повышения эффективности реализации полномочий органов местного самоуправления в обеспечении безопасности жизнедеятельности населения, внедрения современных технических средств информирования и оповещения населения в местах их массового пребывания, а также разработки системы принятия превентивных мер по</w:t>
      </w:r>
      <w:proofErr w:type="gramEnd"/>
      <w:r>
        <w:rPr>
          <w:rFonts w:ascii="Times New Roman" w:hAnsi="Times New Roman"/>
          <w:sz w:val="28"/>
          <w:szCs w:val="28"/>
        </w:rPr>
        <w:t xml:space="preserve"> снижению риска террористических актов.</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sz w:val="28"/>
          <w:szCs w:val="28"/>
        </w:rPr>
        <w:tab/>
        <w:t>Основными целями Программы являются:</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sz w:val="28"/>
          <w:szCs w:val="28"/>
        </w:rPr>
        <w:tab/>
        <w:t xml:space="preserve">обеспечение общественной безопасности и безопасности граждан на территории Горшеченского района Курской области; </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sz w:val="28"/>
          <w:szCs w:val="28"/>
        </w:rPr>
      </w:pPr>
      <w:r>
        <w:rPr>
          <w:rFonts w:ascii="Times New Roman" w:hAnsi="Times New Roman"/>
          <w:sz w:val="28"/>
          <w:szCs w:val="28"/>
        </w:rPr>
        <w:lastRenderedPageBreak/>
        <w:t>совершенствование структуры системы государственного и общественного воздействия на причины и условия, способствующие совершению правонарушений и преступлений на территории Горшеченского района  Курской области;</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sz w:val="28"/>
          <w:szCs w:val="28"/>
        </w:rPr>
      </w:pPr>
      <w:r>
        <w:rPr>
          <w:rFonts w:ascii="Times New Roman" w:hAnsi="Times New Roman"/>
          <w:sz w:val="28"/>
          <w:szCs w:val="28"/>
        </w:rPr>
        <w:t>устранение причин и условий, порождающих коррупцию;</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both"/>
        <w:rPr>
          <w:rFonts w:ascii="Times New Roman" w:hAnsi="Times New Roman"/>
          <w:sz w:val="28"/>
          <w:szCs w:val="28"/>
        </w:rPr>
      </w:pPr>
      <w:r>
        <w:rPr>
          <w:rFonts w:ascii="Times New Roman" w:hAnsi="Times New Roman"/>
          <w:sz w:val="28"/>
          <w:szCs w:val="28"/>
        </w:rPr>
        <w:t>повышение качества и эффективности работы системы профилактики преступлений и иных правонарушений в отношении определенных категорий лиц и по отдельным видам противоправной деятельности;</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sz w:val="28"/>
          <w:szCs w:val="28"/>
        </w:rPr>
      </w:pPr>
      <w:r>
        <w:rPr>
          <w:rFonts w:ascii="Times New Roman" w:hAnsi="Times New Roman"/>
          <w:sz w:val="28"/>
          <w:szCs w:val="28"/>
        </w:rPr>
        <w:t>совершенствование системы социально-психологической и профессиональной реабилитации и адаптации лиц, освободившихся из мест лишения свободы, а также лиц без определенного места жительства;</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sz w:val="28"/>
          <w:szCs w:val="28"/>
        </w:rPr>
      </w:pPr>
      <w:r>
        <w:rPr>
          <w:rFonts w:ascii="Times New Roman" w:hAnsi="Times New Roman"/>
          <w:sz w:val="28"/>
          <w:szCs w:val="28"/>
        </w:rPr>
        <w:t>повышение доверия общества к правоохранительным органам.</w:t>
      </w:r>
    </w:p>
    <w:p w:rsidR="00F2380E" w:rsidRDefault="00F2380E" w:rsidP="00F2380E">
      <w:pPr>
        <w:pStyle w:val="consplusnonformat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Pr>
          <w:sz w:val="28"/>
          <w:szCs w:val="28"/>
        </w:rPr>
        <w:tab/>
        <w:t>Для достижения целей Программы необходимо решение следующих задач:</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sz w:val="28"/>
          <w:szCs w:val="28"/>
        </w:rPr>
      </w:pPr>
      <w:r>
        <w:rPr>
          <w:rFonts w:ascii="Times New Roman" w:hAnsi="Times New Roman"/>
          <w:sz w:val="28"/>
          <w:szCs w:val="28"/>
        </w:rPr>
        <w:t>повышение уровня защиты жизни, здоровья и безопасности граждан на территории Горшеченского района  Курской области, профилактика незаконной трудовой миграции;</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7" w:firstLine="708"/>
        <w:jc w:val="both"/>
        <w:rPr>
          <w:rFonts w:ascii="Times New Roman" w:hAnsi="Times New Roman"/>
          <w:sz w:val="28"/>
          <w:szCs w:val="28"/>
        </w:rPr>
      </w:pPr>
      <w:r>
        <w:rPr>
          <w:rFonts w:ascii="Times New Roman" w:hAnsi="Times New Roman"/>
          <w:sz w:val="28"/>
          <w:szCs w:val="28"/>
        </w:rPr>
        <w:t>активизация участия и усиление взаимодействия территориальных органов федеральных органов исполнительной власти,   органов местного самоуправления в сфере предупреждения преступлений и иных правонарушений, вовлечение в деятельность по профилактике правонарушений и охране общественного порядка общественных и иных организаций всех форм собственности, в том числе общественных формирований правоохранительной направленности;</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sz w:val="28"/>
          <w:szCs w:val="28"/>
        </w:rPr>
      </w:pPr>
      <w:r>
        <w:rPr>
          <w:rFonts w:ascii="Times New Roman" w:hAnsi="Times New Roman"/>
          <w:sz w:val="28"/>
          <w:szCs w:val="28"/>
        </w:rPr>
        <w:t xml:space="preserve">предупреждение проявлений экстремизма и терроризма. Формирование в обществе толерантного отношения к расовому, национальному, религиозному, идеологическому многообразию.  </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sz w:val="28"/>
          <w:szCs w:val="28"/>
        </w:rPr>
      </w:pPr>
      <w:r>
        <w:rPr>
          <w:rFonts w:ascii="Times New Roman" w:hAnsi="Times New Roman"/>
          <w:sz w:val="28"/>
          <w:szCs w:val="28"/>
        </w:rPr>
        <w:t>противодействие организованной преступности.</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sz w:val="28"/>
          <w:szCs w:val="28"/>
        </w:rPr>
      </w:pPr>
      <w:r>
        <w:rPr>
          <w:rFonts w:ascii="Times New Roman" w:hAnsi="Times New Roman"/>
          <w:sz w:val="28"/>
          <w:szCs w:val="28"/>
        </w:rPr>
        <w:t>профилактика коррупции в органах местного самоуправления, формирование в обществе негативного отношения к коррупционному поведению;</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sz w:val="28"/>
          <w:szCs w:val="28"/>
        </w:rPr>
      </w:pPr>
      <w:r>
        <w:rPr>
          <w:rFonts w:ascii="Times New Roman" w:hAnsi="Times New Roman"/>
          <w:sz w:val="28"/>
          <w:szCs w:val="28"/>
        </w:rPr>
        <w:t>оптимизация работы по предупреждению и профилактике преступлений и иных правонарушений, совершенных на улицах и в других общественных местах;</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sz w:val="28"/>
          <w:szCs w:val="28"/>
        </w:rPr>
      </w:pPr>
      <w:r>
        <w:rPr>
          <w:rFonts w:ascii="Times New Roman" w:hAnsi="Times New Roman"/>
          <w:sz w:val="28"/>
          <w:szCs w:val="28"/>
        </w:rPr>
        <w:t>усиление социальной профилактики правонарушений среди несовершеннолетних и молодежи, в том числе совершенствование системы педагогического сопровождения и реабилитации несовершеннолетних, отбывших наказание в местах лишения свободы;</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sz w:val="28"/>
          <w:szCs w:val="28"/>
        </w:rPr>
      </w:pPr>
      <w:r>
        <w:rPr>
          <w:rFonts w:ascii="Times New Roman" w:hAnsi="Times New Roman"/>
          <w:sz w:val="28"/>
          <w:szCs w:val="28"/>
        </w:rPr>
        <w:t>совершенствование системы социальной профилактики правонарушений, направленное на активизацию борьбы с пьянством, алкоголизмом, токсикоманией, наркоманией;</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sz w:val="28"/>
          <w:szCs w:val="28"/>
        </w:rPr>
      </w:pPr>
      <w:r>
        <w:rPr>
          <w:rFonts w:ascii="Times New Roman" w:hAnsi="Times New Roman"/>
          <w:sz w:val="28"/>
          <w:szCs w:val="28"/>
        </w:rPr>
        <w:t>формирование негативного отношения в обществе к совершению правонарушений, а также к потреблению пива, алкогольных напитков, токсических веществ, немедицинскому потреблению наркотиков, пропаганда ценностей здоровья и здорового образа жизни;</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sz w:val="28"/>
          <w:szCs w:val="28"/>
        </w:rPr>
      </w:pPr>
      <w:r>
        <w:rPr>
          <w:rFonts w:ascii="Times New Roman" w:hAnsi="Times New Roman"/>
          <w:sz w:val="28"/>
          <w:szCs w:val="28"/>
        </w:rPr>
        <w:t xml:space="preserve">профилактика рецидивной преступности, в том числе среди осужденных к наказаниям, не связанным с лишением свободы. Формирование и развитие межведомственной системы </w:t>
      </w:r>
      <w:proofErr w:type="spellStart"/>
      <w:r>
        <w:rPr>
          <w:rFonts w:ascii="Times New Roman" w:hAnsi="Times New Roman"/>
          <w:sz w:val="28"/>
          <w:szCs w:val="28"/>
        </w:rPr>
        <w:t>ресоциализации</w:t>
      </w:r>
      <w:proofErr w:type="spellEnd"/>
      <w:r>
        <w:rPr>
          <w:rFonts w:ascii="Times New Roman" w:hAnsi="Times New Roman"/>
          <w:sz w:val="28"/>
          <w:szCs w:val="28"/>
        </w:rPr>
        <w:t xml:space="preserve"> лиц, освободившихся из мест лишения свободы;</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sz w:val="28"/>
          <w:szCs w:val="28"/>
        </w:rPr>
      </w:pPr>
      <w:r>
        <w:rPr>
          <w:rFonts w:ascii="Times New Roman" w:hAnsi="Times New Roman"/>
          <w:sz w:val="28"/>
          <w:szCs w:val="28"/>
        </w:rPr>
        <w:t>реализация мер социальной поддержки лиц, освободившихся из мест лишения свободы, и лиц без определенного места жительства, направленных на восстановление утраченных социальных связей;</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sz w:val="28"/>
          <w:szCs w:val="28"/>
        </w:rPr>
      </w:pPr>
      <w:r>
        <w:rPr>
          <w:rFonts w:ascii="Times New Roman" w:hAnsi="Times New Roman"/>
          <w:sz w:val="28"/>
          <w:szCs w:val="28"/>
        </w:rPr>
        <w:lastRenderedPageBreak/>
        <w:t>содействие трудовой занятости лиц, отбывающих наказание и освободившихся из мест лишения свободы;</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sz w:val="28"/>
          <w:szCs w:val="28"/>
        </w:rPr>
      </w:pPr>
      <w:r>
        <w:rPr>
          <w:rFonts w:ascii="Times New Roman" w:hAnsi="Times New Roman"/>
          <w:sz w:val="28"/>
          <w:szCs w:val="28"/>
        </w:rPr>
        <w:t>формирование позитивного общественного мнения о правоохранительной системе и результатах ее деятельности, восстановление доверия общества к правоохранительным органам.</w:t>
      </w:r>
    </w:p>
    <w:p w:rsidR="00F2380E" w:rsidRDefault="00F2380E" w:rsidP="00F238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708"/>
        <w:jc w:val="both"/>
        <w:rPr>
          <w:rFonts w:ascii="Times New Roman" w:hAnsi="Times New Roman"/>
          <w:sz w:val="28"/>
          <w:szCs w:val="28"/>
        </w:rPr>
      </w:pPr>
      <w:r>
        <w:rPr>
          <w:rFonts w:ascii="Times New Roman" w:hAnsi="Times New Roman"/>
          <w:sz w:val="28"/>
          <w:szCs w:val="28"/>
        </w:rPr>
        <w:t xml:space="preserve"> совершенствование системы профилактических мер антитеррористической и </w:t>
      </w:r>
      <w:proofErr w:type="spellStart"/>
      <w:r>
        <w:rPr>
          <w:rFonts w:ascii="Times New Roman" w:hAnsi="Times New Roman"/>
          <w:sz w:val="28"/>
          <w:szCs w:val="28"/>
        </w:rPr>
        <w:t>антиэкстремистской</w:t>
      </w:r>
      <w:proofErr w:type="spellEnd"/>
      <w:r>
        <w:rPr>
          <w:rFonts w:ascii="Times New Roman" w:hAnsi="Times New Roman"/>
          <w:sz w:val="28"/>
          <w:szCs w:val="28"/>
        </w:rPr>
        <w:t xml:space="preserve"> направленности;</w:t>
      </w:r>
    </w:p>
    <w:p w:rsidR="00F2380E" w:rsidRDefault="00F2380E" w:rsidP="00F238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708"/>
        <w:jc w:val="both"/>
        <w:rPr>
          <w:rFonts w:ascii="Times New Roman" w:hAnsi="Times New Roman"/>
          <w:sz w:val="28"/>
          <w:szCs w:val="28"/>
        </w:rPr>
      </w:pPr>
      <w:r>
        <w:rPr>
          <w:rFonts w:ascii="Times New Roman" w:hAnsi="Times New Roman"/>
          <w:spacing w:val="-8"/>
          <w:sz w:val="28"/>
          <w:szCs w:val="28"/>
        </w:rPr>
        <w:t xml:space="preserve">предупреждение террористических и экстремистских проявлений на </w:t>
      </w:r>
      <w:r>
        <w:rPr>
          <w:rFonts w:ascii="Times New Roman" w:hAnsi="Times New Roman"/>
          <w:sz w:val="28"/>
          <w:szCs w:val="28"/>
        </w:rPr>
        <w:t>территории Горшеченского района Курской области;</w:t>
      </w:r>
    </w:p>
    <w:p w:rsidR="00F2380E" w:rsidRDefault="00F2380E" w:rsidP="00F238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708"/>
        <w:jc w:val="both"/>
        <w:rPr>
          <w:rFonts w:ascii="Times New Roman" w:hAnsi="Times New Roman"/>
          <w:sz w:val="28"/>
          <w:szCs w:val="28"/>
        </w:rPr>
      </w:pPr>
      <w:r>
        <w:rPr>
          <w:rFonts w:ascii="Times New Roman" w:hAnsi="Times New Roman"/>
          <w:spacing w:val="-10"/>
          <w:sz w:val="28"/>
          <w:szCs w:val="28"/>
        </w:rPr>
        <w:t>укрепление межнационального согласия;</w:t>
      </w:r>
    </w:p>
    <w:p w:rsidR="00F2380E" w:rsidRDefault="00F2380E" w:rsidP="00F238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708"/>
        <w:jc w:val="both"/>
        <w:rPr>
          <w:rFonts w:ascii="Times New Roman" w:hAnsi="Times New Roman"/>
          <w:sz w:val="28"/>
          <w:szCs w:val="28"/>
        </w:rPr>
      </w:pPr>
      <w:r>
        <w:rPr>
          <w:rFonts w:ascii="Times New Roman" w:hAnsi="Times New Roman"/>
          <w:spacing w:val="-4"/>
          <w:sz w:val="28"/>
          <w:szCs w:val="28"/>
        </w:rPr>
        <w:t xml:space="preserve">достижение взаимопонимания и взаимного уважения в вопросах </w:t>
      </w:r>
      <w:r>
        <w:rPr>
          <w:rFonts w:ascii="Times New Roman" w:hAnsi="Times New Roman"/>
          <w:sz w:val="28"/>
          <w:szCs w:val="28"/>
        </w:rPr>
        <w:t>межэтнического и межкультурного сотрудничества.</w:t>
      </w:r>
    </w:p>
    <w:p w:rsidR="00F2380E" w:rsidRDefault="00F2380E" w:rsidP="00F238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 w:right="2" w:firstLine="698"/>
        <w:jc w:val="both"/>
        <w:rPr>
          <w:rFonts w:ascii="Times New Roman" w:hAnsi="Times New Roman"/>
          <w:sz w:val="28"/>
          <w:szCs w:val="28"/>
        </w:rPr>
      </w:pPr>
      <w:r>
        <w:rPr>
          <w:rFonts w:ascii="Times New Roman" w:hAnsi="Times New Roman"/>
          <w:spacing w:val="-10"/>
          <w:sz w:val="28"/>
          <w:szCs w:val="28"/>
        </w:rPr>
        <w:t xml:space="preserve"> усиление антитеррористической защищенности административных зданий, объектов образования, </w:t>
      </w:r>
      <w:r>
        <w:rPr>
          <w:rFonts w:ascii="Times New Roman" w:hAnsi="Times New Roman"/>
          <w:spacing w:val="-9"/>
          <w:sz w:val="28"/>
          <w:szCs w:val="28"/>
        </w:rPr>
        <w:t xml:space="preserve">здравоохранения,  культуры, спорта и </w:t>
      </w:r>
      <w:r>
        <w:rPr>
          <w:rFonts w:ascii="Times New Roman" w:hAnsi="Times New Roman"/>
          <w:sz w:val="28"/>
          <w:szCs w:val="28"/>
        </w:rPr>
        <w:t>объектов с массовым пребыванием граждан;</w:t>
      </w:r>
    </w:p>
    <w:p w:rsidR="00F2380E" w:rsidRDefault="00F2380E" w:rsidP="00F238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 w:right="2" w:firstLine="698"/>
        <w:jc w:val="both"/>
        <w:rPr>
          <w:rFonts w:ascii="Times New Roman" w:hAnsi="Times New Roman"/>
          <w:sz w:val="28"/>
          <w:szCs w:val="28"/>
        </w:rPr>
      </w:pPr>
      <w:r>
        <w:rPr>
          <w:rFonts w:ascii="Times New Roman" w:hAnsi="Times New Roman"/>
          <w:spacing w:val="-10"/>
          <w:sz w:val="28"/>
          <w:szCs w:val="28"/>
        </w:rPr>
        <w:t xml:space="preserve"> повышение уровня межведомственного взаимодействия по профилактике </w:t>
      </w:r>
      <w:r>
        <w:rPr>
          <w:rFonts w:ascii="Times New Roman" w:hAnsi="Times New Roman"/>
          <w:sz w:val="28"/>
          <w:szCs w:val="28"/>
        </w:rPr>
        <w:t>экстремизма и терроризма;</w:t>
      </w:r>
    </w:p>
    <w:p w:rsidR="00F2380E" w:rsidRDefault="00F2380E" w:rsidP="00F238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708"/>
        <w:jc w:val="both"/>
        <w:rPr>
          <w:rFonts w:ascii="Times New Roman" w:hAnsi="Times New Roman"/>
          <w:sz w:val="28"/>
          <w:szCs w:val="28"/>
        </w:rPr>
      </w:pPr>
      <w:r>
        <w:rPr>
          <w:rFonts w:ascii="Times New Roman" w:hAnsi="Times New Roman"/>
          <w:spacing w:val="-10"/>
          <w:sz w:val="28"/>
          <w:szCs w:val="28"/>
        </w:rPr>
        <w:t xml:space="preserve">привлечение граждан, негосударственных структур, в том числе СМИ и общественных объединений, для обеспечения максимальной эффективности </w:t>
      </w:r>
      <w:r>
        <w:rPr>
          <w:rFonts w:ascii="Times New Roman" w:hAnsi="Times New Roman"/>
          <w:sz w:val="28"/>
          <w:szCs w:val="28"/>
        </w:rPr>
        <w:t>профилактики экстремизма и терроризма;</w:t>
      </w:r>
    </w:p>
    <w:p w:rsidR="00F2380E" w:rsidRDefault="00F2380E" w:rsidP="00F238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 w:right="2" w:firstLine="703"/>
        <w:jc w:val="both"/>
        <w:rPr>
          <w:rFonts w:ascii="Times New Roman" w:hAnsi="Times New Roman"/>
          <w:sz w:val="28"/>
          <w:szCs w:val="28"/>
        </w:rPr>
      </w:pPr>
      <w:r>
        <w:rPr>
          <w:rFonts w:ascii="Times New Roman" w:hAnsi="Times New Roman"/>
          <w:spacing w:val="-5"/>
          <w:sz w:val="28"/>
          <w:szCs w:val="28"/>
        </w:rPr>
        <w:t xml:space="preserve"> проведение воспитательной, пропагандистской работы с населением Горшеченского района</w:t>
      </w:r>
      <w:r>
        <w:rPr>
          <w:rFonts w:ascii="Times New Roman" w:hAnsi="Times New Roman"/>
          <w:spacing w:val="-10"/>
          <w:sz w:val="28"/>
          <w:szCs w:val="28"/>
        </w:rPr>
        <w:t xml:space="preserve">, направленной на предупреждение террористической и экстремистской </w:t>
      </w:r>
      <w:r>
        <w:rPr>
          <w:rFonts w:ascii="Times New Roman" w:hAnsi="Times New Roman"/>
          <w:sz w:val="28"/>
          <w:szCs w:val="28"/>
        </w:rPr>
        <w:t>деятельности, повышение бдительности.</w:t>
      </w:r>
    </w:p>
    <w:p w:rsidR="00F2380E" w:rsidRDefault="00F2380E" w:rsidP="00F238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обеспечение правовых и организационных мер, направленных на противодействие коррупции;</w:t>
      </w:r>
    </w:p>
    <w:p w:rsidR="00F2380E" w:rsidRDefault="00F2380E" w:rsidP="00F238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совершенствование механизма контроля соблюдения ограничений и запретов, связанных с прохождением муниципальной службы;</w:t>
      </w:r>
    </w:p>
    <w:p w:rsidR="00F2380E" w:rsidRDefault="00F2380E" w:rsidP="00F238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противодействие коррупции в сфере размещения заказов на поставки товаров, выполнения работ, оказания услуг для муниципальных нужд;</w:t>
      </w:r>
    </w:p>
    <w:p w:rsidR="00F2380E" w:rsidRDefault="00F2380E" w:rsidP="00F238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организация антикоррупционного образования и пропаганды, формирование нетерпимого отношения к коррупции;</w:t>
      </w:r>
    </w:p>
    <w:p w:rsidR="00F2380E" w:rsidRDefault="00F2380E" w:rsidP="00F238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противодействие коррупции в сферах, где наиболее высоки коррупционные риски (земельные и имущественные отношения).</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imes New Roman" w:hAnsi="Times New Roman"/>
          <w:b/>
          <w:sz w:val="28"/>
          <w:szCs w:val="28"/>
        </w:rPr>
      </w:pPr>
      <w:r>
        <w:rPr>
          <w:rFonts w:ascii="Times New Roman" w:hAnsi="Times New Roman"/>
          <w:b/>
          <w:sz w:val="28"/>
          <w:szCs w:val="28"/>
        </w:rPr>
        <w:tab/>
        <w:t>3.Перечень и характеристики основных мероприятий муниципальной программы и ведомственных целевых программ с указанием сроков их реализации и ожидаемых результатов.</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imes New Roman" w:hAnsi="Times New Roman"/>
          <w:sz w:val="28"/>
          <w:szCs w:val="28"/>
          <w:highlight w:val="yellow"/>
        </w:rPr>
      </w:pP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sz w:val="28"/>
          <w:szCs w:val="28"/>
        </w:rPr>
        <w:tab/>
        <w:t>Профилактика преступлений и иных правонарушений является сложным и трудоемким процессом. Уровень и объем задач по профилактике преступлений и иных правонарушений, предусмотренные мероприятиями подпрограммы 2, требуют решения на основе программно-целевого метода, рассчитанного на долгосрочный период. Данное обстоятельство подтверждается программными документами правоохранительной направленности областного уровня.</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sz w:val="28"/>
          <w:szCs w:val="28"/>
        </w:rPr>
        <w:tab/>
        <w:t>Программно-целевой метод позволит сконцентрироваться на решении назревших проблем, в указанные сроки комплексно решить поставленные задачи.</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sz w:val="28"/>
          <w:szCs w:val="28"/>
        </w:rPr>
        <w:lastRenderedPageBreak/>
        <w:tab/>
        <w:t xml:space="preserve">Подпрограмма 2 « Профилактика правонарушений на территории Горшеченского района на 2015-2017 </w:t>
      </w:r>
      <w:r>
        <w:rPr>
          <w:rFonts w:ascii="Times New Roman" w:hAnsi="Times New Roman"/>
          <w:snapToGrid w:val="0"/>
          <w:color w:val="000000"/>
          <w:sz w:val="28"/>
          <w:szCs w:val="28"/>
        </w:rPr>
        <w:t>годы</w:t>
      </w:r>
      <w:r>
        <w:rPr>
          <w:rFonts w:ascii="Times New Roman" w:hAnsi="Times New Roman"/>
          <w:sz w:val="28"/>
          <w:szCs w:val="28"/>
        </w:rPr>
        <w:t>» направлена на осуществление мер по профилактике преступлений и иных правонарушений и включает в себя следующее основные мероприятия:</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1.Обеспечение общественной безопасности и безопасности граждан на территории Горшеченского района Курской области, включает в себя</w:t>
      </w:r>
      <w:proofErr w:type="gramStart"/>
      <w:r>
        <w:rPr>
          <w:rFonts w:ascii="Times New Roman" w:hAnsi="Times New Roman"/>
          <w:sz w:val="28"/>
          <w:szCs w:val="28"/>
        </w:rPr>
        <w:t xml:space="preserve"> :</w:t>
      </w:r>
      <w:proofErr w:type="gramEnd"/>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sz w:val="28"/>
          <w:szCs w:val="28"/>
        </w:rPr>
      </w:pPr>
      <w:r>
        <w:rPr>
          <w:rFonts w:ascii="Times New Roman" w:hAnsi="Times New Roman"/>
          <w:sz w:val="28"/>
          <w:szCs w:val="28"/>
        </w:rPr>
        <w:t xml:space="preserve">- повышение уровня защиты жизни, здоровья и безопасности граждан на территории Горшеченского района  Курской области. </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sz w:val="28"/>
          <w:szCs w:val="28"/>
        </w:rPr>
        <w:t>- профилактика незаконной трудовой миграции</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sz w:val="28"/>
          <w:szCs w:val="28"/>
        </w:rPr>
        <w:t xml:space="preserve">              2. Совершенствование структуры системы государственного и общественного воздействия на причины и условия, способствующие совершению правонарушений и преступлений на территории Горшеченского района   Курской области</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sz w:val="28"/>
          <w:szCs w:val="28"/>
        </w:rPr>
        <w:t>-активизация участия и усиление взаимодействия территориальных органов федеральных  органов и органов  местного самоуправления Горшеченского района Курской области в сфере предупреждения преступлений и иных правонарушений,  вовлечение в деятельность по профилактике правонарушений и охране общественного порядка общественных и иных организаций всех форм собственности, в том числе общественных формирований правоохранительной направленности.</w:t>
      </w:r>
    </w:p>
    <w:p w:rsidR="00F2380E" w:rsidRDefault="00F2380E" w:rsidP="00F2380E">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оптимизация работы по предупреждению и профилактике преступлений и иных правонарушений, совершенных на улицах и в других общественных местах</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sz w:val="28"/>
          <w:szCs w:val="28"/>
        </w:rPr>
        <w:t>-усиление социальной профилактики правонарушений среди несовершеннолетних и молодежи, в том числе совершенствование системы педагогического сопровождения и реабилитации несовершеннолетних, отбывших наказание в местах лишения свободы.</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sz w:val="28"/>
          <w:szCs w:val="28"/>
        </w:rPr>
        <w:t>- совершенствование системы социальной профилактики правонарушений, направленное на активизацию борьбы с пьянством, алкоголизмом, токсикоманией, наркоманией.</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sz w:val="28"/>
          <w:szCs w:val="28"/>
        </w:rPr>
        <w:t>- формирование негативного отношения в обществе к совершению правонарушений, а также к потреблению пива, алкогольных напитков, токсических веществ, немедицинскому потреблению наркотиков, пропаганда ценностей здоровья и здорового образа жизни</w:t>
      </w:r>
    </w:p>
    <w:p w:rsidR="00F2380E" w:rsidRDefault="00F2380E" w:rsidP="00F2380E">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-профилактика рецидивной преступности, в том числе среди осужденных к наказаниям, не связанным с лишением свободы. </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sz w:val="28"/>
          <w:szCs w:val="28"/>
        </w:rPr>
        <w:t xml:space="preserve">- формирование и развитие межведомственной системы </w:t>
      </w:r>
      <w:proofErr w:type="spellStart"/>
      <w:r>
        <w:rPr>
          <w:rFonts w:ascii="Times New Roman" w:hAnsi="Times New Roman"/>
          <w:sz w:val="28"/>
          <w:szCs w:val="28"/>
        </w:rPr>
        <w:t>ресоциализации</w:t>
      </w:r>
      <w:proofErr w:type="spellEnd"/>
      <w:r>
        <w:rPr>
          <w:rFonts w:ascii="Times New Roman" w:hAnsi="Times New Roman"/>
          <w:sz w:val="28"/>
          <w:szCs w:val="28"/>
        </w:rPr>
        <w:t xml:space="preserve"> лиц, освободившихся из мест лишения свободы.</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sz w:val="28"/>
          <w:szCs w:val="28"/>
        </w:rPr>
        <w:t>- совершенствование системы социально-психологической и профессиональной реабилитации и адаптации лиц, освободившихся из мест лишения свободы, а также лиц без определенного места жительства.</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sz w:val="28"/>
          <w:szCs w:val="28"/>
        </w:rPr>
        <w:t>-реализация мер социальной поддержки лиц, освободившихся из мест лишения свободы, и лиц без определенного места жительства, направленных на восстановление утраченных социальных связей</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sz w:val="28"/>
          <w:szCs w:val="28"/>
        </w:rPr>
        <w:t>-содействие трудовой занятости лиц, отбывающих наказание и освободившихся из мест лишения свободы</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sz w:val="28"/>
          <w:szCs w:val="28"/>
        </w:rPr>
        <w:t>-повышение доверия общества к правоохранительным органам</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sz w:val="28"/>
          <w:szCs w:val="28"/>
        </w:rPr>
        <w:lastRenderedPageBreak/>
        <w:t>-формирование позитивного общественного мнения о правоохранительной системе и результатах ее деятельности, восстановление доверия общества к правоохранительным органам.</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spacing w:val="-1"/>
          <w:sz w:val="28"/>
          <w:szCs w:val="28"/>
        </w:rPr>
        <w:t xml:space="preserve">              3.Обеспечение комплексной безопасности населения и территории Горшеченского района Курской области</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pacing w:val="-1"/>
          <w:sz w:val="28"/>
          <w:szCs w:val="28"/>
        </w:rPr>
      </w:pPr>
      <w:r>
        <w:rPr>
          <w:rFonts w:ascii="Times New Roman" w:hAnsi="Times New Roman"/>
          <w:sz w:val="28"/>
          <w:szCs w:val="28"/>
        </w:rPr>
        <w:t>- и</w:t>
      </w:r>
      <w:r>
        <w:rPr>
          <w:rFonts w:ascii="Times New Roman" w:hAnsi="Times New Roman"/>
          <w:spacing w:val="-1"/>
          <w:sz w:val="28"/>
          <w:szCs w:val="28"/>
        </w:rPr>
        <w:t>нформационно-пропагандистское противодействие экстремизму и терроризму.</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sz w:val="28"/>
          <w:szCs w:val="28"/>
        </w:rPr>
        <w:t>-организационно-технические мероприятия</w:t>
      </w:r>
      <w:r>
        <w:rPr>
          <w:rFonts w:ascii="Times New Roman" w:hAnsi="Times New Roman"/>
          <w:spacing w:val="-1"/>
          <w:sz w:val="28"/>
          <w:szCs w:val="28"/>
        </w:rPr>
        <w:t xml:space="preserve"> противодействия экстремизму и терроризму</w:t>
      </w:r>
      <w:r>
        <w:rPr>
          <w:rFonts w:ascii="Times New Roman" w:hAnsi="Times New Roman"/>
          <w:sz w:val="28"/>
          <w:szCs w:val="28"/>
        </w:rPr>
        <w:t xml:space="preserve"> </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  4. Обеспечение правовых и организационных мер, направленных на противодействие коррупции:</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-совершенствование механизма контроля соблюдения ограничений и запретов, </w:t>
      </w:r>
      <w:r>
        <w:rPr>
          <w:rFonts w:ascii="Times New Roman" w:hAnsi="Times New Roman"/>
          <w:bCs/>
          <w:color w:val="000000" w:themeColor="text1"/>
          <w:sz w:val="28"/>
          <w:szCs w:val="28"/>
        </w:rPr>
        <w:br/>
        <w:t>связанных с прохождением муниципальной службы;</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-противодействие коррупции в сфере размещения заказов на поставки товаров, </w:t>
      </w:r>
      <w:r>
        <w:rPr>
          <w:rFonts w:ascii="Times New Roman" w:hAnsi="Times New Roman"/>
          <w:bCs/>
          <w:color w:val="000000" w:themeColor="text1"/>
          <w:sz w:val="28"/>
          <w:szCs w:val="28"/>
        </w:rPr>
        <w:br/>
        <w:t>выполнения работ, оказания услуг для муниципальных нужд;</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color w:val="000000" w:themeColor="text1"/>
          <w:sz w:val="28"/>
          <w:szCs w:val="28"/>
        </w:rPr>
      </w:pPr>
      <w:r>
        <w:rPr>
          <w:rFonts w:ascii="Times New Roman" w:hAnsi="Times New Roman"/>
          <w:bCs/>
          <w:color w:val="000000" w:themeColor="text1"/>
          <w:sz w:val="28"/>
          <w:szCs w:val="28"/>
        </w:rPr>
        <w:t>-организация антикоррупционного образования и пропаганды, формирование нетерпимого отношения к коррупции;</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color w:val="000000" w:themeColor="text1"/>
          <w:sz w:val="28"/>
          <w:szCs w:val="28"/>
        </w:rPr>
      </w:pPr>
      <w:r>
        <w:rPr>
          <w:rFonts w:ascii="Times New Roman" w:hAnsi="Times New Roman"/>
          <w:bCs/>
          <w:color w:val="000000" w:themeColor="text1"/>
          <w:sz w:val="28"/>
          <w:szCs w:val="28"/>
        </w:rPr>
        <w:t>-противодействие коррупции в сферах, где наиболее высоки коррупционные риски;</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bCs/>
          <w:color w:val="000000" w:themeColor="text1"/>
          <w:sz w:val="28"/>
          <w:szCs w:val="28"/>
        </w:rPr>
        <w:t>- формирование негативного отношения к коррупционному поведению;</w:t>
      </w:r>
    </w:p>
    <w:p w:rsidR="00F2380E" w:rsidRDefault="00F2380E" w:rsidP="00F238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bCs/>
          <w:sz w:val="28"/>
          <w:szCs w:val="28"/>
        </w:rPr>
        <w:t>Срок реализации подпрограммы 2015 – 2017 годы. Подпрограмма реализуется в один этап.</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8"/>
          <w:szCs w:val="28"/>
        </w:rPr>
      </w:pP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8"/>
          <w:szCs w:val="28"/>
        </w:rPr>
      </w:pPr>
      <w:r>
        <w:rPr>
          <w:rFonts w:ascii="Times New Roman" w:hAnsi="Times New Roman"/>
          <w:b/>
          <w:sz w:val="28"/>
          <w:szCs w:val="28"/>
        </w:rPr>
        <w:tab/>
        <w:t xml:space="preserve">4. Основные меры  правового регулирования в соответствующей сфере, направленные на достижение цели и </w:t>
      </w:r>
      <w:proofErr w:type="gramStart"/>
      <w:r>
        <w:rPr>
          <w:rFonts w:ascii="Times New Roman" w:hAnsi="Times New Roman"/>
          <w:b/>
          <w:sz w:val="28"/>
          <w:szCs w:val="28"/>
        </w:rPr>
        <w:t xml:space="preserve">( </w:t>
      </w:r>
      <w:proofErr w:type="gramEnd"/>
      <w:r>
        <w:rPr>
          <w:rFonts w:ascii="Times New Roman" w:hAnsi="Times New Roman"/>
          <w:b/>
          <w:sz w:val="28"/>
          <w:szCs w:val="28"/>
        </w:rPr>
        <w:t>или) ожидаемых результатов муниципальной подпрограммы с указанием основных положений и сроков принятия нормативных правовых актов</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8"/>
          <w:szCs w:val="28"/>
        </w:rPr>
      </w:pP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sz w:val="28"/>
          <w:szCs w:val="28"/>
        </w:rPr>
        <w:tab/>
        <w:t>В рамках подпрограммы осуществляется работа по обеспечению своевременной ее корректировки, внесение изменений в правовые акты в сфере ее реализации.</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sz w:val="28"/>
          <w:szCs w:val="28"/>
        </w:rPr>
        <w:tab/>
        <w:t>Необходимость разработки правовых актов будет определяться в процессе реализации подпрограммы в соответствии с изменениями законодательства Российской Федерации и Курской области.</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8"/>
          <w:szCs w:val="28"/>
        </w:rPr>
      </w:pP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8"/>
          <w:szCs w:val="28"/>
        </w:rPr>
      </w:pPr>
      <w:r>
        <w:rPr>
          <w:rFonts w:ascii="Times New Roman" w:hAnsi="Times New Roman"/>
          <w:b/>
          <w:sz w:val="28"/>
          <w:szCs w:val="28"/>
        </w:rPr>
        <w:tab/>
        <w:t>5. Перечень и сведения о целевых индикаторах и целевых индикаторов и показателях муниципальной подпрограммы  с расшифровкой  плановых значений по годам ее реализации, а также сведения о взаимосвязи мероприятий и результатов их выполнения с целевыми индикаторами и показателями муниципальной программы.</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8"/>
          <w:szCs w:val="28"/>
        </w:rPr>
      </w:pP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Pr>
          <w:rFonts w:ascii="Times New Roman" w:hAnsi="Times New Roman"/>
          <w:sz w:val="28"/>
          <w:szCs w:val="28"/>
        </w:rPr>
        <w:t>Целевые показатели (индикаторы) эффективности реализации подпрограммы 2 должны обеспечивать ежегодную оценку выполнения подпрограммы 2 с целью принятия при необходимости своевременных управленческих решений по ее корректировке.</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Pr>
          <w:rFonts w:ascii="Times New Roman" w:hAnsi="Times New Roman"/>
          <w:sz w:val="28"/>
          <w:szCs w:val="28"/>
        </w:rPr>
        <w:t xml:space="preserve">Для определения базовых значений целевых индикаторов и показателей используются статистические данные, предоставленные ОМВД России по </w:t>
      </w:r>
      <w:proofErr w:type="spellStart"/>
      <w:r>
        <w:rPr>
          <w:rFonts w:ascii="Times New Roman" w:hAnsi="Times New Roman"/>
          <w:sz w:val="28"/>
          <w:szCs w:val="28"/>
        </w:rPr>
        <w:t>Горшеченскому</w:t>
      </w:r>
      <w:proofErr w:type="spellEnd"/>
      <w:r>
        <w:rPr>
          <w:rFonts w:ascii="Times New Roman" w:hAnsi="Times New Roman"/>
          <w:sz w:val="28"/>
          <w:szCs w:val="28"/>
        </w:rPr>
        <w:t xml:space="preserve"> району, соисполнителями муниципальной программы.</w:t>
      </w:r>
    </w:p>
    <w:p w:rsidR="00F2380E" w:rsidRDefault="00F2380E" w:rsidP="00F2380E">
      <w:pPr>
        <w:widowControl w:val="0"/>
        <w:tabs>
          <w:tab w:val="left" w:pos="540"/>
        </w:tabs>
        <w:jc w:val="both"/>
        <w:rPr>
          <w:rFonts w:ascii="Times New Roman" w:hAnsi="Times New Roman"/>
          <w:sz w:val="28"/>
          <w:szCs w:val="28"/>
        </w:rPr>
      </w:pPr>
      <w:r>
        <w:rPr>
          <w:rFonts w:ascii="Times New Roman" w:hAnsi="Times New Roman"/>
          <w:sz w:val="28"/>
          <w:szCs w:val="28"/>
        </w:rPr>
        <w:tab/>
        <w:t xml:space="preserve">Целевой индикатор «Уровень преступности, количество зарегистрированных </w:t>
      </w:r>
      <w:r>
        <w:rPr>
          <w:rFonts w:ascii="Times New Roman" w:hAnsi="Times New Roman"/>
          <w:sz w:val="28"/>
          <w:szCs w:val="28"/>
        </w:rPr>
        <w:lastRenderedPageBreak/>
        <w:t>преступлений на 10 тысяч населения» рассчитывается по формуле:</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rFonts w:ascii="Times New Roman" w:hAnsi="Times New Roman"/>
          <w:noProof/>
          <w:sz w:val="28"/>
          <w:szCs w:val="28"/>
        </w:rPr>
      </w:pPr>
      <w:r>
        <w:rPr>
          <w:rFonts w:ascii="Times New Roman" w:hAnsi="Times New Roman"/>
          <w:sz w:val="28"/>
          <w:szCs w:val="28"/>
        </w:rPr>
        <w:t>I</w:t>
      </w:r>
      <w:r>
        <w:rPr>
          <w:rFonts w:ascii="Times New Roman" w:hAnsi="Times New Roman"/>
          <w:sz w:val="28"/>
          <w:szCs w:val="28"/>
          <w:vertAlign w:val="subscript"/>
        </w:rPr>
        <w:t xml:space="preserve">2 </w:t>
      </w:r>
      <w:r>
        <w:rPr>
          <w:rFonts w:ascii="Times New Roman" w:hAnsi="Times New Roman"/>
          <w:noProof/>
          <w:sz w:val="28"/>
          <w:szCs w:val="28"/>
        </w:rPr>
        <w:t xml:space="preserve">=    </w:t>
      </w:r>
      <w:proofErr w:type="spellStart"/>
      <w:proofErr w:type="gramStart"/>
      <w:r>
        <w:rPr>
          <w:rFonts w:ascii="Times New Roman" w:hAnsi="Times New Roman"/>
          <w:sz w:val="28"/>
          <w:szCs w:val="28"/>
        </w:rPr>
        <w:t>N</w:t>
      </w:r>
      <w:proofErr w:type="gramEnd"/>
      <w:r>
        <w:rPr>
          <w:rFonts w:ascii="Times New Roman" w:hAnsi="Times New Roman"/>
          <w:sz w:val="28"/>
          <w:szCs w:val="28"/>
          <w:vertAlign w:val="subscript"/>
        </w:rPr>
        <w:t>зп</w:t>
      </w:r>
      <w:proofErr w:type="spellEnd"/>
      <w:r>
        <w:rPr>
          <w:rFonts w:ascii="Times New Roman" w:hAnsi="Times New Roman"/>
          <w:noProof/>
          <w:sz w:val="28"/>
          <w:szCs w:val="28"/>
        </w:rPr>
        <w:t>/</w:t>
      </w:r>
      <w:proofErr w:type="spellStart"/>
      <w:r>
        <w:rPr>
          <w:rFonts w:ascii="Times New Roman" w:hAnsi="Times New Roman"/>
          <w:sz w:val="28"/>
          <w:szCs w:val="28"/>
        </w:rPr>
        <w:t>N</w:t>
      </w:r>
      <w:r>
        <w:rPr>
          <w:rFonts w:ascii="Times New Roman" w:hAnsi="Times New Roman"/>
          <w:sz w:val="28"/>
          <w:szCs w:val="28"/>
          <w:vertAlign w:val="subscript"/>
        </w:rPr>
        <w:t>нас</w:t>
      </w:r>
      <w:proofErr w:type="spellEnd"/>
      <w:r>
        <w:rPr>
          <w:rFonts w:ascii="Times New Roman" w:hAnsi="Times New Roman"/>
          <w:noProof/>
          <w:sz w:val="28"/>
          <w:szCs w:val="28"/>
        </w:rPr>
        <w:t xml:space="preserve"> х 10000, где:</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rFonts w:ascii="Times New Roman" w:hAnsi="Times New Roman"/>
          <w:sz w:val="28"/>
          <w:szCs w:val="28"/>
        </w:rPr>
      </w:pPr>
      <w:proofErr w:type="spellStart"/>
      <w:r>
        <w:rPr>
          <w:rFonts w:ascii="Times New Roman" w:hAnsi="Times New Roman"/>
          <w:sz w:val="28"/>
          <w:szCs w:val="28"/>
        </w:rPr>
        <w:t>N</w:t>
      </w:r>
      <w:r>
        <w:rPr>
          <w:rFonts w:ascii="Times New Roman" w:hAnsi="Times New Roman"/>
          <w:sz w:val="28"/>
          <w:szCs w:val="28"/>
          <w:vertAlign w:val="subscript"/>
        </w:rPr>
        <w:t>зп</w:t>
      </w:r>
      <w:proofErr w:type="spellEnd"/>
      <w:r>
        <w:rPr>
          <w:rFonts w:ascii="Times New Roman" w:hAnsi="Times New Roman"/>
          <w:sz w:val="28"/>
          <w:szCs w:val="28"/>
        </w:rPr>
        <w:t xml:space="preserve"> - количество зарегистрированных преступлений в текущем году, совершенных </w:t>
      </w:r>
      <w:proofErr w:type="gramStart"/>
      <w:r>
        <w:rPr>
          <w:rFonts w:ascii="Times New Roman" w:hAnsi="Times New Roman"/>
          <w:sz w:val="28"/>
          <w:szCs w:val="28"/>
        </w:rPr>
        <w:t>в</w:t>
      </w:r>
      <w:proofErr w:type="gramEnd"/>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noProof/>
          <w:sz w:val="28"/>
          <w:szCs w:val="28"/>
        </w:rPr>
      </w:pPr>
      <w:proofErr w:type="spellStart"/>
      <w:r>
        <w:rPr>
          <w:rFonts w:ascii="Times New Roman" w:hAnsi="Times New Roman"/>
          <w:sz w:val="28"/>
          <w:szCs w:val="28"/>
        </w:rPr>
        <w:t>Горшеченском</w:t>
      </w:r>
      <w:proofErr w:type="spellEnd"/>
      <w:r>
        <w:rPr>
          <w:rFonts w:ascii="Times New Roman" w:hAnsi="Times New Roman"/>
          <w:sz w:val="28"/>
          <w:szCs w:val="28"/>
        </w:rPr>
        <w:t xml:space="preserve"> </w:t>
      </w:r>
      <w:proofErr w:type="gramStart"/>
      <w:r>
        <w:rPr>
          <w:rFonts w:ascii="Times New Roman" w:hAnsi="Times New Roman"/>
          <w:sz w:val="28"/>
          <w:szCs w:val="28"/>
        </w:rPr>
        <w:t>районе</w:t>
      </w:r>
      <w:proofErr w:type="gramEnd"/>
      <w:r>
        <w:rPr>
          <w:rFonts w:ascii="Times New Roman" w:hAnsi="Times New Roman"/>
          <w:sz w:val="28"/>
          <w:szCs w:val="28"/>
        </w:rPr>
        <w:t>;</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8"/>
          <w:szCs w:val="28"/>
        </w:rPr>
      </w:pPr>
      <w:proofErr w:type="spellStart"/>
      <w:proofErr w:type="gramStart"/>
      <w:r>
        <w:rPr>
          <w:rFonts w:ascii="Times New Roman" w:hAnsi="Times New Roman"/>
          <w:sz w:val="28"/>
          <w:szCs w:val="28"/>
        </w:rPr>
        <w:t>N</w:t>
      </w:r>
      <w:proofErr w:type="gramEnd"/>
      <w:r>
        <w:rPr>
          <w:rFonts w:ascii="Times New Roman" w:hAnsi="Times New Roman"/>
          <w:sz w:val="28"/>
          <w:szCs w:val="28"/>
          <w:vertAlign w:val="subscript"/>
        </w:rPr>
        <w:t>нас</w:t>
      </w:r>
      <w:proofErr w:type="spellEnd"/>
      <w:r>
        <w:rPr>
          <w:rFonts w:ascii="Times New Roman" w:hAnsi="Times New Roman"/>
          <w:sz w:val="28"/>
          <w:szCs w:val="28"/>
        </w:rPr>
        <w:t xml:space="preserve"> - общее количество населения </w:t>
      </w:r>
      <w:proofErr w:type="spellStart"/>
      <w:r>
        <w:rPr>
          <w:rFonts w:ascii="Times New Roman" w:hAnsi="Times New Roman"/>
          <w:sz w:val="28"/>
          <w:szCs w:val="28"/>
        </w:rPr>
        <w:t>Горшеченского</w:t>
      </w:r>
      <w:proofErr w:type="spellEnd"/>
      <w:r>
        <w:rPr>
          <w:rFonts w:ascii="Times New Roman" w:hAnsi="Times New Roman"/>
          <w:sz w:val="28"/>
          <w:szCs w:val="28"/>
        </w:rPr>
        <w:t xml:space="preserve"> района в текущем году.</w:t>
      </w:r>
    </w:p>
    <w:p w:rsidR="00F2380E" w:rsidRDefault="00F2380E" w:rsidP="00F2380E">
      <w:pPr>
        <w:pStyle w:val="ConsPlusNorm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outlineLvl w:val="2"/>
        <w:rPr>
          <w:rFonts w:ascii="Times New Roman" w:hAnsi="Times New Roman" w:cs="Times New Roman"/>
          <w:sz w:val="28"/>
          <w:szCs w:val="28"/>
        </w:rPr>
      </w:pPr>
      <w:r>
        <w:rPr>
          <w:rFonts w:ascii="Times New Roman" w:hAnsi="Times New Roman" w:cs="Times New Roman"/>
          <w:sz w:val="28"/>
          <w:szCs w:val="28"/>
        </w:rPr>
        <w:t xml:space="preserve">Источник данных: статистика ОМВД России по </w:t>
      </w:r>
      <w:proofErr w:type="spellStart"/>
      <w:r>
        <w:rPr>
          <w:rFonts w:ascii="Times New Roman" w:hAnsi="Times New Roman" w:cs="Times New Roman"/>
          <w:sz w:val="28"/>
          <w:szCs w:val="28"/>
        </w:rPr>
        <w:t>Горшеченскому</w:t>
      </w:r>
      <w:proofErr w:type="spellEnd"/>
      <w:r>
        <w:rPr>
          <w:rFonts w:ascii="Times New Roman" w:hAnsi="Times New Roman" w:cs="Times New Roman"/>
          <w:sz w:val="28"/>
          <w:szCs w:val="28"/>
        </w:rPr>
        <w:t xml:space="preserve"> району.</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rFonts w:ascii="Times New Roman" w:hAnsi="Times New Roman"/>
          <w:b/>
          <w:sz w:val="28"/>
          <w:szCs w:val="28"/>
        </w:rPr>
      </w:pP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rFonts w:ascii="Times New Roman" w:hAnsi="Times New Roman"/>
          <w:b/>
          <w:sz w:val="28"/>
          <w:szCs w:val="28"/>
        </w:rPr>
      </w:pPr>
      <w:r>
        <w:rPr>
          <w:rFonts w:ascii="Times New Roman" w:hAnsi="Times New Roman"/>
          <w:b/>
          <w:sz w:val="28"/>
          <w:szCs w:val="28"/>
        </w:rPr>
        <w:t>6. Информация по финансовому обеспечению муниципальной подпрограммы за счет средств бюджета муниципального района.</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p>
    <w:p w:rsidR="00F2380E" w:rsidRDefault="00F2380E" w:rsidP="00F238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 w:right="2" w:firstLine="703"/>
        <w:jc w:val="both"/>
        <w:rPr>
          <w:rFonts w:ascii="Times New Roman" w:hAnsi="Times New Roman"/>
          <w:spacing w:val="-10"/>
          <w:sz w:val="28"/>
          <w:szCs w:val="28"/>
        </w:rPr>
      </w:pPr>
      <w:r>
        <w:rPr>
          <w:rFonts w:ascii="Times New Roman" w:hAnsi="Times New Roman"/>
          <w:spacing w:val="-10"/>
          <w:sz w:val="28"/>
          <w:szCs w:val="28"/>
        </w:rPr>
        <w:t>Финансирование мероприятий осуществляется за счет средств районного бюджета.</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sz w:val="28"/>
          <w:szCs w:val="28"/>
        </w:rPr>
        <w:t>Объем финансовых средств, необходимых для реализации подпрограммы 2, за счет средств бюджета Администрации Горшеченского района составляет  - 2234,0 тыс. рублей, в том числе по годам реализации:</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sz w:val="28"/>
          <w:szCs w:val="28"/>
        </w:rPr>
        <w:t>2015 год – 724,0 тыс. рублей, из них:</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sz w:val="28"/>
          <w:szCs w:val="28"/>
        </w:rPr>
        <w:t>- меры по профилактики правонарушений- 348,0 тыс. руб.</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sz w:val="28"/>
          <w:szCs w:val="28"/>
        </w:rPr>
        <w:t>- меры по противодействию терроризма и экстремизма – 250,0 тыс. руб.</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sz w:val="28"/>
          <w:szCs w:val="28"/>
        </w:rPr>
        <w:t>- меры по противодействию коррупции – 126,0 тыс. руб.</w:t>
      </w:r>
      <w:r>
        <w:rPr>
          <w:rFonts w:ascii="Times New Roman" w:hAnsi="Times New Roman"/>
          <w:sz w:val="28"/>
          <w:szCs w:val="28"/>
        </w:rPr>
        <w:br/>
        <w:t>2016 год – 730,0 тыс. рублей, из них:</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Pr>
          <w:rFonts w:ascii="Times New Roman" w:hAnsi="Times New Roman"/>
          <w:sz w:val="28"/>
          <w:szCs w:val="28"/>
        </w:rPr>
        <w:t xml:space="preserve">- меры по профилактики правонарушений- </w:t>
      </w:r>
      <w:r>
        <w:rPr>
          <w:rFonts w:ascii="Times New Roman" w:hAnsi="Times New Roman"/>
          <w:color w:val="000000" w:themeColor="text1"/>
          <w:sz w:val="28"/>
          <w:szCs w:val="28"/>
        </w:rPr>
        <w:t>348,0 тыс. руб.</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Pr>
          <w:rFonts w:ascii="Times New Roman" w:hAnsi="Times New Roman"/>
          <w:color w:val="000000" w:themeColor="text1"/>
          <w:sz w:val="28"/>
          <w:szCs w:val="28"/>
        </w:rPr>
        <w:t xml:space="preserve"> - меры по противодействию терроризма и экстремизма – 250,0 тыс. руб.</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Pr>
          <w:rFonts w:ascii="Times New Roman" w:hAnsi="Times New Roman"/>
          <w:color w:val="000000" w:themeColor="text1"/>
          <w:sz w:val="28"/>
          <w:szCs w:val="28"/>
        </w:rPr>
        <w:t>- меры по противодействию коррупции – 132,0 тыс. руб.</w:t>
      </w:r>
      <w:r>
        <w:rPr>
          <w:rFonts w:ascii="Times New Roman" w:hAnsi="Times New Roman"/>
          <w:color w:val="FF0000"/>
          <w:sz w:val="28"/>
          <w:szCs w:val="28"/>
        </w:rPr>
        <w:br/>
      </w:r>
      <w:r>
        <w:rPr>
          <w:rFonts w:ascii="Times New Roman" w:hAnsi="Times New Roman"/>
          <w:sz w:val="28"/>
          <w:szCs w:val="28"/>
        </w:rPr>
        <w:t>2017 год – 780,0 тыс. рублей, из них:</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sz w:val="28"/>
          <w:szCs w:val="28"/>
        </w:rPr>
        <w:t>- меры по профилактики правонарушений- 348,0 тыс. руб.</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sz w:val="28"/>
          <w:szCs w:val="28"/>
        </w:rPr>
        <w:t xml:space="preserve"> - меры по противодействию терроризма и экстремизма – 300,0 тыс. руб.</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8"/>
          <w:szCs w:val="28"/>
        </w:rPr>
      </w:pPr>
      <w:r>
        <w:rPr>
          <w:rFonts w:ascii="Times New Roman" w:hAnsi="Times New Roman"/>
          <w:sz w:val="28"/>
          <w:szCs w:val="28"/>
        </w:rPr>
        <w:t>- меры по противодействию коррупции – 132,0 тыс. руб.</w:t>
      </w:r>
      <w:r>
        <w:rPr>
          <w:rFonts w:ascii="Times New Roman" w:hAnsi="Times New Roman"/>
          <w:sz w:val="28"/>
          <w:szCs w:val="28"/>
        </w:rPr>
        <w:br/>
      </w:r>
      <w:r>
        <w:rPr>
          <w:rFonts w:ascii="Times New Roman" w:hAnsi="Times New Roman"/>
          <w:sz w:val="28"/>
          <w:szCs w:val="28"/>
        </w:rPr>
        <w:br/>
      </w:r>
      <w:r>
        <w:rPr>
          <w:rFonts w:ascii="Times New Roman" w:hAnsi="Times New Roman"/>
          <w:b/>
          <w:sz w:val="28"/>
          <w:szCs w:val="28"/>
        </w:rPr>
        <w:t>7. Меры муниципального регулирования в сфере реализации подпрограммы</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sz w:val="28"/>
          <w:szCs w:val="28"/>
        </w:rPr>
        <w:tab/>
        <w:t>На решение задач и достижение целей подпрограммы могут оказать влияние следующие риски:</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sz w:val="28"/>
          <w:szCs w:val="28"/>
        </w:rPr>
        <w:t xml:space="preserve"> - политические риски, связанные с постоянным изменением законодательства, отсутствием законодательных актов, регулирующих вопросы в сфере профилактики правонарушений;</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sz w:val="28"/>
          <w:szCs w:val="28"/>
        </w:rPr>
        <w:t>- организационные риски, связанные с возможной неэффективной организацией выполнения мероприятий подпрограммы и основных мероприятий;</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sz w:val="28"/>
          <w:szCs w:val="28"/>
        </w:rPr>
        <w:t>- финансово-экономические риски, связанные с сокращением в ходе реализации подпрограммы предусмотренных объемов бюджетных средств, что потребует внесения изменений в программу, корректировки целевых значений показателей в сторону снижения, отказа от реализации отдельных мероприятий.</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sz w:val="28"/>
          <w:szCs w:val="28"/>
        </w:rPr>
        <w:t>Мерами регулирования и управления вышеуказанными рисками, способными минимизировать последствия неблагоприятных явлений и процессов, выступают:</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sz w:val="28"/>
          <w:szCs w:val="28"/>
        </w:rPr>
        <w:t xml:space="preserve"> - создание эффективной системы организации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исполнением подпрограммы;</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sz w:val="28"/>
          <w:szCs w:val="28"/>
        </w:rPr>
        <w:t>- предоставление полной и достоверной информации о реализации и оценке эффективности подпрограмм и основных мероприятий.</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color w:val="000000" w:themeColor="text1"/>
          <w:sz w:val="28"/>
          <w:szCs w:val="28"/>
        </w:rPr>
      </w:pPr>
      <w:r>
        <w:rPr>
          <w:rFonts w:ascii="Times New Roman" w:hAnsi="Times New Roman"/>
          <w:b/>
          <w:color w:val="000000" w:themeColor="text1"/>
          <w:sz w:val="28"/>
          <w:szCs w:val="28"/>
        </w:rPr>
        <w:t>8. Оценка эффективности подпрограммы</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80"/>
        <w:jc w:val="both"/>
        <w:rPr>
          <w:rFonts w:ascii="Times New Roman" w:hAnsi="Times New Roman"/>
          <w:color w:val="000000" w:themeColor="text1"/>
          <w:sz w:val="28"/>
          <w:szCs w:val="28"/>
        </w:rPr>
      </w:pP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bCs/>
          <w:color w:val="000000" w:themeColor="text1"/>
          <w:sz w:val="28"/>
          <w:szCs w:val="28"/>
        </w:rPr>
      </w:pPr>
      <w:r>
        <w:rPr>
          <w:rFonts w:ascii="Times New Roman" w:hAnsi="Times New Roman"/>
          <w:bCs/>
          <w:color w:val="000000" w:themeColor="text1"/>
          <w:sz w:val="28"/>
          <w:szCs w:val="28"/>
        </w:rPr>
        <w:tab/>
        <w:t>Достижение количественных показателей за весь период реализации подпрограммы будет свидетельствовать о достижении ее качественных показателей.</w:t>
      </w:r>
    </w:p>
    <w:p w:rsidR="00F2380E" w:rsidRDefault="00F2380E" w:rsidP="00F238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Реализация мероприятий подпрограммы позволит:</w:t>
      </w:r>
    </w:p>
    <w:p w:rsidR="00F2380E" w:rsidRDefault="00F2380E" w:rsidP="00F238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themeColor="text1"/>
          <w:sz w:val="28"/>
          <w:szCs w:val="28"/>
        </w:rPr>
      </w:pPr>
      <w:r>
        <w:rPr>
          <w:rFonts w:ascii="Times New Roman" w:hAnsi="Times New Roman"/>
          <w:color w:val="000000" w:themeColor="text1"/>
          <w:sz w:val="28"/>
          <w:szCs w:val="28"/>
        </w:rPr>
        <w:t>- снизить уровень преступлений на территории Горшеченского района.</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w:hAnsi="Times New Roman"/>
          <w:sz w:val="28"/>
          <w:szCs w:val="28"/>
        </w:rPr>
      </w:pP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w:hAnsi="Times New Roman"/>
          <w:sz w:val="28"/>
          <w:szCs w:val="28"/>
        </w:rPr>
      </w:pP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sectPr w:rsidR="00F2380E">
          <w:pgSz w:w="11907" w:h="16840"/>
          <w:pgMar w:top="851" w:right="567" w:bottom="567" w:left="993" w:header="709" w:footer="709" w:gutter="0"/>
          <w:cols w:space="720"/>
        </w:sectPr>
      </w:pPr>
    </w:p>
    <w:p w:rsidR="00F2380E" w:rsidRDefault="00F2380E" w:rsidP="00F238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8460"/>
        <w:jc w:val="center"/>
        <w:rPr>
          <w:rFonts w:ascii="Times New Roman" w:hAnsi="Times New Roman"/>
          <w:sz w:val="20"/>
          <w:szCs w:val="20"/>
        </w:rPr>
      </w:pPr>
    </w:p>
    <w:p w:rsidR="00F2380E" w:rsidRDefault="00F2380E" w:rsidP="00F238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8460"/>
        <w:jc w:val="center"/>
        <w:rPr>
          <w:rFonts w:ascii="Times New Roman" w:hAnsi="Times New Roman"/>
          <w:sz w:val="20"/>
          <w:szCs w:val="20"/>
        </w:rPr>
      </w:pPr>
      <w:r>
        <w:rPr>
          <w:rFonts w:ascii="Times New Roman" w:hAnsi="Times New Roman"/>
          <w:sz w:val="20"/>
          <w:szCs w:val="20"/>
        </w:rPr>
        <w:t>Приложение 1</w:t>
      </w:r>
    </w:p>
    <w:p w:rsidR="00F2380E" w:rsidRDefault="00F2380E" w:rsidP="00F238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8460"/>
        <w:jc w:val="center"/>
        <w:rPr>
          <w:rFonts w:ascii="Times New Roman" w:hAnsi="Times New Roman"/>
          <w:sz w:val="20"/>
          <w:szCs w:val="20"/>
        </w:rPr>
      </w:pPr>
      <w:r>
        <w:rPr>
          <w:rFonts w:ascii="Times New Roman" w:hAnsi="Times New Roman"/>
          <w:sz w:val="20"/>
          <w:szCs w:val="20"/>
        </w:rPr>
        <w:t>к муниципальной программе «Профилактика правонарушений на территории Горшеченского района на 2015-2017 годы»</w:t>
      </w:r>
    </w:p>
    <w:p w:rsidR="00F2380E" w:rsidRDefault="00F2380E" w:rsidP="00F238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sz w:val="20"/>
          <w:szCs w:val="20"/>
        </w:rPr>
      </w:pPr>
      <w:r>
        <w:rPr>
          <w:rFonts w:ascii="Times New Roman" w:hAnsi="Times New Roman"/>
          <w:sz w:val="20"/>
          <w:szCs w:val="20"/>
        </w:rPr>
        <w:t>Перечень основных мероприятий подпрограмм муниципальной программы</w:t>
      </w:r>
    </w:p>
    <w:p w:rsidR="00F2380E" w:rsidRDefault="00F2380E" w:rsidP="00F238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sz w:val="20"/>
          <w:szCs w:val="20"/>
        </w:rPr>
      </w:pPr>
      <w:r>
        <w:rPr>
          <w:rFonts w:ascii="Times New Roman" w:hAnsi="Times New Roman"/>
          <w:sz w:val="20"/>
          <w:szCs w:val="20"/>
        </w:rPr>
        <w:t xml:space="preserve"> «Профилактика правонарушений на территории Горшеченского района на 2015-2017 годы»</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0"/>
          <w:szCs w:val="20"/>
        </w:rPr>
      </w:pPr>
    </w:p>
    <w:tbl>
      <w:tblPr>
        <w:tblW w:w="488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2"/>
        <w:gridCol w:w="1411"/>
        <w:gridCol w:w="1288"/>
        <w:gridCol w:w="981"/>
        <w:gridCol w:w="923"/>
        <w:gridCol w:w="1686"/>
        <w:gridCol w:w="1384"/>
        <w:gridCol w:w="1642"/>
      </w:tblGrid>
      <w:tr w:rsidR="00F2380E" w:rsidTr="00F2380E">
        <w:trPr>
          <w:trHeight w:val="20"/>
          <w:tblHeader/>
        </w:trPr>
        <w:tc>
          <w:tcPr>
            <w:tcW w:w="166" w:type="pct"/>
            <w:vMerge w:val="restart"/>
            <w:tcBorders>
              <w:top w:val="single" w:sz="4" w:space="0" w:color="000000"/>
              <w:left w:val="single" w:sz="4" w:space="0" w:color="000000"/>
              <w:bottom w:val="single" w:sz="4" w:space="0" w:color="000000"/>
              <w:right w:val="single" w:sz="4" w:space="0" w:color="000000"/>
            </w:tcBorders>
            <w:vAlign w:val="center"/>
            <w:hideMark/>
          </w:tcPr>
          <w:p w:rsidR="00F2380E" w:rsidRDefault="00F2380E">
            <w:pPr>
              <w:jc w:val="center"/>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п</w:t>
            </w:r>
            <w:proofErr w:type="gramEnd"/>
            <w:r>
              <w:rPr>
                <w:rFonts w:ascii="Times New Roman" w:hAnsi="Times New Roman"/>
                <w:sz w:val="20"/>
                <w:szCs w:val="20"/>
              </w:rPr>
              <w:t>/п</w:t>
            </w:r>
          </w:p>
        </w:tc>
        <w:tc>
          <w:tcPr>
            <w:tcW w:w="854" w:type="pct"/>
            <w:vMerge w:val="restart"/>
            <w:tcBorders>
              <w:top w:val="single" w:sz="4" w:space="0" w:color="000000"/>
              <w:left w:val="single" w:sz="4" w:space="0" w:color="000000"/>
              <w:bottom w:val="single" w:sz="4" w:space="0" w:color="000000"/>
              <w:right w:val="single" w:sz="4" w:space="0" w:color="000000"/>
            </w:tcBorders>
            <w:vAlign w:val="center"/>
            <w:hideMark/>
          </w:tcPr>
          <w:p w:rsidR="00F2380E" w:rsidRDefault="00F2380E">
            <w:pPr>
              <w:jc w:val="center"/>
              <w:rPr>
                <w:rFonts w:ascii="Times New Roman" w:hAnsi="Times New Roman"/>
                <w:sz w:val="16"/>
                <w:szCs w:val="16"/>
              </w:rPr>
            </w:pPr>
            <w:r>
              <w:rPr>
                <w:rFonts w:ascii="Times New Roman" w:hAnsi="Times New Roman"/>
                <w:sz w:val="16"/>
                <w:szCs w:val="16"/>
              </w:rPr>
              <w:t xml:space="preserve">Номер и наименование </w:t>
            </w:r>
          </w:p>
          <w:p w:rsidR="00F2380E" w:rsidRDefault="00F2380E">
            <w:pPr>
              <w:jc w:val="center"/>
              <w:rPr>
                <w:rFonts w:ascii="Times New Roman" w:hAnsi="Times New Roman"/>
                <w:sz w:val="16"/>
                <w:szCs w:val="16"/>
              </w:rPr>
            </w:pPr>
            <w:r>
              <w:rPr>
                <w:rFonts w:ascii="Times New Roman" w:hAnsi="Times New Roman"/>
                <w:sz w:val="16"/>
                <w:szCs w:val="16"/>
              </w:rPr>
              <w:t>ведомственной целевой программы, основного мероприятия</w:t>
            </w:r>
          </w:p>
        </w:tc>
        <w:tc>
          <w:tcPr>
            <w:tcW w:w="636" w:type="pct"/>
            <w:vMerge w:val="restart"/>
            <w:tcBorders>
              <w:top w:val="single" w:sz="4" w:space="0" w:color="000000"/>
              <w:left w:val="single" w:sz="4" w:space="0" w:color="000000"/>
              <w:bottom w:val="single" w:sz="4" w:space="0" w:color="000000"/>
              <w:right w:val="single" w:sz="4" w:space="0" w:color="000000"/>
            </w:tcBorders>
            <w:vAlign w:val="center"/>
            <w:hideMark/>
          </w:tcPr>
          <w:p w:rsidR="00F2380E" w:rsidRDefault="00F2380E">
            <w:pPr>
              <w:jc w:val="center"/>
              <w:rPr>
                <w:rFonts w:ascii="Times New Roman" w:hAnsi="Times New Roman"/>
                <w:sz w:val="16"/>
                <w:szCs w:val="16"/>
              </w:rPr>
            </w:pPr>
            <w:r>
              <w:rPr>
                <w:rFonts w:ascii="Times New Roman" w:hAnsi="Times New Roman"/>
                <w:sz w:val="16"/>
                <w:szCs w:val="16"/>
              </w:rPr>
              <w:t xml:space="preserve">Ответственный </w:t>
            </w:r>
          </w:p>
          <w:p w:rsidR="00F2380E" w:rsidRDefault="00F2380E">
            <w:pPr>
              <w:jc w:val="center"/>
              <w:rPr>
                <w:rFonts w:ascii="Times New Roman" w:hAnsi="Times New Roman"/>
                <w:sz w:val="16"/>
                <w:szCs w:val="16"/>
              </w:rPr>
            </w:pPr>
            <w:r>
              <w:rPr>
                <w:rFonts w:ascii="Times New Roman" w:hAnsi="Times New Roman"/>
                <w:sz w:val="16"/>
                <w:szCs w:val="16"/>
              </w:rPr>
              <w:t>исполнитель</w:t>
            </w:r>
          </w:p>
        </w:tc>
        <w:tc>
          <w:tcPr>
            <w:tcW w:w="798" w:type="pct"/>
            <w:gridSpan w:val="2"/>
            <w:tcBorders>
              <w:top w:val="single" w:sz="4" w:space="0" w:color="000000"/>
              <w:left w:val="single" w:sz="4" w:space="0" w:color="000000"/>
              <w:bottom w:val="single" w:sz="4" w:space="0" w:color="000000"/>
              <w:right w:val="single" w:sz="4" w:space="0" w:color="000000"/>
            </w:tcBorders>
            <w:vAlign w:val="center"/>
            <w:hideMark/>
          </w:tcPr>
          <w:p w:rsidR="00F2380E" w:rsidRDefault="00F2380E">
            <w:pPr>
              <w:jc w:val="center"/>
              <w:rPr>
                <w:rFonts w:ascii="Times New Roman" w:hAnsi="Times New Roman"/>
                <w:sz w:val="16"/>
                <w:szCs w:val="16"/>
              </w:rPr>
            </w:pPr>
            <w:r>
              <w:rPr>
                <w:rFonts w:ascii="Times New Roman" w:hAnsi="Times New Roman"/>
                <w:sz w:val="16"/>
                <w:szCs w:val="16"/>
              </w:rPr>
              <w:t>Срок</w:t>
            </w:r>
          </w:p>
        </w:tc>
        <w:tc>
          <w:tcPr>
            <w:tcW w:w="809" w:type="pct"/>
            <w:vMerge w:val="restart"/>
            <w:tcBorders>
              <w:top w:val="single" w:sz="4" w:space="0" w:color="000000"/>
              <w:left w:val="single" w:sz="4" w:space="0" w:color="000000"/>
              <w:bottom w:val="single" w:sz="4" w:space="0" w:color="000000"/>
              <w:right w:val="single" w:sz="4" w:space="0" w:color="000000"/>
            </w:tcBorders>
            <w:vAlign w:val="center"/>
            <w:hideMark/>
          </w:tcPr>
          <w:p w:rsidR="00F2380E" w:rsidRDefault="00F2380E">
            <w:pPr>
              <w:jc w:val="center"/>
              <w:rPr>
                <w:rFonts w:ascii="Times New Roman" w:hAnsi="Times New Roman"/>
                <w:sz w:val="16"/>
                <w:szCs w:val="16"/>
              </w:rPr>
            </w:pPr>
            <w:r>
              <w:rPr>
                <w:rFonts w:ascii="Times New Roman" w:hAnsi="Times New Roman"/>
                <w:sz w:val="16"/>
                <w:szCs w:val="16"/>
              </w:rPr>
              <w:t>Ожидаемый непосредственный результат (краткое описание)</w:t>
            </w:r>
          </w:p>
        </w:tc>
        <w:tc>
          <w:tcPr>
            <w:tcW w:w="1055" w:type="pct"/>
            <w:vMerge w:val="restart"/>
            <w:tcBorders>
              <w:top w:val="single" w:sz="4" w:space="0" w:color="000000"/>
              <w:left w:val="single" w:sz="4" w:space="0" w:color="000000"/>
              <w:bottom w:val="single" w:sz="4" w:space="0" w:color="000000"/>
              <w:right w:val="single" w:sz="4" w:space="0" w:color="000000"/>
            </w:tcBorders>
            <w:vAlign w:val="center"/>
            <w:hideMark/>
          </w:tcPr>
          <w:p w:rsidR="00F2380E" w:rsidRDefault="00F2380E">
            <w:pPr>
              <w:jc w:val="center"/>
              <w:rPr>
                <w:rFonts w:ascii="Times New Roman" w:hAnsi="Times New Roman"/>
                <w:sz w:val="16"/>
                <w:szCs w:val="16"/>
              </w:rPr>
            </w:pPr>
            <w:r>
              <w:rPr>
                <w:rFonts w:ascii="Times New Roman" w:hAnsi="Times New Roman"/>
                <w:sz w:val="16"/>
                <w:szCs w:val="16"/>
              </w:rPr>
              <w:t xml:space="preserve">Последствия </w:t>
            </w:r>
          </w:p>
          <w:p w:rsidR="00F2380E" w:rsidRDefault="00F2380E">
            <w:pPr>
              <w:jc w:val="center"/>
              <w:rPr>
                <w:rFonts w:ascii="Times New Roman" w:hAnsi="Times New Roman"/>
                <w:sz w:val="16"/>
                <w:szCs w:val="16"/>
              </w:rPr>
            </w:pPr>
            <w:proofErr w:type="spellStart"/>
            <w:r>
              <w:rPr>
                <w:rFonts w:ascii="Times New Roman" w:hAnsi="Times New Roman"/>
                <w:sz w:val="16"/>
                <w:szCs w:val="16"/>
              </w:rPr>
              <w:t>нереализации</w:t>
            </w:r>
            <w:proofErr w:type="spellEnd"/>
            <w:r>
              <w:rPr>
                <w:rFonts w:ascii="Times New Roman" w:hAnsi="Times New Roman"/>
                <w:sz w:val="16"/>
                <w:szCs w:val="16"/>
              </w:rPr>
              <w:t xml:space="preserve"> ведомственной целевой программы, основного мероприятия</w:t>
            </w:r>
          </w:p>
        </w:tc>
        <w:tc>
          <w:tcPr>
            <w:tcW w:w="684" w:type="pct"/>
            <w:vMerge w:val="restart"/>
            <w:tcBorders>
              <w:top w:val="single" w:sz="4" w:space="0" w:color="000000"/>
              <w:left w:val="single" w:sz="4" w:space="0" w:color="000000"/>
              <w:bottom w:val="single" w:sz="4" w:space="0" w:color="000000"/>
              <w:right w:val="single" w:sz="4" w:space="0" w:color="000000"/>
            </w:tcBorders>
            <w:vAlign w:val="center"/>
            <w:hideMark/>
          </w:tcPr>
          <w:p w:rsidR="00F2380E" w:rsidRDefault="00F2380E">
            <w:pPr>
              <w:jc w:val="center"/>
              <w:rPr>
                <w:rFonts w:ascii="Times New Roman" w:hAnsi="Times New Roman"/>
                <w:sz w:val="16"/>
                <w:szCs w:val="16"/>
              </w:rPr>
            </w:pPr>
            <w:r>
              <w:rPr>
                <w:rFonts w:ascii="Times New Roman" w:hAnsi="Times New Roman"/>
                <w:sz w:val="16"/>
                <w:szCs w:val="16"/>
              </w:rPr>
              <w:t>Связь с показателями муниципальной программы (подпрограммы)</w:t>
            </w:r>
          </w:p>
        </w:tc>
      </w:tr>
      <w:tr w:rsidR="00F2380E" w:rsidTr="00F2380E">
        <w:trPr>
          <w:trHeight w:val="20"/>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380E" w:rsidRDefault="00F2380E">
            <w:pPr>
              <w:rPr>
                <w:rFonts w:ascii="Times New Roman" w:hAnsi="Times New Roman"/>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380E" w:rsidRDefault="00F2380E">
            <w:pPr>
              <w:rPr>
                <w:rFonts w:ascii="Times New Roman" w:hAnsi="Times New Roman"/>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380E" w:rsidRDefault="00F2380E">
            <w:pPr>
              <w:rPr>
                <w:rFonts w:ascii="Times New Roman" w:hAnsi="Times New Roman"/>
                <w:sz w:val="16"/>
                <w:szCs w:val="16"/>
              </w:rPr>
            </w:pPr>
          </w:p>
        </w:tc>
        <w:tc>
          <w:tcPr>
            <w:tcW w:w="411" w:type="pct"/>
            <w:tcBorders>
              <w:top w:val="single" w:sz="4" w:space="0" w:color="000000"/>
              <w:left w:val="single" w:sz="4" w:space="0" w:color="000000"/>
              <w:bottom w:val="single" w:sz="4" w:space="0" w:color="000000"/>
              <w:right w:val="single" w:sz="4" w:space="0" w:color="000000"/>
            </w:tcBorders>
            <w:vAlign w:val="center"/>
            <w:hideMark/>
          </w:tcPr>
          <w:p w:rsidR="00F2380E" w:rsidRDefault="00F2380E">
            <w:pPr>
              <w:jc w:val="center"/>
              <w:rPr>
                <w:rFonts w:ascii="Times New Roman" w:hAnsi="Times New Roman"/>
                <w:sz w:val="16"/>
                <w:szCs w:val="16"/>
              </w:rPr>
            </w:pPr>
            <w:r>
              <w:rPr>
                <w:rFonts w:ascii="Times New Roman" w:hAnsi="Times New Roman"/>
                <w:sz w:val="16"/>
                <w:szCs w:val="16"/>
              </w:rPr>
              <w:t>начала</w:t>
            </w:r>
          </w:p>
          <w:p w:rsidR="00F2380E" w:rsidRDefault="00F2380E">
            <w:pPr>
              <w:jc w:val="center"/>
              <w:rPr>
                <w:rFonts w:ascii="Times New Roman" w:hAnsi="Times New Roman"/>
                <w:sz w:val="16"/>
                <w:szCs w:val="16"/>
              </w:rPr>
            </w:pPr>
            <w:r>
              <w:rPr>
                <w:rFonts w:ascii="Times New Roman" w:hAnsi="Times New Roman"/>
                <w:sz w:val="16"/>
                <w:szCs w:val="16"/>
              </w:rPr>
              <w:t>реализации</w:t>
            </w:r>
          </w:p>
        </w:tc>
        <w:tc>
          <w:tcPr>
            <w:tcW w:w="388" w:type="pct"/>
            <w:tcBorders>
              <w:top w:val="single" w:sz="4" w:space="0" w:color="000000"/>
              <w:left w:val="single" w:sz="4" w:space="0" w:color="000000"/>
              <w:bottom w:val="single" w:sz="4" w:space="0" w:color="000000"/>
              <w:right w:val="single" w:sz="4" w:space="0" w:color="000000"/>
            </w:tcBorders>
            <w:vAlign w:val="center"/>
            <w:hideMark/>
          </w:tcPr>
          <w:p w:rsidR="00F2380E" w:rsidRDefault="00F2380E">
            <w:pPr>
              <w:jc w:val="center"/>
              <w:rPr>
                <w:rFonts w:ascii="Times New Roman" w:hAnsi="Times New Roman"/>
                <w:sz w:val="16"/>
                <w:szCs w:val="16"/>
              </w:rPr>
            </w:pPr>
            <w:r>
              <w:rPr>
                <w:rFonts w:ascii="Times New Roman" w:hAnsi="Times New Roman"/>
                <w:sz w:val="16"/>
                <w:szCs w:val="16"/>
              </w:rPr>
              <w:t>окончания</w:t>
            </w:r>
          </w:p>
          <w:p w:rsidR="00F2380E" w:rsidRDefault="00F2380E">
            <w:pPr>
              <w:ind w:hanging="108"/>
              <w:jc w:val="center"/>
              <w:rPr>
                <w:rFonts w:ascii="Times New Roman" w:hAnsi="Times New Roman"/>
                <w:sz w:val="16"/>
                <w:szCs w:val="16"/>
              </w:rPr>
            </w:pPr>
            <w:r>
              <w:rPr>
                <w:rFonts w:ascii="Times New Roman" w:hAnsi="Times New Roman"/>
                <w:sz w:val="16"/>
                <w:szCs w:val="16"/>
              </w:rPr>
              <w:t>реализации</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380E" w:rsidRDefault="00F2380E">
            <w:pPr>
              <w:rPr>
                <w:rFonts w:ascii="Times New Roman" w:hAnsi="Times New Roman"/>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380E" w:rsidRDefault="00F2380E">
            <w:pPr>
              <w:rPr>
                <w:rFonts w:ascii="Times New Roman" w:hAnsi="Times New Roman"/>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380E" w:rsidRDefault="00F2380E">
            <w:pPr>
              <w:rPr>
                <w:rFonts w:ascii="Times New Roman" w:hAnsi="Times New Roman"/>
                <w:sz w:val="16"/>
                <w:szCs w:val="16"/>
              </w:rPr>
            </w:pPr>
          </w:p>
        </w:tc>
      </w:tr>
      <w:tr w:rsidR="00F2380E" w:rsidTr="00F2380E">
        <w:trPr>
          <w:trHeight w:val="20"/>
          <w:tblHeader/>
        </w:trPr>
        <w:tc>
          <w:tcPr>
            <w:tcW w:w="166" w:type="pct"/>
            <w:tcBorders>
              <w:top w:val="single" w:sz="4" w:space="0" w:color="000000"/>
              <w:left w:val="single" w:sz="4" w:space="0" w:color="000000"/>
              <w:bottom w:val="single" w:sz="4" w:space="0" w:color="000000"/>
              <w:right w:val="single" w:sz="4" w:space="0" w:color="000000"/>
            </w:tcBorders>
            <w:hideMark/>
          </w:tcPr>
          <w:p w:rsidR="00F2380E" w:rsidRDefault="00F2380E">
            <w:pPr>
              <w:jc w:val="center"/>
              <w:rPr>
                <w:rFonts w:ascii="Times New Roman" w:hAnsi="Times New Roman"/>
                <w:sz w:val="20"/>
                <w:szCs w:val="20"/>
              </w:rPr>
            </w:pPr>
            <w:r>
              <w:rPr>
                <w:rFonts w:ascii="Times New Roman" w:hAnsi="Times New Roman"/>
                <w:sz w:val="20"/>
                <w:szCs w:val="20"/>
              </w:rPr>
              <w:t>1</w:t>
            </w:r>
          </w:p>
        </w:tc>
        <w:tc>
          <w:tcPr>
            <w:tcW w:w="854" w:type="pct"/>
            <w:tcBorders>
              <w:top w:val="single" w:sz="4" w:space="0" w:color="000000"/>
              <w:left w:val="single" w:sz="4" w:space="0" w:color="000000"/>
              <w:bottom w:val="single" w:sz="4" w:space="0" w:color="000000"/>
              <w:right w:val="single" w:sz="4" w:space="0" w:color="000000"/>
            </w:tcBorders>
            <w:hideMark/>
          </w:tcPr>
          <w:p w:rsidR="00F2380E" w:rsidRDefault="00F2380E">
            <w:pPr>
              <w:jc w:val="center"/>
              <w:rPr>
                <w:rFonts w:ascii="Times New Roman" w:hAnsi="Times New Roman"/>
                <w:sz w:val="16"/>
                <w:szCs w:val="16"/>
              </w:rPr>
            </w:pPr>
            <w:r>
              <w:rPr>
                <w:rFonts w:ascii="Times New Roman" w:hAnsi="Times New Roman"/>
                <w:sz w:val="16"/>
                <w:szCs w:val="16"/>
              </w:rPr>
              <w:t>2</w:t>
            </w:r>
          </w:p>
        </w:tc>
        <w:tc>
          <w:tcPr>
            <w:tcW w:w="636" w:type="pct"/>
            <w:tcBorders>
              <w:top w:val="single" w:sz="4" w:space="0" w:color="000000"/>
              <w:left w:val="single" w:sz="4" w:space="0" w:color="000000"/>
              <w:bottom w:val="single" w:sz="4" w:space="0" w:color="000000"/>
              <w:right w:val="single" w:sz="4" w:space="0" w:color="000000"/>
            </w:tcBorders>
            <w:hideMark/>
          </w:tcPr>
          <w:p w:rsidR="00F2380E" w:rsidRDefault="00F2380E">
            <w:pPr>
              <w:jc w:val="center"/>
              <w:rPr>
                <w:rFonts w:ascii="Times New Roman" w:hAnsi="Times New Roman"/>
                <w:sz w:val="16"/>
                <w:szCs w:val="16"/>
              </w:rPr>
            </w:pPr>
            <w:r>
              <w:rPr>
                <w:rFonts w:ascii="Times New Roman" w:hAnsi="Times New Roman"/>
                <w:sz w:val="16"/>
                <w:szCs w:val="16"/>
              </w:rPr>
              <w:t>3</w:t>
            </w:r>
          </w:p>
        </w:tc>
        <w:tc>
          <w:tcPr>
            <w:tcW w:w="411" w:type="pct"/>
            <w:tcBorders>
              <w:top w:val="single" w:sz="4" w:space="0" w:color="000000"/>
              <w:left w:val="single" w:sz="4" w:space="0" w:color="000000"/>
              <w:bottom w:val="single" w:sz="4" w:space="0" w:color="000000"/>
              <w:right w:val="single" w:sz="4" w:space="0" w:color="000000"/>
            </w:tcBorders>
            <w:vAlign w:val="center"/>
            <w:hideMark/>
          </w:tcPr>
          <w:p w:rsidR="00F2380E" w:rsidRDefault="00F2380E">
            <w:pPr>
              <w:jc w:val="center"/>
              <w:rPr>
                <w:rFonts w:ascii="Times New Roman" w:hAnsi="Times New Roman"/>
                <w:sz w:val="16"/>
                <w:szCs w:val="16"/>
              </w:rPr>
            </w:pPr>
            <w:r>
              <w:rPr>
                <w:rFonts w:ascii="Times New Roman" w:hAnsi="Times New Roman"/>
                <w:sz w:val="16"/>
                <w:szCs w:val="16"/>
              </w:rPr>
              <w:t>4</w:t>
            </w:r>
          </w:p>
        </w:tc>
        <w:tc>
          <w:tcPr>
            <w:tcW w:w="388" w:type="pct"/>
            <w:tcBorders>
              <w:top w:val="single" w:sz="4" w:space="0" w:color="000000"/>
              <w:left w:val="single" w:sz="4" w:space="0" w:color="000000"/>
              <w:bottom w:val="single" w:sz="4" w:space="0" w:color="000000"/>
              <w:right w:val="single" w:sz="4" w:space="0" w:color="000000"/>
            </w:tcBorders>
            <w:vAlign w:val="center"/>
            <w:hideMark/>
          </w:tcPr>
          <w:p w:rsidR="00F2380E" w:rsidRDefault="00F2380E">
            <w:pPr>
              <w:jc w:val="center"/>
              <w:rPr>
                <w:rFonts w:ascii="Times New Roman" w:hAnsi="Times New Roman"/>
                <w:sz w:val="16"/>
                <w:szCs w:val="16"/>
              </w:rPr>
            </w:pPr>
            <w:r>
              <w:rPr>
                <w:rFonts w:ascii="Times New Roman" w:hAnsi="Times New Roman"/>
                <w:sz w:val="16"/>
                <w:szCs w:val="16"/>
              </w:rPr>
              <w:t>5</w:t>
            </w:r>
          </w:p>
        </w:tc>
        <w:tc>
          <w:tcPr>
            <w:tcW w:w="809" w:type="pct"/>
            <w:tcBorders>
              <w:top w:val="single" w:sz="4" w:space="0" w:color="000000"/>
              <w:left w:val="single" w:sz="4" w:space="0" w:color="000000"/>
              <w:bottom w:val="single" w:sz="4" w:space="0" w:color="000000"/>
              <w:right w:val="single" w:sz="4" w:space="0" w:color="000000"/>
            </w:tcBorders>
            <w:hideMark/>
          </w:tcPr>
          <w:p w:rsidR="00F2380E" w:rsidRDefault="00F2380E">
            <w:pPr>
              <w:jc w:val="center"/>
              <w:rPr>
                <w:rFonts w:ascii="Times New Roman" w:hAnsi="Times New Roman"/>
                <w:sz w:val="16"/>
                <w:szCs w:val="16"/>
              </w:rPr>
            </w:pPr>
            <w:r>
              <w:rPr>
                <w:rFonts w:ascii="Times New Roman" w:hAnsi="Times New Roman"/>
                <w:sz w:val="16"/>
                <w:szCs w:val="16"/>
              </w:rPr>
              <w:t>6</w:t>
            </w:r>
          </w:p>
        </w:tc>
        <w:tc>
          <w:tcPr>
            <w:tcW w:w="1055" w:type="pct"/>
            <w:tcBorders>
              <w:top w:val="single" w:sz="4" w:space="0" w:color="000000"/>
              <w:left w:val="single" w:sz="4" w:space="0" w:color="000000"/>
              <w:bottom w:val="single" w:sz="4" w:space="0" w:color="000000"/>
              <w:right w:val="single" w:sz="4" w:space="0" w:color="000000"/>
            </w:tcBorders>
            <w:hideMark/>
          </w:tcPr>
          <w:p w:rsidR="00F2380E" w:rsidRDefault="00F2380E">
            <w:pPr>
              <w:jc w:val="center"/>
              <w:rPr>
                <w:rFonts w:ascii="Times New Roman" w:hAnsi="Times New Roman"/>
                <w:sz w:val="16"/>
                <w:szCs w:val="16"/>
              </w:rPr>
            </w:pPr>
            <w:r>
              <w:rPr>
                <w:rFonts w:ascii="Times New Roman" w:hAnsi="Times New Roman"/>
                <w:sz w:val="16"/>
                <w:szCs w:val="16"/>
              </w:rPr>
              <w:t>7</w:t>
            </w:r>
          </w:p>
        </w:tc>
        <w:tc>
          <w:tcPr>
            <w:tcW w:w="684" w:type="pct"/>
            <w:tcBorders>
              <w:top w:val="single" w:sz="4" w:space="0" w:color="000000"/>
              <w:left w:val="single" w:sz="4" w:space="0" w:color="000000"/>
              <w:bottom w:val="single" w:sz="4" w:space="0" w:color="000000"/>
              <w:right w:val="single" w:sz="4" w:space="0" w:color="000000"/>
            </w:tcBorders>
            <w:hideMark/>
          </w:tcPr>
          <w:p w:rsidR="00F2380E" w:rsidRDefault="00F2380E">
            <w:pPr>
              <w:jc w:val="center"/>
              <w:rPr>
                <w:rFonts w:ascii="Times New Roman" w:hAnsi="Times New Roman"/>
                <w:sz w:val="16"/>
                <w:szCs w:val="16"/>
              </w:rPr>
            </w:pPr>
            <w:r>
              <w:rPr>
                <w:rFonts w:ascii="Times New Roman" w:hAnsi="Times New Roman"/>
                <w:sz w:val="16"/>
                <w:szCs w:val="16"/>
              </w:rPr>
              <w:t>8</w:t>
            </w:r>
          </w:p>
        </w:tc>
      </w:tr>
      <w:tr w:rsidR="00F2380E" w:rsidTr="00F2380E">
        <w:trPr>
          <w:trHeight w:val="20"/>
        </w:trPr>
        <w:tc>
          <w:tcPr>
            <w:tcW w:w="5000" w:type="pct"/>
            <w:gridSpan w:val="8"/>
            <w:tcBorders>
              <w:top w:val="single" w:sz="4" w:space="0" w:color="000000"/>
              <w:left w:val="single" w:sz="4" w:space="0" w:color="000000"/>
              <w:bottom w:val="single" w:sz="4" w:space="0" w:color="000000"/>
              <w:right w:val="single" w:sz="4" w:space="0" w:color="000000"/>
            </w:tcBorders>
            <w:hideMark/>
          </w:tcPr>
          <w:p w:rsidR="00F2380E" w:rsidRDefault="00F2380E">
            <w:pPr>
              <w:jc w:val="center"/>
              <w:rPr>
                <w:rFonts w:ascii="Times New Roman" w:hAnsi="Times New Roman"/>
                <w:sz w:val="16"/>
                <w:szCs w:val="16"/>
              </w:rPr>
            </w:pPr>
            <w:r>
              <w:rPr>
                <w:rFonts w:ascii="Times New Roman" w:hAnsi="Times New Roman"/>
                <w:b/>
                <w:spacing w:val="3"/>
                <w:sz w:val="16"/>
                <w:szCs w:val="16"/>
              </w:rPr>
              <w:t>Подпрограмма 1 «</w:t>
            </w:r>
            <w:r>
              <w:rPr>
                <w:rFonts w:ascii="Times New Roman" w:hAnsi="Times New Roman"/>
                <w:b/>
                <w:snapToGrid w:val="0"/>
                <w:color w:val="000000"/>
                <w:sz w:val="16"/>
                <w:szCs w:val="16"/>
              </w:rPr>
              <w:t>Управление муниципальной программой и обеспечение условий реализации на 2015-2017 годы»</w:t>
            </w:r>
          </w:p>
        </w:tc>
      </w:tr>
      <w:tr w:rsidR="00F2380E" w:rsidTr="00F2380E">
        <w:trPr>
          <w:trHeight w:val="1424"/>
        </w:trPr>
        <w:tc>
          <w:tcPr>
            <w:tcW w:w="166" w:type="pct"/>
            <w:tcBorders>
              <w:top w:val="single" w:sz="4" w:space="0" w:color="000000"/>
              <w:left w:val="single" w:sz="4" w:space="0" w:color="000000"/>
              <w:bottom w:val="single" w:sz="4" w:space="0" w:color="000000"/>
              <w:right w:val="single" w:sz="4" w:space="0" w:color="000000"/>
            </w:tcBorders>
            <w:hideMark/>
          </w:tcPr>
          <w:p w:rsidR="00F2380E" w:rsidRDefault="00F2380E">
            <w:pPr>
              <w:jc w:val="center"/>
              <w:rPr>
                <w:rFonts w:ascii="Times New Roman" w:hAnsi="Times New Roman"/>
                <w:sz w:val="20"/>
                <w:szCs w:val="20"/>
              </w:rPr>
            </w:pPr>
            <w:r>
              <w:rPr>
                <w:rFonts w:ascii="Times New Roman" w:hAnsi="Times New Roman"/>
                <w:sz w:val="20"/>
                <w:szCs w:val="20"/>
              </w:rPr>
              <w:t>1.</w:t>
            </w:r>
          </w:p>
        </w:tc>
        <w:tc>
          <w:tcPr>
            <w:tcW w:w="854" w:type="pct"/>
            <w:tcBorders>
              <w:top w:val="single" w:sz="4" w:space="0" w:color="000000"/>
              <w:left w:val="single" w:sz="4" w:space="0" w:color="000000"/>
              <w:bottom w:val="single" w:sz="4" w:space="0" w:color="000000"/>
              <w:right w:val="single" w:sz="4" w:space="0" w:color="000000"/>
            </w:tcBorders>
            <w:hideMark/>
          </w:tcPr>
          <w:p w:rsidR="00F2380E" w:rsidRDefault="00F2380E">
            <w:pPr>
              <w:rPr>
                <w:rFonts w:ascii="Times New Roman" w:hAnsi="Times New Roman"/>
                <w:sz w:val="16"/>
                <w:szCs w:val="16"/>
              </w:rPr>
            </w:pPr>
            <w:r>
              <w:rPr>
                <w:rFonts w:ascii="Times New Roman" w:hAnsi="Times New Roman"/>
                <w:sz w:val="16"/>
                <w:szCs w:val="16"/>
              </w:rPr>
              <w:t>Обеспечение деятельности и выполнение функций органов местного самоуправления.</w:t>
            </w:r>
          </w:p>
        </w:tc>
        <w:tc>
          <w:tcPr>
            <w:tcW w:w="636" w:type="pct"/>
            <w:tcBorders>
              <w:top w:val="single" w:sz="4" w:space="0" w:color="000000"/>
              <w:left w:val="single" w:sz="4" w:space="0" w:color="000000"/>
              <w:bottom w:val="single" w:sz="4" w:space="0" w:color="000000"/>
              <w:right w:val="single" w:sz="4" w:space="0" w:color="000000"/>
            </w:tcBorders>
            <w:hideMark/>
          </w:tcPr>
          <w:p w:rsidR="00F2380E" w:rsidRDefault="00F2380E">
            <w:pPr>
              <w:rPr>
                <w:rFonts w:ascii="Times New Roman" w:hAnsi="Times New Roman"/>
                <w:sz w:val="16"/>
                <w:szCs w:val="16"/>
              </w:rPr>
            </w:pPr>
            <w:r>
              <w:rPr>
                <w:rFonts w:ascii="Times New Roman" w:hAnsi="Times New Roman"/>
                <w:sz w:val="16"/>
                <w:szCs w:val="16"/>
              </w:rPr>
              <w:t>Администрация Горшеченского района (КДН и ЗП)</w:t>
            </w:r>
          </w:p>
        </w:tc>
        <w:tc>
          <w:tcPr>
            <w:tcW w:w="411" w:type="pct"/>
            <w:tcBorders>
              <w:top w:val="single" w:sz="4" w:space="0" w:color="000000"/>
              <w:left w:val="single" w:sz="4" w:space="0" w:color="000000"/>
              <w:bottom w:val="single" w:sz="4" w:space="0" w:color="000000"/>
              <w:right w:val="single" w:sz="4" w:space="0" w:color="000000"/>
            </w:tcBorders>
            <w:hideMark/>
          </w:tcPr>
          <w:p w:rsidR="00F2380E" w:rsidRDefault="00F2380E">
            <w:pPr>
              <w:rPr>
                <w:rFonts w:ascii="Times New Roman" w:hAnsi="Times New Roman"/>
                <w:sz w:val="16"/>
                <w:szCs w:val="16"/>
              </w:rPr>
            </w:pPr>
            <w:r>
              <w:rPr>
                <w:rFonts w:ascii="Times New Roman" w:hAnsi="Times New Roman"/>
                <w:sz w:val="16"/>
                <w:szCs w:val="16"/>
              </w:rPr>
              <w:t>2015</w:t>
            </w:r>
          </w:p>
        </w:tc>
        <w:tc>
          <w:tcPr>
            <w:tcW w:w="388" w:type="pct"/>
            <w:tcBorders>
              <w:top w:val="single" w:sz="4" w:space="0" w:color="000000"/>
              <w:left w:val="single" w:sz="4" w:space="0" w:color="000000"/>
              <w:bottom w:val="single" w:sz="4" w:space="0" w:color="000000"/>
              <w:right w:val="single" w:sz="4" w:space="0" w:color="000000"/>
            </w:tcBorders>
            <w:hideMark/>
          </w:tcPr>
          <w:p w:rsidR="00F2380E" w:rsidRDefault="00F2380E">
            <w:pPr>
              <w:rPr>
                <w:rFonts w:ascii="Times New Roman" w:hAnsi="Times New Roman"/>
                <w:sz w:val="16"/>
                <w:szCs w:val="16"/>
              </w:rPr>
            </w:pPr>
            <w:r>
              <w:rPr>
                <w:rFonts w:ascii="Times New Roman" w:hAnsi="Times New Roman"/>
                <w:sz w:val="16"/>
                <w:szCs w:val="16"/>
              </w:rPr>
              <w:t>2017</w:t>
            </w:r>
          </w:p>
        </w:tc>
        <w:tc>
          <w:tcPr>
            <w:tcW w:w="809" w:type="pct"/>
            <w:tcBorders>
              <w:top w:val="single" w:sz="4" w:space="0" w:color="000000"/>
              <w:left w:val="single" w:sz="4" w:space="0" w:color="000000"/>
              <w:bottom w:val="single" w:sz="4" w:space="0" w:color="000000"/>
              <w:right w:val="single" w:sz="4" w:space="0" w:color="000000"/>
            </w:tcBorders>
            <w:hideMark/>
          </w:tcPr>
          <w:p w:rsidR="00F2380E" w:rsidRDefault="00F2380E">
            <w:pPr>
              <w:autoSpaceDE w:val="0"/>
              <w:autoSpaceDN w:val="0"/>
              <w:adjustRightInd w:val="0"/>
              <w:outlineLvl w:val="2"/>
              <w:rPr>
                <w:rFonts w:ascii="Times New Roman" w:hAnsi="Times New Roman"/>
                <w:sz w:val="16"/>
                <w:szCs w:val="16"/>
              </w:rPr>
            </w:pPr>
            <w:r>
              <w:rPr>
                <w:rFonts w:ascii="Times New Roman" w:hAnsi="Times New Roman"/>
                <w:sz w:val="16"/>
                <w:szCs w:val="16"/>
              </w:rPr>
              <w:t>Снижение уровня преступлений среди несовершеннолетних;</w:t>
            </w:r>
          </w:p>
          <w:p w:rsidR="00F2380E" w:rsidRDefault="00F2380E">
            <w:pPr>
              <w:autoSpaceDE w:val="0"/>
              <w:autoSpaceDN w:val="0"/>
              <w:adjustRightInd w:val="0"/>
              <w:outlineLvl w:val="2"/>
              <w:rPr>
                <w:rFonts w:ascii="Times New Roman" w:hAnsi="Times New Roman"/>
                <w:sz w:val="16"/>
                <w:szCs w:val="16"/>
              </w:rPr>
            </w:pPr>
            <w:r>
              <w:rPr>
                <w:rFonts w:ascii="Times New Roman" w:hAnsi="Times New Roman"/>
                <w:sz w:val="16"/>
                <w:szCs w:val="16"/>
              </w:rPr>
              <w:t>качественное и своевременное исполнение переданных государственных полномочий и установленных муниципальных функций.</w:t>
            </w:r>
          </w:p>
        </w:tc>
        <w:tc>
          <w:tcPr>
            <w:tcW w:w="1055" w:type="pct"/>
            <w:tcBorders>
              <w:top w:val="single" w:sz="4" w:space="0" w:color="000000"/>
              <w:left w:val="single" w:sz="4" w:space="0" w:color="000000"/>
              <w:bottom w:val="single" w:sz="4" w:space="0" w:color="000000"/>
              <w:right w:val="single" w:sz="4" w:space="0" w:color="000000"/>
            </w:tcBorders>
            <w:hideMark/>
          </w:tcPr>
          <w:p w:rsidR="00F2380E" w:rsidRDefault="00F2380E">
            <w:pPr>
              <w:rPr>
                <w:rFonts w:ascii="Times New Roman" w:hAnsi="Times New Roman"/>
                <w:sz w:val="16"/>
                <w:szCs w:val="16"/>
              </w:rPr>
            </w:pPr>
            <w:r>
              <w:rPr>
                <w:rFonts w:ascii="Times New Roman" w:hAnsi="Times New Roman"/>
                <w:sz w:val="16"/>
                <w:szCs w:val="16"/>
              </w:rPr>
              <w:t xml:space="preserve">Срыв </w:t>
            </w:r>
            <w:r>
              <w:rPr>
                <w:rFonts w:ascii="Times New Roman" w:hAnsi="Times New Roman"/>
                <w:bCs/>
                <w:sz w:val="16"/>
                <w:szCs w:val="16"/>
              </w:rPr>
              <w:t>работы по предупреждению безнадзорности, беспризорности, преступлений  и правонарушений среди подростков</w:t>
            </w:r>
          </w:p>
        </w:tc>
        <w:tc>
          <w:tcPr>
            <w:tcW w:w="684" w:type="pct"/>
            <w:tcBorders>
              <w:top w:val="single" w:sz="4" w:space="0" w:color="000000"/>
              <w:left w:val="single" w:sz="4" w:space="0" w:color="000000"/>
              <w:bottom w:val="single" w:sz="4" w:space="0" w:color="000000"/>
              <w:right w:val="single" w:sz="4" w:space="0" w:color="000000"/>
            </w:tcBorders>
            <w:hideMark/>
          </w:tcPr>
          <w:p w:rsidR="00F2380E" w:rsidRDefault="00F2380E">
            <w:pPr>
              <w:rPr>
                <w:rFonts w:ascii="Times New Roman" w:hAnsi="Times New Roman"/>
                <w:sz w:val="16"/>
                <w:szCs w:val="16"/>
              </w:rPr>
            </w:pPr>
            <w:r>
              <w:rPr>
                <w:rStyle w:val="FontStyle68"/>
                <w:sz w:val="16"/>
                <w:szCs w:val="16"/>
              </w:rPr>
              <w:t>Уровень преступлений среди несовершеннолетних подростков от общей численности несовершеннолетних детей, проживающих на территории  Горшеченского района</w:t>
            </w:r>
          </w:p>
        </w:tc>
      </w:tr>
      <w:tr w:rsidR="00F2380E" w:rsidTr="00F2380E">
        <w:trPr>
          <w:trHeight w:val="20"/>
        </w:trPr>
        <w:tc>
          <w:tcPr>
            <w:tcW w:w="166" w:type="pct"/>
            <w:tcBorders>
              <w:top w:val="single" w:sz="4" w:space="0" w:color="000000"/>
              <w:left w:val="single" w:sz="4" w:space="0" w:color="000000"/>
              <w:bottom w:val="single" w:sz="4" w:space="0" w:color="000000"/>
              <w:right w:val="single" w:sz="4" w:space="0" w:color="000000"/>
            </w:tcBorders>
          </w:tcPr>
          <w:p w:rsidR="00F2380E" w:rsidRDefault="00F2380E">
            <w:pPr>
              <w:jc w:val="center"/>
              <w:rPr>
                <w:rFonts w:ascii="Times New Roman" w:hAnsi="Times New Roman"/>
                <w:b/>
                <w:sz w:val="20"/>
                <w:szCs w:val="20"/>
              </w:rPr>
            </w:pPr>
          </w:p>
        </w:tc>
        <w:tc>
          <w:tcPr>
            <w:tcW w:w="4834" w:type="pct"/>
            <w:gridSpan w:val="7"/>
            <w:tcBorders>
              <w:top w:val="single" w:sz="4" w:space="0" w:color="000000"/>
              <w:left w:val="single" w:sz="4" w:space="0" w:color="000000"/>
              <w:bottom w:val="single" w:sz="4" w:space="0" w:color="000000"/>
              <w:right w:val="single" w:sz="4" w:space="0" w:color="000000"/>
            </w:tcBorders>
            <w:hideMark/>
          </w:tcPr>
          <w:p w:rsidR="00F2380E" w:rsidRDefault="00F2380E">
            <w:pPr>
              <w:jc w:val="center"/>
              <w:rPr>
                <w:rFonts w:ascii="Times New Roman" w:hAnsi="Times New Roman"/>
                <w:b/>
                <w:sz w:val="16"/>
                <w:szCs w:val="16"/>
              </w:rPr>
            </w:pPr>
            <w:r>
              <w:rPr>
                <w:rFonts w:ascii="Times New Roman" w:hAnsi="Times New Roman"/>
                <w:b/>
                <w:spacing w:val="3"/>
                <w:sz w:val="16"/>
                <w:szCs w:val="16"/>
              </w:rPr>
              <w:t>Подпрограмма 2</w:t>
            </w:r>
            <w:r>
              <w:rPr>
                <w:rFonts w:ascii="Times New Roman" w:hAnsi="Times New Roman"/>
                <w:b/>
                <w:sz w:val="16"/>
                <w:szCs w:val="16"/>
              </w:rPr>
              <w:t xml:space="preserve"> «Обеспечение правопорядка  на </w:t>
            </w:r>
            <w:r>
              <w:rPr>
                <w:rFonts w:ascii="Times New Roman" w:hAnsi="Times New Roman"/>
                <w:sz w:val="16"/>
                <w:szCs w:val="16"/>
              </w:rPr>
              <w:t xml:space="preserve"> </w:t>
            </w:r>
            <w:r>
              <w:rPr>
                <w:rFonts w:ascii="Times New Roman" w:hAnsi="Times New Roman"/>
                <w:b/>
                <w:sz w:val="16"/>
                <w:szCs w:val="16"/>
              </w:rPr>
              <w:t xml:space="preserve">территории Горшеченского района на 2015-2017 </w:t>
            </w:r>
            <w:r>
              <w:rPr>
                <w:rFonts w:ascii="Times New Roman" w:hAnsi="Times New Roman"/>
                <w:b/>
                <w:snapToGrid w:val="0"/>
                <w:color w:val="000000"/>
                <w:sz w:val="16"/>
                <w:szCs w:val="16"/>
              </w:rPr>
              <w:t>годы</w:t>
            </w:r>
            <w:r>
              <w:rPr>
                <w:rFonts w:ascii="Times New Roman" w:hAnsi="Times New Roman"/>
                <w:b/>
                <w:sz w:val="16"/>
                <w:szCs w:val="16"/>
              </w:rPr>
              <w:t>»</w:t>
            </w:r>
          </w:p>
        </w:tc>
      </w:tr>
      <w:tr w:rsidR="00F2380E" w:rsidTr="00F2380E">
        <w:trPr>
          <w:trHeight w:val="1314"/>
        </w:trPr>
        <w:tc>
          <w:tcPr>
            <w:tcW w:w="166" w:type="pct"/>
            <w:tcBorders>
              <w:top w:val="single" w:sz="4" w:space="0" w:color="000000"/>
              <w:left w:val="single" w:sz="4" w:space="0" w:color="000000"/>
              <w:bottom w:val="single" w:sz="4" w:space="0" w:color="000000"/>
              <w:right w:val="single" w:sz="4" w:space="0" w:color="000000"/>
            </w:tcBorders>
            <w:hideMark/>
          </w:tcPr>
          <w:p w:rsidR="00F2380E" w:rsidRDefault="00F2380E">
            <w:pPr>
              <w:ind w:firstLine="72"/>
              <w:jc w:val="center"/>
              <w:rPr>
                <w:rFonts w:ascii="Times New Roman" w:hAnsi="Times New Roman"/>
                <w:sz w:val="20"/>
                <w:szCs w:val="20"/>
              </w:rPr>
            </w:pPr>
            <w:r>
              <w:rPr>
                <w:rFonts w:ascii="Times New Roman" w:hAnsi="Times New Roman"/>
                <w:sz w:val="20"/>
                <w:szCs w:val="20"/>
              </w:rPr>
              <w:t>1.</w:t>
            </w:r>
          </w:p>
        </w:tc>
        <w:tc>
          <w:tcPr>
            <w:tcW w:w="854" w:type="pct"/>
            <w:tcBorders>
              <w:top w:val="single" w:sz="4" w:space="0" w:color="000000"/>
              <w:left w:val="single" w:sz="4" w:space="0" w:color="000000"/>
              <w:bottom w:val="single" w:sz="4" w:space="0" w:color="000000"/>
              <w:right w:val="single" w:sz="4" w:space="0" w:color="000000"/>
            </w:tcBorders>
            <w:hideMark/>
          </w:tcPr>
          <w:p w:rsidR="00F2380E" w:rsidRDefault="00F2380E">
            <w:pPr>
              <w:rPr>
                <w:rFonts w:ascii="Times New Roman" w:hAnsi="Times New Roman"/>
                <w:sz w:val="16"/>
                <w:szCs w:val="16"/>
              </w:rPr>
            </w:pPr>
            <w:r>
              <w:rPr>
                <w:rFonts w:ascii="Times New Roman" w:hAnsi="Times New Roman"/>
                <w:sz w:val="16"/>
                <w:szCs w:val="16"/>
              </w:rPr>
              <w:t xml:space="preserve">Профилактика правонарушений на территории Горшеченского района на 2015-2017 </w:t>
            </w:r>
            <w:r>
              <w:rPr>
                <w:rFonts w:ascii="Times New Roman" w:hAnsi="Times New Roman"/>
                <w:snapToGrid w:val="0"/>
                <w:color w:val="000000"/>
                <w:sz w:val="16"/>
                <w:szCs w:val="16"/>
              </w:rPr>
              <w:t>годы</w:t>
            </w:r>
          </w:p>
        </w:tc>
        <w:tc>
          <w:tcPr>
            <w:tcW w:w="636" w:type="pct"/>
            <w:tcBorders>
              <w:top w:val="single" w:sz="4" w:space="0" w:color="000000"/>
              <w:left w:val="single" w:sz="4" w:space="0" w:color="000000"/>
              <w:bottom w:val="single" w:sz="4" w:space="0" w:color="000000"/>
              <w:right w:val="single" w:sz="4" w:space="0" w:color="000000"/>
            </w:tcBorders>
            <w:hideMark/>
          </w:tcPr>
          <w:p w:rsidR="00F2380E" w:rsidRDefault="00F2380E">
            <w:pPr>
              <w:rPr>
                <w:rFonts w:ascii="Times New Roman" w:hAnsi="Times New Roman"/>
                <w:sz w:val="16"/>
                <w:szCs w:val="16"/>
              </w:rPr>
            </w:pPr>
            <w:r>
              <w:rPr>
                <w:rFonts w:ascii="Times New Roman" w:hAnsi="Times New Roman"/>
                <w:sz w:val="16"/>
                <w:szCs w:val="16"/>
              </w:rPr>
              <w:t xml:space="preserve">Администрация Горшеченского района </w:t>
            </w:r>
          </w:p>
        </w:tc>
        <w:tc>
          <w:tcPr>
            <w:tcW w:w="411" w:type="pct"/>
            <w:tcBorders>
              <w:top w:val="single" w:sz="4" w:space="0" w:color="000000"/>
              <w:left w:val="single" w:sz="4" w:space="0" w:color="000000"/>
              <w:bottom w:val="single" w:sz="4" w:space="0" w:color="000000"/>
              <w:right w:val="single" w:sz="4" w:space="0" w:color="000000"/>
            </w:tcBorders>
            <w:hideMark/>
          </w:tcPr>
          <w:p w:rsidR="00F2380E" w:rsidRDefault="00F2380E">
            <w:pPr>
              <w:jc w:val="center"/>
              <w:rPr>
                <w:rFonts w:ascii="Times New Roman" w:hAnsi="Times New Roman"/>
                <w:sz w:val="16"/>
                <w:szCs w:val="16"/>
              </w:rPr>
            </w:pPr>
            <w:r>
              <w:rPr>
                <w:rFonts w:ascii="Times New Roman" w:hAnsi="Times New Roman"/>
                <w:sz w:val="16"/>
                <w:szCs w:val="16"/>
              </w:rPr>
              <w:t>2015</w:t>
            </w:r>
          </w:p>
        </w:tc>
        <w:tc>
          <w:tcPr>
            <w:tcW w:w="388" w:type="pct"/>
            <w:tcBorders>
              <w:top w:val="single" w:sz="4" w:space="0" w:color="000000"/>
              <w:left w:val="single" w:sz="4" w:space="0" w:color="000000"/>
              <w:bottom w:val="single" w:sz="4" w:space="0" w:color="000000"/>
              <w:right w:val="single" w:sz="4" w:space="0" w:color="000000"/>
            </w:tcBorders>
            <w:hideMark/>
          </w:tcPr>
          <w:p w:rsidR="00F2380E" w:rsidRDefault="00F2380E">
            <w:pPr>
              <w:jc w:val="center"/>
              <w:rPr>
                <w:rFonts w:ascii="Times New Roman" w:hAnsi="Times New Roman"/>
                <w:sz w:val="16"/>
                <w:szCs w:val="16"/>
              </w:rPr>
            </w:pPr>
            <w:r>
              <w:rPr>
                <w:rFonts w:ascii="Times New Roman" w:hAnsi="Times New Roman"/>
                <w:sz w:val="16"/>
                <w:szCs w:val="16"/>
              </w:rPr>
              <w:t>2017</w:t>
            </w:r>
          </w:p>
        </w:tc>
        <w:tc>
          <w:tcPr>
            <w:tcW w:w="809" w:type="pct"/>
            <w:tcBorders>
              <w:top w:val="single" w:sz="4" w:space="0" w:color="000000"/>
              <w:left w:val="single" w:sz="4" w:space="0" w:color="000000"/>
              <w:bottom w:val="single" w:sz="4" w:space="0" w:color="000000"/>
              <w:right w:val="single" w:sz="4" w:space="0" w:color="000000"/>
            </w:tcBorders>
            <w:hideMark/>
          </w:tcPr>
          <w:p w:rsidR="00F2380E" w:rsidRDefault="00F2380E">
            <w:pPr>
              <w:rPr>
                <w:rFonts w:ascii="Times New Roman" w:hAnsi="Times New Roman"/>
                <w:sz w:val="16"/>
                <w:szCs w:val="16"/>
              </w:rPr>
            </w:pPr>
            <w:r>
              <w:rPr>
                <w:rFonts w:ascii="Times New Roman" w:hAnsi="Times New Roman"/>
                <w:sz w:val="16"/>
                <w:szCs w:val="16"/>
              </w:rPr>
              <w:t>снижение количества преступлений.</w:t>
            </w:r>
          </w:p>
        </w:tc>
        <w:tc>
          <w:tcPr>
            <w:tcW w:w="1055" w:type="pct"/>
            <w:tcBorders>
              <w:top w:val="single" w:sz="4" w:space="0" w:color="000000"/>
              <w:left w:val="single" w:sz="4" w:space="0" w:color="000000"/>
              <w:bottom w:val="single" w:sz="4" w:space="0" w:color="000000"/>
              <w:right w:val="single" w:sz="4" w:space="0" w:color="000000"/>
            </w:tcBorders>
            <w:hideMark/>
          </w:tcPr>
          <w:p w:rsidR="00F2380E" w:rsidRDefault="00F2380E">
            <w:pPr>
              <w:rPr>
                <w:rFonts w:ascii="Times New Roman" w:hAnsi="Times New Roman"/>
                <w:sz w:val="16"/>
                <w:szCs w:val="16"/>
              </w:rPr>
            </w:pPr>
            <w:r>
              <w:rPr>
                <w:rFonts w:ascii="Times New Roman" w:hAnsi="Times New Roman"/>
                <w:sz w:val="16"/>
                <w:szCs w:val="16"/>
              </w:rPr>
              <w:t>Снижение эффективности регистрации и раскрываемости  правонарушений  в общественных местах, в том числе на улицах,</w:t>
            </w:r>
          </w:p>
          <w:p w:rsidR="00F2380E" w:rsidRDefault="00F2380E">
            <w:pPr>
              <w:rPr>
                <w:rFonts w:ascii="Times New Roman" w:hAnsi="Times New Roman"/>
                <w:sz w:val="16"/>
                <w:szCs w:val="16"/>
              </w:rPr>
            </w:pPr>
            <w:r>
              <w:rPr>
                <w:rFonts w:ascii="Times New Roman" w:hAnsi="Times New Roman"/>
                <w:sz w:val="16"/>
                <w:szCs w:val="16"/>
              </w:rPr>
              <w:t>Снижение эффективности охранных мероприятий на объектах муниципальной собственности</w:t>
            </w:r>
          </w:p>
        </w:tc>
        <w:tc>
          <w:tcPr>
            <w:tcW w:w="684" w:type="pct"/>
            <w:tcBorders>
              <w:top w:val="single" w:sz="4" w:space="0" w:color="auto"/>
              <w:left w:val="single" w:sz="4" w:space="0" w:color="000000"/>
              <w:bottom w:val="single" w:sz="4" w:space="0" w:color="auto"/>
              <w:right w:val="single" w:sz="4" w:space="0" w:color="000000"/>
            </w:tcBorders>
            <w:hideMark/>
          </w:tcPr>
          <w:p w:rsidR="00F2380E" w:rsidRDefault="00F2380E">
            <w:pPr>
              <w:autoSpaceDE w:val="0"/>
              <w:autoSpaceDN w:val="0"/>
              <w:adjustRightInd w:val="0"/>
              <w:rPr>
                <w:rFonts w:ascii="Times New Roman" w:hAnsi="Times New Roman"/>
                <w:sz w:val="16"/>
                <w:szCs w:val="16"/>
              </w:rPr>
            </w:pPr>
            <w:r>
              <w:rPr>
                <w:rFonts w:ascii="Times New Roman" w:hAnsi="Times New Roman"/>
                <w:sz w:val="16"/>
                <w:szCs w:val="16"/>
              </w:rPr>
              <w:t>уровень преступности, количество зарегистрированных преступлений на 10 тысяч населения.</w:t>
            </w:r>
          </w:p>
        </w:tc>
      </w:tr>
      <w:tr w:rsidR="00F2380E" w:rsidTr="00F2380E">
        <w:trPr>
          <w:trHeight w:val="1314"/>
        </w:trPr>
        <w:tc>
          <w:tcPr>
            <w:tcW w:w="166" w:type="pct"/>
            <w:tcBorders>
              <w:top w:val="single" w:sz="4" w:space="0" w:color="000000"/>
              <w:left w:val="single" w:sz="4" w:space="0" w:color="000000"/>
              <w:bottom w:val="single" w:sz="4" w:space="0" w:color="000000"/>
              <w:right w:val="single" w:sz="4" w:space="0" w:color="000000"/>
            </w:tcBorders>
            <w:hideMark/>
          </w:tcPr>
          <w:p w:rsidR="00F2380E" w:rsidRDefault="00F2380E">
            <w:pPr>
              <w:ind w:firstLine="72"/>
              <w:jc w:val="center"/>
              <w:rPr>
                <w:rFonts w:ascii="Times New Roman" w:hAnsi="Times New Roman"/>
                <w:sz w:val="20"/>
                <w:szCs w:val="20"/>
              </w:rPr>
            </w:pPr>
            <w:r>
              <w:rPr>
                <w:rFonts w:ascii="Times New Roman" w:hAnsi="Times New Roman"/>
                <w:sz w:val="20"/>
                <w:szCs w:val="20"/>
              </w:rPr>
              <w:t>2</w:t>
            </w:r>
          </w:p>
        </w:tc>
        <w:tc>
          <w:tcPr>
            <w:tcW w:w="854" w:type="pct"/>
            <w:tcBorders>
              <w:top w:val="single" w:sz="4" w:space="0" w:color="000000"/>
              <w:left w:val="single" w:sz="4" w:space="0" w:color="000000"/>
              <w:bottom w:val="single" w:sz="4" w:space="0" w:color="000000"/>
              <w:right w:val="single" w:sz="4" w:space="0" w:color="000000"/>
            </w:tcBorders>
            <w:hideMark/>
          </w:tcPr>
          <w:p w:rsidR="00F2380E" w:rsidRDefault="00F2380E">
            <w:pPr>
              <w:rPr>
                <w:rFonts w:ascii="Times New Roman" w:hAnsi="Times New Roman"/>
                <w:sz w:val="16"/>
                <w:szCs w:val="16"/>
              </w:rPr>
            </w:pPr>
            <w:r>
              <w:rPr>
                <w:rFonts w:ascii="Times New Roman" w:hAnsi="Times New Roman"/>
                <w:sz w:val="16"/>
                <w:szCs w:val="16"/>
              </w:rPr>
              <w:t>Профилактика экстремизма и терроризма</w:t>
            </w:r>
          </w:p>
        </w:tc>
        <w:tc>
          <w:tcPr>
            <w:tcW w:w="636" w:type="pct"/>
            <w:tcBorders>
              <w:top w:val="single" w:sz="4" w:space="0" w:color="000000"/>
              <w:left w:val="single" w:sz="4" w:space="0" w:color="000000"/>
              <w:bottom w:val="single" w:sz="4" w:space="0" w:color="000000"/>
              <w:right w:val="single" w:sz="4" w:space="0" w:color="000000"/>
            </w:tcBorders>
            <w:hideMark/>
          </w:tcPr>
          <w:p w:rsidR="00F2380E" w:rsidRDefault="00F2380E">
            <w:pPr>
              <w:rPr>
                <w:rFonts w:ascii="Times New Roman" w:hAnsi="Times New Roman"/>
                <w:sz w:val="16"/>
                <w:szCs w:val="16"/>
              </w:rPr>
            </w:pPr>
            <w:r>
              <w:rPr>
                <w:rFonts w:ascii="Times New Roman" w:hAnsi="Times New Roman"/>
                <w:sz w:val="16"/>
                <w:szCs w:val="16"/>
              </w:rPr>
              <w:t xml:space="preserve">Администрация Горшеченского района </w:t>
            </w:r>
          </w:p>
        </w:tc>
        <w:tc>
          <w:tcPr>
            <w:tcW w:w="411" w:type="pct"/>
            <w:tcBorders>
              <w:top w:val="single" w:sz="4" w:space="0" w:color="000000"/>
              <w:left w:val="single" w:sz="4" w:space="0" w:color="000000"/>
              <w:bottom w:val="single" w:sz="4" w:space="0" w:color="000000"/>
              <w:right w:val="single" w:sz="4" w:space="0" w:color="000000"/>
            </w:tcBorders>
            <w:hideMark/>
          </w:tcPr>
          <w:p w:rsidR="00F2380E" w:rsidRDefault="00F2380E">
            <w:pPr>
              <w:jc w:val="center"/>
              <w:rPr>
                <w:rFonts w:ascii="Times New Roman" w:hAnsi="Times New Roman"/>
                <w:sz w:val="16"/>
                <w:szCs w:val="16"/>
              </w:rPr>
            </w:pPr>
            <w:r>
              <w:rPr>
                <w:rFonts w:ascii="Times New Roman" w:hAnsi="Times New Roman"/>
                <w:sz w:val="16"/>
                <w:szCs w:val="16"/>
              </w:rPr>
              <w:t>2015</w:t>
            </w:r>
          </w:p>
        </w:tc>
        <w:tc>
          <w:tcPr>
            <w:tcW w:w="388" w:type="pct"/>
            <w:tcBorders>
              <w:top w:val="single" w:sz="4" w:space="0" w:color="000000"/>
              <w:left w:val="single" w:sz="4" w:space="0" w:color="000000"/>
              <w:bottom w:val="single" w:sz="4" w:space="0" w:color="000000"/>
              <w:right w:val="single" w:sz="4" w:space="0" w:color="000000"/>
            </w:tcBorders>
            <w:hideMark/>
          </w:tcPr>
          <w:p w:rsidR="00F2380E" w:rsidRDefault="00F2380E">
            <w:pPr>
              <w:jc w:val="center"/>
              <w:rPr>
                <w:rFonts w:ascii="Times New Roman" w:hAnsi="Times New Roman"/>
                <w:sz w:val="16"/>
                <w:szCs w:val="16"/>
              </w:rPr>
            </w:pPr>
            <w:r>
              <w:rPr>
                <w:rFonts w:ascii="Times New Roman" w:hAnsi="Times New Roman"/>
                <w:sz w:val="16"/>
                <w:szCs w:val="16"/>
              </w:rPr>
              <w:t>2017</w:t>
            </w:r>
          </w:p>
        </w:tc>
        <w:tc>
          <w:tcPr>
            <w:tcW w:w="809" w:type="pct"/>
            <w:tcBorders>
              <w:top w:val="single" w:sz="4" w:space="0" w:color="000000"/>
              <w:left w:val="single" w:sz="4" w:space="0" w:color="000000"/>
              <w:bottom w:val="single" w:sz="4" w:space="0" w:color="000000"/>
              <w:right w:val="single" w:sz="4" w:space="0" w:color="000000"/>
            </w:tcBorders>
            <w:hideMark/>
          </w:tcPr>
          <w:p w:rsidR="00F2380E" w:rsidRDefault="00F2380E">
            <w:pPr>
              <w:rPr>
                <w:rFonts w:ascii="Times New Roman" w:hAnsi="Times New Roman"/>
                <w:sz w:val="16"/>
                <w:szCs w:val="16"/>
              </w:rPr>
            </w:pPr>
            <w:r>
              <w:rPr>
                <w:rFonts w:ascii="Times New Roman" w:hAnsi="Times New Roman"/>
                <w:sz w:val="16"/>
                <w:szCs w:val="16"/>
              </w:rPr>
              <w:t>снижение количества преступлений.</w:t>
            </w:r>
          </w:p>
        </w:tc>
        <w:tc>
          <w:tcPr>
            <w:tcW w:w="1055" w:type="pct"/>
            <w:tcBorders>
              <w:top w:val="single" w:sz="4" w:space="0" w:color="000000"/>
              <w:left w:val="single" w:sz="4" w:space="0" w:color="000000"/>
              <w:bottom w:val="single" w:sz="4" w:space="0" w:color="000000"/>
              <w:right w:val="single" w:sz="4" w:space="0" w:color="000000"/>
            </w:tcBorders>
            <w:hideMark/>
          </w:tcPr>
          <w:p w:rsidR="00F2380E" w:rsidRDefault="00F2380E">
            <w:pPr>
              <w:rPr>
                <w:rFonts w:ascii="Times New Roman" w:hAnsi="Times New Roman"/>
                <w:color w:val="000000" w:themeColor="text1"/>
                <w:sz w:val="16"/>
                <w:szCs w:val="16"/>
              </w:rPr>
            </w:pPr>
            <w:r>
              <w:rPr>
                <w:rFonts w:ascii="Times New Roman" w:hAnsi="Times New Roman"/>
                <w:color w:val="000000" w:themeColor="text1"/>
                <w:sz w:val="16"/>
                <w:szCs w:val="16"/>
              </w:rPr>
              <w:t>Снижение эффективности регистрации и раскрываемости  правонарушений  в общественных местах, в том числе на улицах,</w:t>
            </w:r>
          </w:p>
          <w:p w:rsidR="00F2380E" w:rsidRDefault="00F2380E">
            <w:pPr>
              <w:rPr>
                <w:rFonts w:ascii="Times New Roman" w:hAnsi="Times New Roman"/>
                <w:color w:val="000000" w:themeColor="text1"/>
                <w:sz w:val="16"/>
                <w:szCs w:val="16"/>
              </w:rPr>
            </w:pPr>
            <w:r>
              <w:rPr>
                <w:rFonts w:ascii="Times New Roman" w:hAnsi="Times New Roman"/>
                <w:color w:val="000000" w:themeColor="text1"/>
                <w:sz w:val="16"/>
                <w:szCs w:val="16"/>
              </w:rPr>
              <w:t xml:space="preserve">Снижение эффективности охранных мероприятий на </w:t>
            </w:r>
            <w:r>
              <w:rPr>
                <w:rFonts w:ascii="Times New Roman" w:hAnsi="Times New Roman"/>
                <w:color w:val="000000" w:themeColor="text1"/>
                <w:sz w:val="16"/>
                <w:szCs w:val="16"/>
              </w:rPr>
              <w:lastRenderedPageBreak/>
              <w:t>объектах муниципальной собственности</w:t>
            </w:r>
          </w:p>
        </w:tc>
        <w:tc>
          <w:tcPr>
            <w:tcW w:w="684" w:type="pct"/>
            <w:tcBorders>
              <w:top w:val="single" w:sz="4" w:space="0" w:color="auto"/>
              <w:left w:val="single" w:sz="4" w:space="0" w:color="000000"/>
              <w:bottom w:val="single" w:sz="4" w:space="0" w:color="auto"/>
              <w:right w:val="single" w:sz="4" w:space="0" w:color="000000"/>
            </w:tcBorders>
            <w:hideMark/>
          </w:tcPr>
          <w:p w:rsidR="00F2380E" w:rsidRDefault="00F2380E">
            <w:pPr>
              <w:autoSpaceDE w:val="0"/>
              <w:autoSpaceDN w:val="0"/>
              <w:adjustRightInd w:val="0"/>
              <w:rPr>
                <w:rFonts w:ascii="Times New Roman" w:hAnsi="Times New Roman"/>
                <w:color w:val="000000" w:themeColor="text1"/>
                <w:sz w:val="16"/>
                <w:szCs w:val="16"/>
              </w:rPr>
            </w:pPr>
            <w:r>
              <w:rPr>
                <w:rFonts w:ascii="Times New Roman" w:hAnsi="Times New Roman"/>
                <w:color w:val="000000" w:themeColor="text1"/>
                <w:sz w:val="16"/>
                <w:szCs w:val="16"/>
              </w:rPr>
              <w:lastRenderedPageBreak/>
              <w:t>уровень преступности, количество зарегистрированных преступлений на 10 тысяч населения.</w:t>
            </w:r>
          </w:p>
        </w:tc>
      </w:tr>
      <w:tr w:rsidR="00F2380E" w:rsidTr="00F2380E">
        <w:trPr>
          <w:trHeight w:val="1425"/>
        </w:trPr>
        <w:tc>
          <w:tcPr>
            <w:tcW w:w="166" w:type="pct"/>
            <w:tcBorders>
              <w:top w:val="single" w:sz="4" w:space="0" w:color="000000"/>
              <w:left w:val="single" w:sz="4" w:space="0" w:color="000000"/>
              <w:bottom w:val="single" w:sz="4" w:space="0" w:color="000000"/>
              <w:right w:val="single" w:sz="4" w:space="0" w:color="000000"/>
            </w:tcBorders>
            <w:hideMark/>
          </w:tcPr>
          <w:p w:rsidR="00F2380E" w:rsidRDefault="00F2380E">
            <w:pPr>
              <w:ind w:firstLine="72"/>
              <w:jc w:val="center"/>
              <w:rPr>
                <w:rFonts w:ascii="Times New Roman" w:hAnsi="Times New Roman"/>
                <w:sz w:val="20"/>
                <w:szCs w:val="20"/>
              </w:rPr>
            </w:pPr>
            <w:r>
              <w:rPr>
                <w:rFonts w:ascii="Times New Roman" w:hAnsi="Times New Roman"/>
                <w:sz w:val="20"/>
                <w:szCs w:val="20"/>
              </w:rPr>
              <w:lastRenderedPageBreak/>
              <w:t>3</w:t>
            </w:r>
          </w:p>
        </w:tc>
        <w:tc>
          <w:tcPr>
            <w:tcW w:w="854" w:type="pct"/>
            <w:tcBorders>
              <w:top w:val="single" w:sz="4" w:space="0" w:color="000000"/>
              <w:left w:val="single" w:sz="4" w:space="0" w:color="000000"/>
              <w:bottom w:val="single" w:sz="4" w:space="0" w:color="000000"/>
              <w:right w:val="single" w:sz="4" w:space="0" w:color="000000"/>
            </w:tcBorders>
            <w:hideMark/>
          </w:tcPr>
          <w:p w:rsidR="00F2380E" w:rsidRDefault="00F2380E">
            <w:pPr>
              <w:rPr>
                <w:rFonts w:ascii="Times New Roman" w:hAnsi="Times New Roman"/>
                <w:sz w:val="16"/>
                <w:szCs w:val="16"/>
              </w:rPr>
            </w:pPr>
            <w:r>
              <w:rPr>
                <w:rFonts w:ascii="Times New Roman" w:hAnsi="Times New Roman"/>
                <w:sz w:val="16"/>
                <w:szCs w:val="16"/>
              </w:rPr>
              <w:t>Профилактика мер по противодействию коррупции</w:t>
            </w:r>
          </w:p>
        </w:tc>
        <w:tc>
          <w:tcPr>
            <w:tcW w:w="636" w:type="pct"/>
            <w:tcBorders>
              <w:top w:val="single" w:sz="4" w:space="0" w:color="000000"/>
              <w:left w:val="single" w:sz="4" w:space="0" w:color="000000"/>
              <w:bottom w:val="single" w:sz="4" w:space="0" w:color="000000"/>
              <w:right w:val="single" w:sz="4" w:space="0" w:color="000000"/>
            </w:tcBorders>
          </w:tcPr>
          <w:p w:rsidR="00F2380E" w:rsidRDefault="00F2380E">
            <w:pPr>
              <w:rPr>
                <w:rFonts w:ascii="Times New Roman" w:hAnsi="Times New Roman"/>
                <w:sz w:val="16"/>
                <w:szCs w:val="16"/>
              </w:rPr>
            </w:pPr>
            <w:r>
              <w:rPr>
                <w:rFonts w:ascii="Times New Roman" w:hAnsi="Times New Roman"/>
                <w:sz w:val="16"/>
                <w:szCs w:val="16"/>
              </w:rPr>
              <w:t xml:space="preserve">Администрация Горшеченского района </w:t>
            </w:r>
          </w:p>
          <w:p w:rsidR="00F2380E" w:rsidRDefault="00F2380E">
            <w:pPr>
              <w:rPr>
                <w:rFonts w:ascii="Times New Roman" w:hAnsi="Times New Roman"/>
                <w:sz w:val="16"/>
                <w:szCs w:val="16"/>
              </w:rPr>
            </w:pPr>
          </w:p>
          <w:p w:rsidR="00F2380E" w:rsidRDefault="00F2380E">
            <w:pPr>
              <w:rPr>
                <w:rFonts w:ascii="Times New Roman" w:hAnsi="Times New Roman"/>
                <w:sz w:val="16"/>
                <w:szCs w:val="16"/>
              </w:rPr>
            </w:pPr>
          </w:p>
          <w:p w:rsidR="00F2380E" w:rsidRDefault="00F2380E">
            <w:pPr>
              <w:rPr>
                <w:rFonts w:ascii="Times New Roman" w:hAnsi="Times New Roman"/>
                <w:sz w:val="16"/>
                <w:szCs w:val="16"/>
              </w:rPr>
            </w:pPr>
          </w:p>
          <w:p w:rsidR="00F2380E" w:rsidRDefault="00F2380E">
            <w:pPr>
              <w:rPr>
                <w:rFonts w:ascii="Times New Roman" w:hAnsi="Times New Roman"/>
                <w:sz w:val="16"/>
                <w:szCs w:val="16"/>
              </w:rPr>
            </w:pPr>
          </w:p>
          <w:p w:rsidR="00F2380E" w:rsidRDefault="00F2380E">
            <w:pPr>
              <w:rPr>
                <w:rFonts w:ascii="Times New Roman" w:hAnsi="Times New Roman"/>
                <w:sz w:val="16"/>
                <w:szCs w:val="16"/>
              </w:rPr>
            </w:pPr>
          </w:p>
          <w:p w:rsidR="00F2380E" w:rsidRDefault="00F2380E">
            <w:pPr>
              <w:rPr>
                <w:rFonts w:ascii="Times New Roman" w:hAnsi="Times New Roman"/>
                <w:sz w:val="16"/>
                <w:szCs w:val="16"/>
              </w:rPr>
            </w:pPr>
          </w:p>
          <w:p w:rsidR="00F2380E" w:rsidRDefault="00F2380E">
            <w:pPr>
              <w:rPr>
                <w:rFonts w:ascii="Times New Roman" w:hAnsi="Times New Roman"/>
                <w:sz w:val="16"/>
                <w:szCs w:val="16"/>
              </w:rPr>
            </w:pPr>
          </w:p>
          <w:p w:rsidR="00F2380E" w:rsidRDefault="00F2380E">
            <w:pPr>
              <w:rPr>
                <w:rFonts w:ascii="Times New Roman" w:hAnsi="Times New Roman"/>
                <w:sz w:val="16"/>
                <w:szCs w:val="16"/>
              </w:rPr>
            </w:pPr>
          </w:p>
          <w:p w:rsidR="00F2380E" w:rsidRDefault="00F2380E">
            <w:pPr>
              <w:rPr>
                <w:rFonts w:ascii="Times New Roman" w:hAnsi="Times New Roman"/>
                <w:sz w:val="16"/>
                <w:szCs w:val="16"/>
              </w:rPr>
            </w:pPr>
          </w:p>
        </w:tc>
        <w:tc>
          <w:tcPr>
            <w:tcW w:w="411" w:type="pct"/>
            <w:tcBorders>
              <w:top w:val="single" w:sz="4" w:space="0" w:color="000000"/>
              <w:left w:val="single" w:sz="4" w:space="0" w:color="000000"/>
              <w:bottom w:val="single" w:sz="4" w:space="0" w:color="000000"/>
              <w:right w:val="single" w:sz="4" w:space="0" w:color="000000"/>
            </w:tcBorders>
            <w:hideMark/>
          </w:tcPr>
          <w:p w:rsidR="00F2380E" w:rsidRDefault="00F2380E">
            <w:pPr>
              <w:jc w:val="center"/>
              <w:rPr>
                <w:rFonts w:ascii="Times New Roman" w:hAnsi="Times New Roman"/>
                <w:sz w:val="16"/>
                <w:szCs w:val="16"/>
              </w:rPr>
            </w:pPr>
            <w:r>
              <w:rPr>
                <w:rFonts w:ascii="Times New Roman" w:hAnsi="Times New Roman"/>
                <w:sz w:val="16"/>
                <w:szCs w:val="16"/>
              </w:rPr>
              <w:t>2015</w:t>
            </w:r>
          </w:p>
        </w:tc>
        <w:tc>
          <w:tcPr>
            <w:tcW w:w="388" w:type="pct"/>
            <w:tcBorders>
              <w:top w:val="single" w:sz="4" w:space="0" w:color="000000"/>
              <w:left w:val="single" w:sz="4" w:space="0" w:color="000000"/>
              <w:bottom w:val="single" w:sz="4" w:space="0" w:color="000000"/>
              <w:right w:val="single" w:sz="4" w:space="0" w:color="000000"/>
            </w:tcBorders>
            <w:hideMark/>
          </w:tcPr>
          <w:p w:rsidR="00F2380E" w:rsidRDefault="00F2380E">
            <w:pPr>
              <w:jc w:val="center"/>
              <w:rPr>
                <w:rFonts w:ascii="Times New Roman" w:hAnsi="Times New Roman"/>
                <w:sz w:val="16"/>
                <w:szCs w:val="16"/>
              </w:rPr>
            </w:pPr>
            <w:r>
              <w:rPr>
                <w:rFonts w:ascii="Times New Roman" w:hAnsi="Times New Roman"/>
                <w:sz w:val="16"/>
                <w:szCs w:val="16"/>
              </w:rPr>
              <w:t>2017</w:t>
            </w:r>
          </w:p>
        </w:tc>
        <w:tc>
          <w:tcPr>
            <w:tcW w:w="809" w:type="pct"/>
            <w:tcBorders>
              <w:top w:val="single" w:sz="4" w:space="0" w:color="000000"/>
              <w:left w:val="single" w:sz="4" w:space="0" w:color="000000"/>
              <w:bottom w:val="single" w:sz="4" w:space="0" w:color="000000"/>
              <w:right w:val="single" w:sz="4" w:space="0" w:color="000000"/>
            </w:tcBorders>
            <w:hideMark/>
          </w:tcPr>
          <w:p w:rsidR="00F2380E" w:rsidRDefault="00F2380E">
            <w:pPr>
              <w:rPr>
                <w:rFonts w:ascii="Times New Roman" w:hAnsi="Times New Roman"/>
                <w:sz w:val="16"/>
                <w:szCs w:val="16"/>
              </w:rPr>
            </w:pPr>
            <w:r>
              <w:rPr>
                <w:rFonts w:ascii="Times New Roman" w:hAnsi="Times New Roman"/>
                <w:sz w:val="16"/>
                <w:szCs w:val="16"/>
              </w:rPr>
              <w:t>снижение количества преступлений.</w:t>
            </w:r>
          </w:p>
        </w:tc>
        <w:tc>
          <w:tcPr>
            <w:tcW w:w="1055" w:type="pct"/>
            <w:tcBorders>
              <w:top w:val="single" w:sz="4" w:space="0" w:color="000000"/>
              <w:left w:val="single" w:sz="4" w:space="0" w:color="000000"/>
              <w:bottom w:val="single" w:sz="4" w:space="0" w:color="000000"/>
              <w:right w:val="single" w:sz="4" w:space="0" w:color="000000"/>
            </w:tcBorders>
            <w:hideMark/>
          </w:tcPr>
          <w:p w:rsidR="00F2380E" w:rsidRDefault="00F2380E">
            <w:pPr>
              <w:rPr>
                <w:rFonts w:ascii="Times New Roman" w:hAnsi="Times New Roman"/>
                <w:color w:val="000000" w:themeColor="text1"/>
                <w:sz w:val="16"/>
                <w:szCs w:val="16"/>
              </w:rPr>
            </w:pPr>
            <w:r>
              <w:rPr>
                <w:rFonts w:ascii="Times New Roman" w:hAnsi="Times New Roman"/>
                <w:color w:val="000000" w:themeColor="text1"/>
                <w:sz w:val="16"/>
                <w:szCs w:val="16"/>
              </w:rPr>
              <w:t>Снижение эффективности регистрации и раскрываемости  правонарушений  в общественных местах, в том числе на улицах,</w:t>
            </w:r>
          </w:p>
          <w:p w:rsidR="00F2380E" w:rsidRDefault="00F2380E">
            <w:pPr>
              <w:rPr>
                <w:rFonts w:ascii="Times New Roman" w:hAnsi="Times New Roman"/>
                <w:color w:val="000000" w:themeColor="text1"/>
                <w:sz w:val="16"/>
                <w:szCs w:val="16"/>
              </w:rPr>
            </w:pPr>
            <w:r>
              <w:rPr>
                <w:rFonts w:ascii="Times New Roman" w:hAnsi="Times New Roman"/>
                <w:color w:val="000000" w:themeColor="text1"/>
                <w:sz w:val="16"/>
                <w:szCs w:val="16"/>
              </w:rPr>
              <w:t>Снижение эффективности охранных мероприятий на объектах муниципальной собственности</w:t>
            </w:r>
          </w:p>
        </w:tc>
        <w:tc>
          <w:tcPr>
            <w:tcW w:w="684" w:type="pct"/>
            <w:tcBorders>
              <w:top w:val="single" w:sz="4" w:space="0" w:color="auto"/>
              <w:left w:val="single" w:sz="4" w:space="0" w:color="000000"/>
              <w:bottom w:val="single" w:sz="4" w:space="0" w:color="auto"/>
              <w:right w:val="single" w:sz="4" w:space="0" w:color="000000"/>
            </w:tcBorders>
            <w:hideMark/>
          </w:tcPr>
          <w:p w:rsidR="00F2380E" w:rsidRDefault="00F2380E">
            <w:pPr>
              <w:autoSpaceDE w:val="0"/>
              <w:autoSpaceDN w:val="0"/>
              <w:adjustRightInd w:val="0"/>
              <w:rPr>
                <w:rFonts w:ascii="Times New Roman" w:hAnsi="Times New Roman"/>
                <w:color w:val="000000" w:themeColor="text1"/>
                <w:sz w:val="16"/>
                <w:szCs w:val="16"/>
              </w:rPr>
            </w:pPr>
            <w:r>
              <w:rPr>
                <w:rFonts w:ascii="Times New Roman" w:hAnsi="Times New Roman"/>
                <w:color w:val="000000" w:themeColor="text1"/>
                <w:sz w:val="16"/>
                <w:szCs w:val="16"/>
              </w:rPr>
              <w:t>уровень преступности, количество зарегистрированных преступлений на 10 тысяч населения.</w:t>
            </w:r>
          </w:p>
        </w:tc>
      </w:tr>
    </w:tbl>
    <w:p w:rsidR="00F2380E" w:rsidRDefault="00F2380E" w:rsidP="00F238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bCs/>
          <w:sz w:val="20"/>
          <w:szCs w:val="20"/>
        </w:rPr>
      </w:pPr>
    </w:p>
    <w:p w:rsidR="00F2380E" w:rsidRDefault="00F2380E" w:rsidP="00F238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bCs/>
          <w:sz w:val="20"/>
          <w:szCs w:val="20"/>
        </w:rPr>
      </w:pPr>
    </w:p>
    <w:p w:rsidR="00F2380E" w:rsidRDefault="00F2380E" w:rsidP="00F238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8460"/>
        <w:jc w:val="center"/>
        <w:rPr>
          <w:rFonts w:ascii="Times New Roman" w:hAnsi="Times New Roman"/>
          <w:sz w:val="20"/>
          <w:szCs w:val="20"/>
        </w:rPr>
      </w:pPr>
      <w:r>
        <w:rPr>
          <w:rFonts w:ascii="Times New Roman" w:hAnsi="Times New Roman"/>
          <w:sz w:val="20"/>
          <w:szCs w:val="20"/>
        </w:rPr>
        <w:t>Приложение 2</w:t>
      </w:r>
    </w:p>
    <w:p w:rsidR="00F2380E" w:rsidRDefault="00F2380E" w:rsidP="00F238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8460"/>
        <w:jc w:val="center"/>
        <w:rPr>
          <w:rFonts w:ascii="Times New Roman" w:hAnsi="Times New Roman"/>
          <w:sz w:val="20"/>
          <w:szCs w:val="20"/>
        </w:rPr>
      </w:pPr>
      <w:r>
        <w:rPr>
          <w:rFonts w:ascii="Times New Roman" w:hAnsi="Times New Roman"/>
          <w:sz w:val="20"/>
          <w:szCs w:val="20"/>
        </w:rPr>
        <w:t>к муниципальной программе «Профилактика правонарушений на территории Горшеченского района на 2015-2017 годы»</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sz w:val="20"/>
          <w:szCs w:val="20"/>
        </w:rPr>
      </w:pPr>
    </w:p>
    <w:p w:rsidR="00F2380E" w:rsidRDefault="00F2380E" w:rsidP="00F238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sz w:val="20"/>
          <w:szCs w:val="20"/>
        </w:rPr>
      </w:pPr>
      <w:r>
        <w:rPr>
          <w:rFonts w:ascii="Times New Roman" w:hAnsi="Times New Roman"/>
          <w:sz w:val="20"/>
          <w:szCs w:val="20"/>
        </w:rPr>
        <w:tab/>
        <w:t>Ресурсное обеспечение и прогнозная (справочная) оценка расходов федерального бюджета, областного бюджета, бюджетов государственных внебюджетных фондов внебюджетных источников на реализацию целей муниципальной программы «Профилактика правонарушений на территории Горшеченского района на 2015-2017 годы»</w:t>
      </w: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sz w:val="20"/>
          <w:szCs w:val="20"/>
        </w:rPr>
      </w:pP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sz w:val="20"/>
          <w:szCs w:val="20"/>
        </w:rPr>
      </w:pPr>
    </w:p>
    <w:tbl>
      <w:tblPr>
        <w:tblW w:w="4847" w:type="pct"/>
        <w:jc w:val="center"/>
        <w:tblInd w:w="-2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21"/>
        <w:gridCol w:w="1980"/>
        <w:gridCol w:w="1753"/>
        <w:gridCol w:w="991"/>
        <w:gridCol w:w="1603"/>
        <w:gridCol w:w="1680"/>
      </w:tblGrid>
      <w:tr w:rsidR="00F2380E" w:rsidTr="00F2380E">
        <w:trPr>
          <w:cantSplit/>
          <w:trHeight w:val="230"/>
          <w:jc w:val="center"/>
        </w:trPr>
        <w:tc>
          <w:tcPr>
            <w:tcW w:w="734" w:type="pct"/>
            <w:vMerge w:val="restart"/>
            <w:tcBorders>
              <w:top w:val="single" w:sz="4" w:space="0" w:color="auto"/>
              <w:left w:val="single" w:sz="4" w:space="0" w:color="auto"/>
              <w:bottom w:val="single" w:sz="4" w:space="0" w:color="auto"/>
              <w:right w:val="single" w:sz="4" w:space="0" w:color="auto"/>
            </w:tcBorders>
            <w:vAlign w:val="center"/>
            <w:hideMark/>
          </w:tcPr>
          <w:p w:rsidR="00F2380E" w:rsidRDefault="00F2380E">
            <w:pPr>
              <w:autoSpaceDE w:val="0"/>
              <w:autoSpaceDN w:val="0"/>
              <w:adjustRightInd w:val="0"/>
              <w:jc w:val="center"/>
              <w:rPr>
                <w:rFonts w:ascii="Times New Roman" w:hAnsi="Times New Roman"/>
                <w:sz w:val="20"/>
                <w:szCs w:val="20"/>
              </w:rPr>
            </w:pPr>
            <w:r>
              <w:rPr>
                <w:rFonts w:ascii="Times New Roman" w:hAnsi="Times New Roman"/>
                <w:sz w:val="20"/>
                <w:szCs w:val="20"/>
              </w:rPr>
              <w:t>Статус</w:t>
            </w:r>
          </w:p>
        </w:tc>
        <w:tc>
          <w:tcPr>
            <w:tcW w:w="1052" w:type="pct"/>
            <w:vMerge w:val="restart"/>
            <w:tcBorders>
              <w:top w:val="single" w:sz="4" w:space="0" w:color="auto"/>
              <w:left w:val="single" w:sz="4" w:space="0" w:color="auto"/>
              <w:bottom w:val="single" w:sz="4" w:space="0" w:color="auto"/>
              <w:right w:val="single" w:sz="4" w:space="0" w:color="auto"/>
            </w:tcBorders>
            <w:vAlign w:val="center"/>
            <w:hideMark/>
          </w:tcPr>
          <w:p w:rsidR="00F2380E" w:rsidRDefault="00F2380E">
            <w:pPr>
              <w:autoSpaceDE w:val="0"/>
              <w:autoSpaceDN w:val="0"/>
              <w:adjustRightInd w:val="0"/>
              <w:jc w:val="center"/>
              <w:rPr>
                <w:rFonts w:ascii="Times New Roman" w:hAnsi="Times New Roman"/>
                <w:sz w:val="20"/>
                <w:szCs w:val="20"/>
              </w:rPr>
            </w:pPr>
            <w:r>
              <w:rPr>
                <w:rFonts w:ascii="Times New Roman" w:hAnsi="Times New Roman"/>
                <w:sz w:val="20"/>
                <w:szCs w:val="20"/>
              </w:rPr>
              <w:t xml:space="preserve">Наименование муниципальной </w:t>
            </w:r>
            <w:r>
              <w:rPr>
                <w:rFonts w:ascii="Times New Roman" w:hAnsi="Times New Roman"/>
                <w:sz w:val="20"/>
                <w:szCs w:val="20"/>
              </w:rPr>
              <w:br/>
              <w:t xml:space="preserve">программы, подпрограммы </w:t>
            </w:r>
            <w:r>
              <w:rPr>
                <w:rFonts w:ascii="Times New Roman" w:hAnsi="Times New Roman"/>
                <w:sz w:val="20"/>
                <w:szCs w:val="20"/>
              </w:rPr>
              <w:br/>
              <w:t xml:space="preserve">муниципальной программы, </w:t>
            </w:r>
            <w:r>
              <w:rPr>
                <w:rFonts w:ascii="Times New Roman" w:hAnsi="Times New Roman"/>
                <w:sz w:val="20"/>
                <w:szCs w:val="20"/>
              </w:rPr>
              <w:br/>
              <w:t xml:space="preserve"> ведомственной целевой программы, основного мероприятия</w:t>
            </w:r>
          </w:p>
        </w:tc>
        <w:tc>
          <w:tcPr>
            <w:tcW w:w="933" w:type="pct"/>
            <w:vMerge w:val="restart"/>
            <w:tcBorders>
              <w:top w:val="single" w:sz="4" w:space="0" w:color="auto"/>
              <w:left w:val="single" w:sz="4" w:space="0" w:color="auto"/>
              <w:bottom w:val="single" w:sz="4" w:space="0" w:color="auto"/>
              <w:right w:val="single" w:sz="4" w:space="0" w:color="auto"/>
            </w:tcBorders>
            <w:vAlign w:val="center"/>
            <w:hideMark/>
          </w:tcPr>
          <w:p w:rsidR="00F2380E" w:rsidRDefault="00F2380E">
            <w:pPr>
              <w:autoSpaceDE w:val="0"/>
              <w:autoSpaceDN w:val="0"/>
              <w:adjustRightInd w:val="0"/>
              <w:jc w:val="center"/>
              <w:rPr>
                <w:rFonts w:ascii="Times New Roman" w:hAnsi="Times New Roman"/>
                <w:sz w:val="20"/>
                <w:szCs w:val="20"/>
              </w:rPr>
            </w:pPr>
            <w:r>
              <w:rPr>
                <w:rFonts w:ascii="Times New Roman" w:hAnsi="Times New Roman"/>
                <w:sz w:val="20"/>
                <w:szCs w:val="20"/>
              </w:rPr>
              <w:t>Источники ресурсного обеспечения</w:t>
            </w:r>
          </w:p>
        </w:tc>
        <w:tc>
          <w:tcPr>
            <w:tcW w:w="2281" w:type="pct"/>
            <w:gridSpan w:val="3"/>
            <w:tcBorders>
              <w:top w:val="single" w:sz="4" w:space="0" w:color="auto"/>
              <w:left w:val="single" w:sz="4" w:space="0" w:color="auto"/>
              <w:bottom w:val="single" w:sz="4" w:space="0" w:color="auto"/>
              <w:right w:val="single" w:sz="4" w:space="0" w:color="auto"/>
            </w:tcBorders>
            <w:hideMark/>
          </w:tcPr>
          <w:p w:rsidR="00F2380E" w:rsidRDefault="00F2380E">
            <w:pPr>
              <w:jc w:val="center"/>
              <w:rPr>
                <w:rFonts w:ascii="Times New Roman" w:hAnsi="Times New Roman"/>
              </w:rPr>
            </w:pPr>
            <w:r>
              <w:rPr>
                <w:rFonts w:ascii="Times New Roman" w:hAnsi="Times New Roman"/>
              </w:rPr>
              <w:t xml:space="preserve">Расходы </w:t>
            </w:r>
            <w:proofErr w:type="gramStart"/>
            <w:r>
              <w:rPr>
                <w:rFonts w:ascii="Times New Roman" w:hAnsi="Times New Roman"/>
              </w:rPr>
              <w:t xml:space="preserve">( </w:t>
            </w:r>
            <w:proofErr w:type="gramEnd"/>
            <w:r>
              <w:rPr>
                <w:rFonts w:ascii="Times New Roman" w:hAnsi="Times New Roman"/>
              </w:rPr>
              <w:t>тыс. руб.)</w:t>
            </w:r>
          </w:p>
        </w:tc>
      </w:tr>
      <w:tr w:rsidR="00F2380E" w:rsidTr="00F2380E">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380E" w:rsidRDefault="00F2380E">
            <w:pPr>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380E" w:rsidRDefault="00F2380E">
            <w:pPr>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380E" w:rsidRDefault="00F2380E">
            <w:pPr>
              <w:rPr>
                <w:rFonts w:ascii="Times New Roman" w:hAnsi="Times New Roman"/>
                <w:sz w:val="20"/>
                <w:szCs w:val="20"/>
              </w:rPr>
            </w:pPr>
          </w:p>
        </w:tc>
        <w:tc>
          <w:tcPr>
            <w:tcW w:w="533" w:type="pct"/>
            <w:tcBorders>
              <w:top w:val="nil"/>
              <w:left w:val="single" w:sz="4" w:space="0" w:color="auto"/>
              <w:bottom w:val="single" w:sz="4" w:space="0" w:color="auto"/>
              <w:right w:val="single" w:sz="4" w:space="0" w:color="auto"/>
            </w:tcBorders>
            <w:vAlign w:val="center"/>
            <w:hideMark/>
          </w:tcPr>
          <w:p w:rsidR="00F2380E" w:rsidRDefault="00F2380E">
            <w:pPr>
              <w:autoSpaceDE w:val="0"/>
              <w:autoSpaceDN w:val="0"/>
              <w:adjustRightInd w:val="0"/>
              <w:jc w:val="center"/>
              <w:rPr>
                <w:rFonts w:ascii="Times New Roman" w:hAnsi="Times New Roman"/>
                <w:sz w:val="20"/>
                <w:szCs w:val="20"/>
              </w:rPr>
            </w:pPr>
            <w:r>
              <w:rPr>
                <w:rFonts w:ascii="Times New Roman" w:hAnsi="Times New Roman"/>
                <w:sz w:val="20"/>
                <w:szCs w:val="20"/>
              </w:rPr>
              <w:t>2015</w:t>
            </w:r>
          </w:p>
        </w:tc>
        <w:tc>
          <w:tcPr>
            <w:tcW w:w="854" w:type="pct"/>
            <w:tcBorders>
              <w:top w:val="nil"/>
              <w:left w:val="single" w:sz="4" w:space="0" w:color="auto"/>
              <w:bottom w:val="single" w:sz="4" w:space="0" w:color="auto"/>
              <w:right w:val="single" w:sz="4" w:space="0" w:color="auto"/>
            </w:tcBorders>
            <w:vAlign w:val="center"/>
            <w:hideMark/>
          </w:tcPr>
          <w:p w:rsidR="00F2380E" w:rsidRDefault="00F2380E">
            <w:pPr>
              <w:autoSpaceDE w:val="0"/>
              <w:autoSpaceDN w:val="0"/>
              <w:adjustRightInd w:val="0"/>
              <w:jc w:val="center"/>
              <w:rPr>
                <w:rFonts w:ascii="Times New Roman" w:hAnsi="Times New Roman"/>
                <w:sz w:val="20"/>
                <w:szCs w:val="20"/>
              </w:rPr>
            </w:pPr>
            <w:r>
              <w:rPr>
                <w:rFonts w:ascii="Times New Roman" w:hAnsi="Times New Roman"/>
                <w:sz w:val="20"/>
                <w:szCs w:val="20"/>
              </w:rPr>
              <w:t>2016</w:t>
            </w:r>
          </w:p>
        </w:tc>
        <w:tc>
          <w:tcPr>
            <w:tcW w:w="894" w:type="pct"/>
            <w:tcBorders>
              <w:top w:val="nil"/>
              <w:left w:val="single" w:sz="4" w:space="0" w:color="auto"/>
              <w:bottom w:val="single" w:sz="4" w:space="0" w:color="auto"/>
              <w:right w:val="single" w:sz="4" w:space="0" w:color="auto"/>
            </w:tcBorders>
            <w:vAlign w:val="center"/>
            <w:hideMark/>
          </w:tcPr>
          <w:p w:rsidR="00F2380E" w:rsidRDefault="00F2380E">
            <w:pPr>
              <w:autoSpaceDE w:val="0"/>
              <w:autoSpaceDN w:val="0"/>
              <w:adjustRightInd w:val="0"/>
              <w:jc w:val="center"/>
              <w:rPr>
                <w:rFonts w:ascii="Times New Roman" w:hAnsi="Times New Roman"/>
                <w:sz w:val="20"/>
                <w:szCs w:val="20"/>
              </w:rPr>
            </w:pPr>
            <w:r>
              <w:rPr>
                <w:rFonts w:ascii="Times New Roman" w:hAnsi="Times New Roman"/>
                <w:sz w:val="20"/>
                <w:szCs w:val="20"/>
              </w:rPr>
              <w:t>2017</w:t>
            </w:r>
          </w:p>
        </w:tc>
      </w:tr>
      <w:tr w:rsidR="00F2380E" w:rsidTr="00F2380E">
        <w:trPr>
          <w:cantSplit/>
          <w:trHeight w:val="20"/>
          <w:jc w:val="center"/>
        </w:trPr>
        <w:tc>
          <w:tcPr>
            <w:tcW w:w="734" w:type="pct"/>
            <w:vMerge w:val="restart"/>
            <w:tcBorders>
              <w:top w:val="single" w:sz="4" w:space="0" w:color="auto"/>
              <w:left w:val="single" w:sz="4" w:space="0" w:color="auto"/>
              <w:bottom w:val="single" w:sz="4" w:space="0" w:color="auto"/>
              <w:right w:val="single" w:sz="4" w:space="0" w:color="auto"/>
            </w:tcBorders>
            <w:hideMark/>
          </w:tcPr>
          <w:p w:rsidR="00F2380E" w:rsidRDefault="00F2380E">
            <w:pPr>
              <w:rPr>
                <w:rFonts w:ascii="Times New Roman" w:hAnsi="Times New Roman"/>
                <w:sz w:val="20"/>
                <w:szCs w:val="20"/>
              </w:rPr>
            </w:pPr>
            <w:r>
              <w:rPr>
                <w:rFonts w:ascii="Times New Roman" w:hAnsi="Times New Roman"/>
                <w:sz w:val="20"/>
                <w:szCs w:val="20"/>
              </w:rPr>
              <w:t xml:space="preserve">Муниципальная </w:t>
            </w:r>
            <w:r>
              <w:rPr>
                <w:rFonts w:ascii="Times New Roman" w:hAnsi="Times New Roman"/>
                <w:sz w:val="20"/>
                <w:szCs w:val="20"/>
              </w:rPr>
              <w:br/>
            </w:r>
            <w:r>
              <w:rPr>
                <w:rFonts w:ascii="Times New Roman" w:hAnsi="Times New Roman"/>
                <w:sz w:val="20"/>
                <w:szCs w:val="20"/>
              </w:rPr>
              <w:lastRenderedPageBreak/>
              <w:t xml:space="preserve">программа </w:t>
            </w:r>
          </w:p>
        </w:tc>
        <w:tc>
          <w:tcPr>
            <w:tcW w:w="1052" w:type="pct"/>
            <w:vMerge w:val="restart"/>
            <w:tcBorders>
              <w:top w:val="single" w:sz="4" w:space="0" w:color="auto"/>
              <w:left w:val="single" w:sz="4" w:space="0" w:color="auto"/>
              <w:bottom w:val="single" w:sz="4" w:space="0" w:color="auto"/>
              <w:right w:val="single" w:sz="4" w:space="0" w:color="auto"/>
            </w:tcBorders>
            <w:hideMark/>
          </w:tcPr>
          <w:p w:rsidR="00F2380E" w:rsidRDefault="00F2380E">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lastRenderedPageBreak/>
              <w:t xml:space="preserve">«Профилактика </w:t>
            </w:r>
            <w:r>
              <w:rPr>
                <w:rFonts w:ascii="Times New Roman" w:hAnsi="Times New Roman"/>
                <w:sz w:val="20"/>
                <w:szCs w:val="20"/>
              </w:rPr>
              <w:lastRenderedPageBreak/>
              <w:t>правонарушений на территории Горшеченского района на 2015-2017 годы»</w:t>
            </w:r>
          </w:p>
        </w:tc>
        <w:tc>
          <w:tcPr>
            <w:tcW w:w="933" w:type="pct"/>
            <w:tcBorders>
              <w:top w:val="single" w:sz="4" w:space="0" w:color="auto"/>
              <w:left w:val="single" w:sz="4" w:space="0" w:color="auto"/>
              <w:bottom w:val="single" w:sz="4" w:space="0" w:color="auto"/>
              <w:right w:val="single" w:sz="4" w:space="0" w:color="auto"/>
            </w:tcBorders>
            <w:vAlign w:val="center"/>
            <w:hideMark/>
          </w:tcPr>
          <w:p w:rsidR="00F2380E" w:rsidRDefault="00F2380E">
            <w:pPr>
              <w:autoSpaceDE w:val="0"/>
              <w:autoSpaceDN w:val="0"/>
              <w:adjustRightInd w:val="0"/>
              <w:rPr>
                <w:rFonts w:ascii="Times New Roman" w:hAnsi="Times New Roman"/>
                <w:sz w:val="20"/>
                <w:szCs w:val="20"/>
              </w:rPr>
            </w:pPr>
            <w:r>
              <w:rPr>
                <w:rFonts w:ascii="Times New Roman" w:hAnsi="Times New Roman"/>
                <w:sz w:val="20"/>
                <w:szCs w:val="20"/>
              </w:rPr>
              <w:lastRenderedPageBreak/>
              <w:t xml:space="preserve">всего </w:t>
            </w:r>
          </w:p>
        </w:tc>
        <w:tc>
          <w:tcPr>
            <w:tcW w:w="533" w:type="pct"/>
            <w:tcBorders>
              <w:top w:val="single" w:sz="4" w:space="0" w:color="auto"/>
              <w:left w:val="single" w:sz="4" w:space="0" w:color="auto"/>
              <w:bottom w:val="single" w:sz="4" w:space="0" w:color="auto"/>
              <w:right w:val="single" w:sz="4" w:space="0" w:color="auto"/>
            </w:tcBorders>
            <w:hideMark/>
          </w:tcPr>
          <w:p w:rsidR="00F2380E" w:rsidRDefault="00F2380E">
            <w:pPr>
              <w:jc w:val="center"/>
              <w:rPr>
                <w:rFonts w:ascii="Times New Roman" w:hAnsi="Times New Roman"/>
                <w:b/>
                <w:bCs/>
                <w:sz w:val="20"/>
                <w:szCs w:val="20"/>
              </w:rPr>
            </w:pPr>
            <w:r>
              <w:rPr>
                <w:rFonts w:ascii="Times New Roman" w:hAnsi="Times New Roman"/>
                <w:b/>
                <w:bCs/>
                <w:sz w:val="20"/>
                <w:szCs w:val="20"/>
              </w:rPr>
              <w:t>961,0</w:t>
            </w:r>
          </w:p>
        </w:tc>
        <w:tc>
          <w:tcPr>
            <w:tcW w:w="854" w:type="pct"/>
            <w:tcBorders>
              <w:top w:val="single" w:sz="4" w:space="0" w:color="auto"/>
              <w:left w:val="single" w:sz="4" w:space="0" w:color="auto"/>
              <w:bottom w:val="single" w:sz="4" w:space="0" w:color="auto"/>
              <w:right w:val="single" w:sz="4" w:space="0" w:color="auto"/>
            </w:tcBorders>
            <w:hideMark/>
          </w:tcPr>
          <w:p w:rsidR="00F2380E" w:rsidRDefault="00F2380E">
            <w:pPr>
              <w:jc w:val="center"/>
              <w:rPr>
                <w:rFonts w:ascii="Times New Roman" w:hAnsi="Times New Roman"/>
                <w:sz w:val="20"/>
                <w:szCs w:val="20"/>
              </w:rPr>
            </w:pPr>
            <w:r>
              <w:rPr>
                <w:rFonts w:ascii="Times New Roman" w:hAnsi="Times New Roman"/>
                <w:b/>
                <w:bCs/>
                <w:sz w:val="20"/>
                <w:szCs w:val="20"/>
              </w:rPr>
              <w:t>967,0</w:t>
            </w:r>
          </w:p>
        </w:tc>
        <w:tc>
          <w:tcPr>
            <w:tcW w:w="894" w:type="pct"/>
            <w:tcBorders>
              <w:top w:val="single" w:sz="4" w:space="0" w:color="auto"/>
              <w:left w:val="single" w:sz="4" w:space="0" w:color="auto"/>
              <w:bottom w:val="single" w:sz="4" w:space="0" w:color="auto"/>
              <w:right w:val="single" w:sz="4" w:space="0" w:color="auto"/>
            </w:tcBorders>
            <w:hideMark/>
          </w:tcPr>
          <w:p w:rsidR="00F2380E" w:rsidRDefault="00F2380E">
            <w:pPr>
              <w:jc w:val="center"/>
              <w:rPr>
                <w:rFonts w:ascii="Times New Roman" w:hAnsi="Times New Roman"/>
                <w:sz w:val="20"/>
                <w:szCs w:val="20"/>
              </w:rPr>
            </w:pPr>
            <w:r>
              <w:rPr>
                <w:rFonts w:ascii="Times New Roman" w:hAnsi="Times New Roman"/>
                <w:b/>
                <w:bCs/>
                <w:sz w:val="20"/>
                <w:szCs w:val="20"/>
              </w:rPr>
              <w:t>1017,0</w:t>
            </w:r>
          </w:p>
        </w:tc>
      </w:tr>
      <w:tr w:rsidR="00F2380E" w:rsidTr="00F2380E">
        <w:trPr>
          <w:cantSplit/>
          <w:trHeight w:val="22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380E" w:rsidRDefault="00F2380E">
            <w:pPr>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380E" w:rsidRDefault="00F2380E">
            <w:pPr>
              <w:rPr>
                <w:rFonts w:ascii="Times New Roman" w:hAnsi="Times New Roman"/>
                <w:sz w:val="20"/>
                <w:szCs w:val="20"/>
              </w:rPr>
            </w:pPr>
          </w:p>
        </w:tc>
        <w:tc>
          <w:tcPr>
            <w:tcW w:w="933" w:type="pct"/>
            <w:tcBorders>
              <w:top w:val="single" w:sz="4" w:space="0" w:color="auto"/>
              <w:left w:val="single" w:sz="4" w:space="0" w:color="auto"/>
              <w:bottom w:val="single" w:sz="4" w:space="0" w:color="auto"/>
              <w:right w:val="single" w:sz="4" w:space="0" w:color="auto"/>
            </w:tcBorders>
            <w:hideMark/>
          </w:tcPr>
          <w:p w:rsidR="00F2380E" w:rsidRDefault="00F2380E">
            <w:pPr>
              <w:autoSpaceDE w:val="0"/>
              <w:autoSpaceDN w:val="0"/>
              <w:adjustRightInd w:val="0"/>
              <w:rPr>
                <w:rFonts w:ascii="Times New Roman" w:hAnsi="Times New Roman"/>
                <w:sz w:val="20"/>
                <w:szCs w:val="20"/>
              </w:rPr>
            </w:pPr>
            <w:r>
              <w:rPr>
                <w:rFonts w:ascii="Times New Roman" w:hAnsi="Times New Roman"/>
                <w:sz w:val="20"/>
                <w:szCs w:val="20"/>
              </w:rPr>
              <w:t>районный  бюджет</w:t>
            </w:r>
          </w:p>
        </w:tc>
        <w:tc>
          <w:tcPr>
            <w:tcW w:w="533" w:type="pct"/>
            <w:tcBorders>
              <w:top w:val="single" w:sz="4" w:space="0" w:color="auto"/>
              <w:left w:val="single" w:sz="4" w:space="0" w:color="auto"/>
              <w:bottom w:val="single" w:sz="4" w:space="0" w:color="auto"/>
              <w:right w:val="single" w:sz="4" w:space="0" w:color="auto"/>
            </w:tcBorders>
            <w:hideMark/>
          </w:tcPr>
          <w:p w:rsidR="00F2380E" w:rsidRDefault="00F2380E">
            <w:pPr>
              <w:jc w:val="center"/>
              <w:rPr>
                <w:rFonts w:ascii="Times New Roman" w:hAnsi="Times New Roman"/>
                <w:b/>
                <w:bCs/>
                <w:sz w:val="20"/>
                <w:szCs w:val="20"/>
              </w:rPr>
            </w:pPr>
            <w:r>
              <w:rPr>
                <w:rFonts w:ascii="Times New Roman" w:hAnsi="Times New Roman"/>
                <w:b/>
                <w:bCs/>
                <w:sz w:val="20"/>
                <w:szCs w:val="20"/>
              </w:rPr>
              <w:t>724,0</w:t>
            </w:r>
          </w:p>
        </w:tc>
        <w:tc>
          <w:tcPr>
            <w:tcW w:w="854" w:type="pct"/>
            <w:tcBorders>
              <w:top w:val="single" w:sz="4" w:space="0" w:color="auto"/>
              <w:left w:val="single" w:sz="4" w:space="0" w:color="auto"/>
              <w:bottom w:val="single" w:sz="4" w:space="0" w:color="auto"/>
              <w:right w:val="single" w:sz="4" w:space="0" w:color="auto"/>
            </w:tcBorders>
            <w:hideMark/>
          </w:tcPr>
          <w:p w:rsidR="00F2380E" w:rsidRDefault="00F2380E">
            <w:pPr>
              <w:jc w:val="center"/>
            </w:pPr>
            <w:r>
              <w:rPr>
                <w:rFonts w:ascii="Times New Roman" w:hAnsi="Times New Roman"/>
                <w:b/>
                <w:bCs/>
                <w:sz w:val="20"/>
                <w:szCs w:val="20"/>
              </w:rPr>
              <w:t>730,0</w:t>
            </w:r>
          </w:p>
        </w:tc>
        <w:tc>
          <w:tcPr>
            <w:tcW w:w="894" w:type="pct"/>
            <w:tcBorders>
              <w:top w:val="single" w:sz="4" w:space="0" w:color="auto"/>
              <w:left w:val="single" w:sz="4" w:space="0" w:color="auto"/>
              <w:bottom w:val="single" w:sz="4" w:space="0" w:color="auto"/>
              <w:right w:val="single" w:sz="4" w:space="0" w:color="auto"/>
            </w:tcBorders>
            <w:hideMark/>
          </w:tcPr>
          <w:p w:rsidR="00F2380E" w:rsidRDefault="00F2380E">
            <w:pPr>
              <w:jc w:val="center"/>
            </w:pPr>
            <w:r>
              <w:rPr>
                <w:rFonts w:ascii="Times New Roman" w:hAnsi="Times New Roman"/>
                <w:b/>
                <w:bCs/>
                <w:sz w:val="20"/>
                <w:szCs w:val="20"/>
              </w:rPr>
              <w:t>780,0</w:t>
            </w:r>
          </w:p>
        </w:tc>
      </w:tr>
      <w:tr w:rsidR="00F2380E" w:rsidTr="00F2380E">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380E" w:rsidRDefault="00F2380E">
            <w:pPr>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380E" w:rsidRDefault="00F2380E">
            <w:pPr>
              <w:rPr>
                <w:rFonts w:ascii="Times New Roman" w:hAnsi="Times New Roman"/>
                <w:sz w:val="20"/>
                <w:szCs w:val="20"/>
              </w:rPr>
            </w:pPr>
          </w:p>
        </w:tc>
        <w:tc>
          <w:tcPr>
            <w:tcW w:w="933" w:type="pct"/>
            <w:tcBorders>
              <w:top w:val="single" w:sz="4" w:space="0" w:color="auto"/>
              <w:left w:val="single" w:sz="4" w:space="0" w:color="auto"/>
              <w:bottom w:val="single" w:sz="4" w:space="0" w:color="auto"/>
              <w:right w:val="single" w:sz="4" w:space="0" w:color="auto"/>
            </w:tcBorders>
            <w:hideMark/>
          </w:tcPr>
          <w:p w:rsidR="00F2380E" w:rsidRDefault="00F2380E">
            <w:pPr>
              <w:autoSpaceDE w:val="0"/>
              <w:autoSpaceDN w:val="0"/>
              <w:adjustRightInd w:val="0"/>
              <w:rPr>
                <w:rFonts w:ascii="Times New Roman" w:hAnsi="Times New Roman"/>
                <w:sz w:val="20"/>
                <w:szCs w:val="20"/>
              </w:rPr>
            </w:pPr>
            <w:r>
              <w:rPr>
                <w:rFonts w:ascii="Times New Roman" w:hAnsi="Times New Roman"/>
                <w:sz w:val="20"/>
                <w:szCs w:val="20"/>
              </w:rPr>
              <w:t>субсидии из областного бюджета*</w:t>
            </w:r>
          </w:p>
        </w:tc>
        <w:tc>
          <w:tcPr>
            <w:tcW w:w="533" w:type="pct"/>
            <w:tcBorders>
              <w:top w:val="single" w:sz="4" w:space="0" w:color="auto"/>
              <w:left w:val="single" w:sz="4" w:space="0" w:color="auto"/>
              <w:bottom w:val="single" w:sz="4" w:space="0" w:color="auto"/>
              <w:right w:val="single" w:sz="4" w:space="0" w:color="auto"/>
            </w:tcBorders>
            <w:hideMark/>
          </w:tcPr>
          <w:p w:rsidR="00F2380E" w:rsidRDefault="00F2380E">
            <w:pPr>
              <w:jc w:val="center"/>
              <w:rPr>
                <w:b/>
              </w:rPr>
            </w:pPr>
            <w:r>
              <w:rPr>
                <w:rFonts w:ascii="Times New Roman" w:hAnsi="Times New Roman"/>
                <w:b/>
                <w:sz w:val="20"/>
                <w:szCs w:val="20"/>
              </w:rPr>
              <w:t>237,0</w:t>
            </w:r>
          </w:p>
        </w:tc>
        <w:tc>
          <w:tcPr>
            <w:tcW w:w="854" w:type="pct"/>
            <w:tcBorders>
              <w:top w:val="single" w:sz="4" w:space="0" w:color="auto"/>
              <w:left w:val="single" w:sz="4" w:space="0" w:color="auto"/>
              <w:bottom w:val="single" w:sz="4" w:space="0" w:color="auto"/>
              <w:right w:val="single" w:sz="4" w:space="0" w:color="auto"/>
            </w:tcBorders>
            <w:hideMark/>
          </w:tcPr>
          <w:p w:rsidR="00F2380E" w:rsidRDefault="00F2380E">
            <w:pPr>
              <w:jc w:val="center"/>
              <w:rPr>
                <w:b/>
              </w:rPr>
            </w:pPr>
            <w:r>
              <w:rPr>
                <w:rFonts w:ascii="Times New Roman" w:hAnsi="Times New Roman"/>
                <w:b/>
                <w:sz w:val="20"/>
                <w:szCs w:val="20"/>
              </w:rPr>
              <w:t>237,0</w:t>
            </w:r>
          </w:p>
        </w:tc>
        <w:tc>
          <w:tcPr>
            <w:tcW w:w="894" w:type="pct"/>
            <w:tcBorders>
              <w:top w:val="single" w:sz="4" w:space="0" w:color="auto"/>
              <w:left w:val="single" w:sz="4" w:space="0" w:color="auto"/>
              <w:bottom w:val="single" w:sz="4" w:space="0" w:color="auto"/>
              <w:right w:val="single" w:sz="4" w:space="0" w:color="auto"/>
            </w:tcBorders>
            <w:hideMark/>
          </w:tcPr>
          <w:p w:rsidR="00F2380E" w:rsidRDefault="00F2380E">
            <w:pPr>
              <w:jc w:val="center"/>
              <w:rPr>
                <w:b/>
              </w:rPr>
            </w:pPr>
            <w:r>
              <w:rPr>
                <w:rFonts w:ascii="Times New Roman" w:hAnsi="Times New Roman"/>
                <w:b/>
                <w:sz w:val="20"/>
                <w:szCs w:val="20"/>
              </w:rPr>
              <w:t>237,0</w:t>
            </w:r>
          </w:p>
        </w:tc>
      </w:tr>
      <w:tr w:rsidR="00F2380E" w:rsidTr="00F2380E">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380E" w:rsidRDefault="00F2380E">
            <w:pPr>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380E" w:rsidRDefault="00F2380E">
            <w:pPr>
              <w:rPr>
                <w:rFonts w:ascii="Times New Roman" w:hAnsi="Times New Roman"/>
                <w:sz w:val="20"/>
                <w:szCs w:val="20"/>
              </w:rPr>
            </w:pPr>
          </w:p>
        </w:tc>
        <w:tc>
          <w:tcPr>
            <w:tcW w:w="933" w:type="pct"/>
            <w:tcBorders>
              <w:top w:val="single" w:sz="4" w:space="0" w:color="auto"/>
              <w:left w:val="single" w:sz="4" w:space="0" w:color="auto"/>
              <w:bottom w:val="single" w:sz="4" w:space="0" w:color="auto"/>
              <w:right w:val="single" w:sz="4" w:space="0" w:color="auto"/>
            </w:tcBorders>
            <w:hideMark/>
          </w:tcPr>
          <w:p w:rsidR="00F2380E" w:rsidRDefault="00F2380E">
            <w:pPr>
              <w:autoSpaceDE w:val="0"/>
              <w:autoSpaceDN w:val="0"/>
              <w:adjustRightInd w:val="0"/>
              <w:rPr>
                <w:rFonts w:ascii="Times New Roman" w:hAnsi="Times New Roman"/>
                <w:sz w:val="20"/>
                <w:szCs w:val="20"/>
              </w:rPr>
            </w:pPr>
            <w:r>
              <w:rPr>
                <w:rFonts w:ascii="Times New Roman" w:hAnsi="Times New Roman"/>
                <w:sz w:val="20"/>
                <w:szCs w:val="20"/>
              </w:rPr>
              <w:t>внебюджетные источники</w:t>
            </w:r>
          </w:p>
        </w:tc>
        <w:tc>
          <w:tcPr>
            <w:tcW w:w="533" w:type="pct"/>
            <w:tcBorders>
              <w:top w:val="single" w:sz="4" w:space="0" w:color="auto"/>
              <w:left w:val="single" w:sz="4" w:space="0" w:color="auto"/>
              <w:bottom w:val="single" w:sz="4" w:space="0" w:color="auto"/>
              <w:right w:val="single" w:sz="4" w:space="0" w:color="auto"/>
            </w:tcBorders>
            <w:hideMark/>
          </w:tcPr>
          <w:p w:rsidR="00F2380E" w:rsidRDefault="00F2380E">
            <w:pPr>
              <w:autoSpaceDE w:val="0"/>
              <w:autoSpaceDN w:val="0"/>
              <w:adjustRightInd w:val="0"/>
              <w:jc w:val="center"/>
              <w:rPr>
                <w:rFonts w:ascii="Times New Roman" w:hAnsi="Times New Roman"/>
                <w:b/>
                <w:sz w:val="20"/>
                <w:szCs w:val="20"/>
              </w:rPr>
            </w:pPr>
            <w:r>
              <w:rPr>
                <w:rFonts w:ascii="Times New Roman" w:hAnsi="Times New Roman"/>
                <w:b/>
                <w:sz w:val="20"/>
                <w:szCs w:val="20"/>
              </w:rPr>
              <w:t>-</w:t>
            </w:r>
          </w:p>
        </w:tc>
        <w:tc>
          <w:tcPr>
            <w:tcW w:w="854" w:type="pct"/>
            <w:tcBorders>
              <w:top w:val="single" w:sz="4" w:space="0" w:color="auto"/>
              <w:left w:val="single" w:sz="4" w:space="0" w:color="auto"/>
              <w:bottom w:val="single" w:sz="4" w:space="0" w:color="auto"/>
              <w:right w:val="single" w:sz="4" w:space="0" w:color="auto"/>
            </w:tcBorders>
            <w:hideMark/>
          </w:tcPr>
          <w:p w:rsidR="00F2380E" w:rsidRDefault="00F2380E">
            <w:pPr>
              <w:autoSpaceDE w:val="0"/>
              <w:autoSpaceDN w:val="0"/>
              <w:adjustRightInd w:val="0"/>
              <w:jc w:val="center"/>
              <w:rPr>
                <w:rFonts w:ascii="Times New Roman" w:hAnsi="Times New Roman"/>
                <w:b/>
                <w:sz w:val="20"/>
                <w:szCs w:val="20"/>
              </w:rPr>
            </w:pPr>
            <w:r>
              <w:rPr>
                <w:rFonts w:ascii="Times New Roman" w:hAnsi="Times New Roman"/>
                <w:b/>
                <w:sz w:val="20"/>
                <w:szCs w:val="20"/>
              </w:rPr>
              <w:t>-</w:t>
            </w:r>
          </w:p>
        </w:tc>
        <w:tc>
          <w:tcPr>
            <w:tcW w:w="894" w:type="pct"/>
            <w:tcBorders>
              <w:top w:val="single" w:sz="4" w:space="0" w:color="auto"/>
              <w:left w:val="single" w:sz="4" w:space="0" w:color="auto"/>
              <w:bottom w:val="single" w:sz="4" w:space="0" w:color="auto"/>
              <w:right w:val="single" w:sz="4" w:space="0" w:color="auto"/>
            </w:tcBorders>
            <w:hideMark/>
          </w:tcPr>
          <w:p w:rsidR="00F2380E" w:rsidRDefault="00F2380E">
            <w:pPr>
              <w:autoSpaceDE w:val="0"/>
              <w:autoSpaceDN w:val="0"/>
              <w:adjustRightInd w:val="0"/>
              <w:jc w:val="center"/>
              <w:rPr>
                <w:rFonts w:ascii="Times New Roman" w:hAnsi="Times New Roman"/>
                <w:b/>
                <w:sz w:val="20"/>
                <w:szCs w:val="20"/>
              </w:rPr>
            </w:pPr>
            <w:r>
              <w:rPr>
                <w:rFonts w:ascii="Times New Roman" w:hAnsi="Times New Roman"/>
                <w:b/>
                <w:sz w:val="20"/>
                <w:szCs w:val="20"/>
              </w:rPr>
              <w:t>-</w:t>
            </w:r>
          </w:p>
        </w:tc>
      </w:tr>
      <w:tr w:rsidR="00F2380E" w:rsidTr="00F2380E">
        <w:trPr>
          <w:cantSplit/>
          <w:trHeight w:val="154"/>
          <w:jc w:val="center"/>
        </w:trPr>
        <w:tc>
          <w:tcPr>
            <w:tcW w:w="734" w:type="pct"/>
            <w:vMerge w:val="restart"/>
            <w:tcBorders>
              <w:top w:val="single" w:sz="4" w:space="0" w:color="auto"/>
              <w:left w:val="single" w:sz="4" w:space="0" w:color="auto"/>
              <w:bottom w:val="single" w:sz="4" w:space="0" w:color="auto"/>
              <w:right w:val="single" w:sz="4" w:space="0" w:color="auto"/>
            </w:tcBorders>
            <w:hideMark/>
          </w:tcPr>
          <w:p w:rsidR="00F2380E" w:rsidRDefault="00F2380E">
            <w:pPr>
              <w:autoSpaceDE w:val="0"/>
              <w:autoSpaceDN w:val="0"/>
              <w:adjustRightInd w:val="0"/>
              <w:rPr>
                <w:rFonts w:ascii="Times New Roman" w:hAnsi="Times New Roman"/>
                <w:sz w:val="20"/>
                <w:szCs w:val="20"/>
              </w:rPr>
            </w:pPr>
            <w:r>
              <w:rPr>
                <w:rFonts w:ascii="Times New Roman" w:hAnsi="Times New Roman"/>
                <w:sz w:val="20"/>
                <w:szCs w:val="20"/>
              </w:rPr>
              <w:t>Подпрограмма 1</w:t>
            </w:r>
          </w:p>
        </w:tc>
        <w:tc>
          <w:tcPr>
            <w:tcW w:w="1052" w:type="pct"/>
            <w:vMerge w:val="restart"/>
            <w:tcBorders>
              <w:top w:val="single" w:sz="4" w:space="0" w:color="auto"/>
              <w:left w:val="single" w:sz="4" w:space="0" w:color="auto"/>
              <w:bottom w:val="single" w:sz="4" w:space="0" w:color="auto"/>
              <w:right w:val="single" w:sz="4" w:space="0" w:color="auto"/>
            </w:tcBorders>
            <w:hideMark/>
          </w:tcPr>
          <w:p w:rsidR="00F2380E" w:rsidRDefault="00F2380E">
            <w:pPr>
              <w:autoSpaceDE w:val="0"/>
              <w:autoSpaceDN w:val="0"/>
              <w:adjustRightInd w:val="0"/>
              <w:rPr>
                <w:rFonts w:ascii="Times New Roman" w:hAnsi="Times New Roman"/>
                <w:sz w:val="20"/>
                <w:szCs w:val="20"/>
              </w:rPr>
            </w:pPr>
            <w:r>
              <w:rPr>
                <w:rFonts w:ascii="Times New Roman" w:hAnsi="Times New Roman"/>
                <w:spacing w:val="3"/>
                <w:sz w:val="20"/>
                <w:szCs w:val="20"/>
              </w:rPr>
              <w:t>«</w:t>
            </w:r>
            <w:r>
              <w:rPr>
                <w:rFonts w:ascii="Times New Roman" w:hAnsi="Times New Roman"/>
                <w:snapToGrid w:val="0"/>
                <w:color w:val="000000"/>
                <w:sz w:val="20"/>
                <w:szCs w:val="20"/>
              </w:rPr>
              <w:t>Управление муниципальной программой и обеспечение условий реализации на 2015-2017 годы»</w:t>
            </w:r>
          </w:p>
        </w:tc>
        <w:tc>
          <w:tcPr>
            <w:tcW w:w="933" w:type="pct"/>
            <w:tcBorders>
              <w:top w:val="single" w:sz="4" w:space="0" w:color="auto"/>
              <w:left w:val="single" w:sz="4" w:space="0" w:color="auto"/>
              <w:bottom w:val="single" w:sz="4" w:space="0" w:color="auto"/>
              <w:right w:val="single" w:sz="4" w:space="0" w:color="auto"/>
            </w:tcBorders>
            <w:vAlign w:val="center"/>
            <w:hideMark/>
          </w:tcPr>
          <w:p w:rsidR="00F2380E" w:rsidRDefault="00F2380E">
            <w:pPr>
              <w:autoSpaceDE w:val="0"/>
              <w:autoSpaceDN w:val="0"/>
              <w:adjustRightInd w:val="0"/>
              <w:rPr>
                <w:rFonts w:ascii="Times New Roman" w:hAnsi="Times New Roman"/>
                <w:sz w:val="20"/>
                <w:szCs w:val="20"/>
              </w:rPr>
            </w:pPr>
            <w:r>
              <w:rPr>
                <w:rFonts w:ascii="Times New Roman" w:hAnsi="Times New Roman"/>
                <w:sz w:val="20"/>
                <w:szCs w:val="20"/>
              </w:rPr>
              <w:t xml:space="preserve">всего </w:t>
            </w:r>
          </w:p>
        </w:tc>
        <w:tc>
          <w:tcPr>
            <w:tcW w:w="533" w:type="pct"/>
            <w:tcBorders>
              <w:top w:val="single" w:sz="4" w:space="0" w:color="auto"/>
              <w:left w:val="single" w:sz="4" w:space="0" w:color="auto"/>
              <w:bottom w:val="single" w:sz="4" w:space="0" w:color="auto"/>
              <w:right w:val="single" w:sz="4" w:space="0" w:color="auto"/>
            </w:tcBorders>
            <w:hideMark/>
          </w:tcPr>
          <w:p w:rsidR="00F2380E" w:rsidRDefault="00F2380E">
            <w:pPr>
              <w:jc w:val="center"/>
              <w:rPr>
                <w:rFonts w:ascii="Times New Roman" w:hAnsi="Times New Roman"/>
                <w:b/>
                <w:sz w:val="20"/>
                <w:szCs w:val="20"/>
              </w:rPr>
            </w:pPr>
            <w:r>
              <w:rPr>
                <w:rFonts w:ascii="Times New Roman" w:hAnsi="Times New Roman"/>
                <w:b/>
                <w:sz w:val="20"/>
                <w:szCs w:val="20"/>
              </w:rPr>
              <w:t>237,0</w:t>
            </w:r>
          </w:p>
        </w:tc>
        <w:tc>
          <w:tcPr>
            <w:tcW w:w="854" w:type="pct"/>
            <w:tcBorders>
              <w:top w:val="single" w:sz="4" w:space="0" w:color="auto"/>
              <w:left w:val="single" w:sz="4" w:space="0" w:color="auto"/>
              <w:bottom w:val="single" w:sz="4" w:space="0" w:color="auto"/>
              <w:right w:val="single" w:sz="4" w:space="0" w:color="auto"/>
            </w:tcBorders>
            <w:hideMark/>
          </w:tcPr>
          <w:p w:rsidR="00F2380E" w:rsidRDefault="00F2380E">
            <w:pPr>
              <w:jc w:val="center"/>
              <w:rPr>
                <w:b/>
              </w:rPr>
            </w:pPr>
            <w:r>
              <w:rPr>
                <w:rFonts w:ascii="Times New Roman" w:hAnsi="Times New Roman"/>
                <w:b/>
                <w:sz w:val="20"/>
                <w:szCs w:val="20"/>
              </w:rPr>
              <w:t>237,0</w:t>
            </w:r>
          </w:p>
        </w:tc>
        <w:tc>
          <w:tcPr>
            <w:tcW w:w="894" w:type="pct"/>
            <w:tcBorders>
              <w:top w:val="single" w:sz="4" w:space="0" w:color="auto"/>
              <w:left w:val="single" w:sz="4" w:space="0" w:color="auto"/>
              <w:bottom w:val="single" w:sz="4" w:space="0" w:color="auto"/>
              <w:right w:val="single" w:sz="4" w:space="0" w:color="auto"/>
            </w:tcBorders>
            <w:hideMark/>
          </w:tcPr>
          <w:p w:rsidR="00F2380E" w:rsidRDefault="00F2380E">
            <w:pPr>
              <w:jc w:val="center"/>
              <w:rPr>
                <w:b/>
              </w:rPr>
            </w:pPr>
            <w:r>
              <w:rPr>
                <w:rFonts w:ascii="Times New Roman" w:hAnsi="Times New Roman"/>
                <w:b/>
                <w:sz w:val="20"/>
                <w:szCs w:val="20"/>
              </w:rPr>
              <w:t>237,0</w:t>
            </w:r>
          </w:p>
        </w:tc>
      </w:tr>
      <w:tr w:rsidR="00F2380E" w:rsidTr="00F2380E">
        <w:trPr>
          <w:cantSplit/>
          <w:trHeight w:val="1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380E" w:rsidRDefault="00F2380E">
            <w:pPr>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380E" w:rsidRDefault="00F2380E">
            <w:pPr>
              <w:rPr>
                <w:rFonts w:ascii="Times New Roman" w:hAnsi="Times New Roman"/>
                <w:sz w:val="20"/>
                <w:szCs w:val="20"/>
              </w:rPr>
            </w:pPr>
          </w:p>
        </w:tc>
        <w:tc>
          <w:tcPr>
            <w:tcW w:w="933" w:type="pct"/>
            <w:tcBorders>
              <w:top w:val="single" w:sz="4" w:space="0" w:color="auto"/>
              <w:left w:val="single" w:sz="4" w:space="0" w:color="auto"/>
              <w:bottom w:val="single" w:sz="4" w:space="0" w:color="auto"/>
              <w:right w:val="single" w:sz="4" w:space="0" w:color="auto"/>
            </w:tcBorders>
            <w:hideMark/>
          </w:tcPr>
          <w:p w:rsidR="00F2380E" w:rsidRDefault="00F2380E">
            <w:pPr>
              <w:autoSpaceDE w:val="0"/>
              <w:autoSpaceDN w:val="0"/>
              <w:adjustRightInd w:val="0"/>
              <w:rPr>
                <w:rFonts w:ascii="Times New Roman" w:hAnsi="Times New Roman"/>
                <w:sz w:val="20"/>
                <w:szCs w:val="20"/>
              </w:rPr>
            </w:pPr>
            <w:r>
              <w:rPr>
                <w:rFonts w:ascii="Times New Roman" w:hAnsi="Times New Roman"/>
                <w:sz w:val="20"/>
                <w:szCs w:val="20"/>
              </w:rPr>
              <w:t>районный бюджет</w:t>
            </w:r>
          </w:p>
        </w:tc>
        <w:tc>
          <w:tcPr>
            <w:tcW w:w="533" w:type="pct"/>
            <w:tcBorders>
              <w:top w:val="single" w:sz="4" w:space="0" w:color="auto"/>
              <w:left w:val="single" w:sz="4" w:space="0" w:color="auto"/>
              <w:bottom w:val="single" w:sz="4" w:space="0" w:color="auto"/>
              <w:right w:val="single" w:sz="4" w:space="0" w:color="auto"/>
            </w:tcBorders>
            <w:hideMark/>
          </w:tcPr>
          <w:p w:rsidR="00F2380E" w:rsidRDefault="00F2380E">
            <w:pPr>
              <w:autoSpaceDE w:val="0"/>
              <w:autoSpaceDN w:val="0"/>
              <w:adjustRightInd w:val="0"/>
              <w:jc w:val="center"/>
              <w:rPr>
                <w:rFonts w:ascii="Times New Roman" w:hAnsi="Times New Roman"/>
                <w:b/>
                <w:sz w:val="20"/>
                <w:szCs w:val="20"/>
              </w:rPr>
            </w:pPr>
            <w:r>
              <w:rPr>
                <w:rFonts w:ascii="Times New Roman" w:hAnsi="Times New Roman"/>
                <w:b/>
                <w:sz w:val="20"/>
                <w:szCs w:val="20"/>
              </w:rPr>
              <w:t>-</w:t>
            </w:r>
          </w:p>
        </w:tc>
        <w:tc>
          <w:tcPr>
            <w:tcW w:w="854" w:type="pct"/>
            <w:tcBorders>
              <w:top w:val="single" w:sz="4" w:space="0" w:color="auto"/>
              <w:left w:val="single" w:sz="4" w:space="0" w:color="auto"/>
              <w:bottom w:val="single" w:sz="4" w:space="0" w:color="auto"/>
              <w:right w:val="single" w:sz="4" w:space="0" w:color="auto"/>
            </w:tcBorders>
            <w:hideMark/>
          </w:tcPr>
          <w:p w:rsidR="00F2380E" w:rsidRDefault="00F2380E">
            <w:pPr>
              <w:jc w:val="center"/>
              <w:rPr>
                <w:b/>
              </w:rPr>
            </w:pPr>
            <w:r>
              <w:rPr>
                <w:b/>
              </w:rPr>
              <w:t>-</w:t>
            </w:r>
          </w:p>
        </w:tc>
        <w:tc>
          <w:tcPr>
            <w:tcW w:w="894" w:type="pct"/>
            <w:tcBorders>
              <w:top w:val="single" w:sz="4" w:space="0" w:color="auto"/>
              <w:left w:val="single" w:sz="4" w:space="0" w:color="auto"/>
              <w:bottom w:val="single" w:sz="4" w:space="0" w:color="auto"/>
              <w:right w:val="single" w:sz="4" w:space="0" w:color="auto"/>
            </w:tcBorders>
            <w:hideMark/>
          </w:tcPr>
          <w:p w:rsidR="00F2380E" w:rsidRDefault="00F2380E">
            <w:pPr>
              <w:jc w:val="center"/>
              <w:rPr>
                <w:b/>
              </w:rPr>
            </w:pPr>
            <w:r>
              <w:rPr>
                <w:rFonts w:ascii="Times New Roman" w:hAnsi="Times New Roman"/>
                <w:b/>
                <w:sz w:val="20"/>
                <w:szCs w:val="20"/>
              </w:rPr>
              <w:t>-</w:t>
            </w:r>
          </w:p>
        </w:tc>
      </w:tr>
      <w:tr w:rsidR="00F2380E" w:rsidTr="00F2380E">
        <w:trPr>
          <w:cantSplit/>
          <w:trHeight w:val="1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380E" w:rsidRDefault="00F2380E">
            <w:pPr>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380E" w:rsidRDefault="00F2380E">
            <w:pPr>
              <w:rPr>
                <w:rFonts w:ascii="Times New Roman" w:hAnsi="Times New Roman"/>
                <w:sz w:val="20"/>
                <w:szCs w:val="20"/>
              </w:rPr>
            </w:pPr>
          </w:p>
        </w:tc>
        <w:tc>
          <w:tcPr>
            <w:tcW w:w="933" w:type="pct"/>
            <w:tcBorders>
              <w:top w:val="single" w:sz="4" w:space="0" w:color="auto"/>
              <w:left w:val="single" w:sz="4" w:space="0" w:color="auto"/>
              <w:bottom w:val="single" w:sz="4" w:space="0" w:color="auto"/>
              <w:right w:val="single" w:sz="4" w:space="0" w:color="auto"/>
            </w:tcBorders>
            <w:hideMark/>
          </w:tcPr>
          <w:p w:rsidR="00F2380E" w:rsidRDefault="00F2380E">
            <w:pPr>
              <w:autoSpaceDE w:val="0"/>
              <w:autoSpaceDN w:val="0"/>
              <w:adjustRightInd w:val="0"/>
              <w:rPr>
                <w:rFonts w:ascii="Times New Roman" w:hAnsi="Times New Roman"/>
                <w:sz w:val="20"/>
                <w:szCs w:val="20"/>
              </w:rPr>
            </w:pPr>
            <w:r>
              <w:rPr>
                <w:rFonts w:ascii="Times New Roman" w:hAnsi="Times New Roman"/>
                <w:sz w:val="20"/>
                <w:szCs w:val="20"/>
              </w:rPr>
              <w:t>субсидии из областного бюджета*</w:t>
            </w:r>
          </w:p>
        </w:tc>
        <w:tc>
          <w:tcPr>
            <w:tcW w:w="533" w:type="pct"/>
            <w:tcBorders>
              <w:top w:val="single" w:sz="4" w:space="0" w:color="auto"/>
              <w:left w:val="single" w:sz="4" w:space="0" w:color="auto"/>
              <w:bottom w:val="single" w:sz="4" w:space="0" w:color="auto"/>
              <w:right w:val="single" w:sz="4" w:space="0" w:color="auto"/>
            </w:tcBorders>
            <w:hideMark/>
          </w:tcPr>
          <w:p w:rsidR="00F2380E" w:rsidRDefault="00F2380E">
            <w:pPr>
              <w:jc w:val="center"/>
              <w:rPr>
                <w:b/>
              </w:rPr>
            </w:pPr>
            <w:r>
              <w:rPr>
                <w:rFonts w:ascii="Times New Roman" w:hAnsi="Times New Roman"/>
                <w:b/>
                <w:sz w:val="20"/>
                <w:szCs w:val="20"/>
              </w:rPr>
              <w:t>237,0</w:t>
            </w:r>
          </w:p>
        </w:tc>
        <w:tc>
          <w:tcPr>
            <w:tcW w:w="854" w:type="pct"/>
            <w:tcBorders>
              <w:top w:val="single" w:sz="4" w:space="0" w:color="auto"/>
              <w:left w:val="single" w:sz="4" w:space="0" w:color="auto"/>
              <w:bottom w:val="single" w:sz="4" w:space="0" w:color="auto"/>
              <w:right w:val="single" w:sz="4" w:space="0" w:color="auto"/>
            </w:tcBorders>
            <w:hideMark/>
          </w:tcPr>
          <w:p w:rsidR="00F2380E" w:rsidRDefault="00F2380E">
            <w:pPr>
              <w:jc w:val="center"/>
              <w:rPr>
                <w:b/>
              </w:rPr>
            </w:pPr>
            <w:r>
              <w:rPr>
                <w:rFonts w:ascii="Times New Roman" w:hAnsi="Times New Roman"/>
                <w:b/>
                <w:sz w:val="20"/>
                <w:szCs w:val="20"/>
              </w:rPr>
              <w:t>237,0</w:t>
            </w:r>
          </w:p>
        </w:tc>
        <w:tc>
          <w:tcPr>
            <w:tcW w:w="894" w:type="pct"/>
            <w:tcBorders>
              <w:top w:val="single" w:sz="4" w:space="0" w:color="auto"/>
              <w:left w:val="single" w:sz="4" w:space="0" w:color="auto"/>
              <w:bottom w:val="single" w:sz="4" w:space="0" w:color="auto"/>
              <w:right w:val="single" w:sz="4" w:space="0" w:color="auto"/>
            </w:tcBorders>
            <w:hideMark/>
          </w:tcPr>
          <w:p w:rsidR="00F2380E" w:rsidRDefault="00F2380E">
            <w:pPr>
              <w:jc w:val="center"/>
              <w:rPr>
                <w:b/>
              </w:rPr>
            </w:pPr>
            <w:r>
              <w:rPr>
                <w:rFonts w:ascii="Times New Roman" w:hAnsi="Times New Roman"/>
                <w:b/>
                <w:sz w:val="20"/>
                <w:szCs w:val="20"/>
              </w:rPr>
              <w:t>237,0</w:t>
            </w:r>
          </w:p>
        </w:tc>
      </w:tr>
      <w:tr w:rsidR="00F2380E" w:rsidTr="00F2380E">
        <w:trPr>
          <w:cantSplit/>
          <w:trHeight w:val="1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380E" w:rsidRDefault="00F2380E">
            <w:pPr>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380E" w:rsidRDefault="00F2380E">
            <w:pPr>
              <w:rPr>
                <w:rFonts w:ascii="Times New Roman" w:hAnsi="Times New Roman"/>
                <w:sz w:val="20"/>
                <w:szCs w:val="20"/>
              </w:rPr>
            </w:pPr>
          </w:p>
        </w:tc>
        <w:tc>
          <w:tcPr>
            <w:tcW w:w="933" w:type="pct"/>
            <w:tcBorders>
              <w:top w:val="single" w:sz="4" w:space="0" w:color="auto"/>
              <w:left w:val="single" w:sz="4" w:space="0" w:color="auto"/>
              <w:bottom w:val="single" w:sz="4" w:space="0" w:color="auto"/>
              <w:right w:val="single" w:sz="4" w:space="0" w:color="auto"/>
            </w:tcBorders>
            <w:hideMark/>
          </w:tcPr>
          <w:p w:rsidR="00F2380E" w:rsidRDefault="00F2380E">
            <w:pPr>
              <w:autoSpaceDE w:val="0"/>
              <w:autoSpaceDN w:val="0"/>
              <w:adjustRightInd w:val="0"/>
              <w:rPr>
                <w:rFonts w:ascii="Times New Roman" w:hAnsi="Times New Roman"/>
                <w:sz w:val="20"/>
                <w:szCs w:val="20"/>
              </w:rPr>
            </w:pPr>
            <w:r>
              <w:rPr>
                <w:rFonts w:ascii="Times New Roman" w:hAnsi="Times New Roman"/>
                <w:sz w:val="20"/>
                <w:szCs w:val="20"/>
              </w:rPr>
              <w:t>внебюджетные источники</w:t>
            </w:r>
          </w:p>
        </w:tc>
        <w:tc>
          <w:tcPr>
            <w:tcW w:w="533" w:type="pct"/>
            <w:tcBorders>
              <w:top w:val="single" w:sz="4" w:space="0" w:color="auto"/>
              <w:left w:val="single" w:sz="4" w:space="0" w:color="auto"/>
              <w:bottom w:val="single" w:sz="4" w:space="0" w:color="auto"/>
              <w:right w:val="single" w:sz="4" w:space="0" w:color="auto"/>
            </w:tcBorders>
            <w:hideMark/>
          </w:tcPr>
          <w:p w:rsidR="00F2380E" w:rsidRDefault="00F2380E">
            <w:pPr>
              <w:autoSpaceDE w:val="0"/>
              <w:autoSpaceDN w:val="0"/>
              <w:adjustRightInd w:val="0"/>
              <w:jc w:val="center"/>
              <w:rPr>
                <w:rFonts w:ascii="Times New Roman" w:hAnsi="Times New Roman"/>
                <w:sz w:val="20"/>
                <w:szCs w:val="20"/>
              </w:rPr>
            </w:pPr>
            <w:r>
              <w:rPr>
                <w:rFonts w:ascii="Times New Roman" w:hAnsi="Times New Roman"/>
                <w:sz w:val="20"/>
                <w:szCs w:val="20"/>
              </w:rPr>
              <w:t>х</w:t>
            </w:r>
          </w:p>
        </w:tc>
        <w:tc>
          <w:tcPr>
            <w:tcW w:w="854" w:type="pct"/>
            <w:tcBorders>
              <w:top w:val="single" w:sz="4" w:space="0" w:color="auto"/>
              <w:left w:val="single" w:sz="4" w:space="0" w:color="auto"/>
              <w:bottom w:val="single" w:sz="4" w:space="0" w:color="auto"/>
              <w:right w:val="single" w:sz="4" w:space="0" w:color="auto"/>
            </w:tcBorders>
            <w:hideMark/>
          </w:tcPr>
          <w:p w:rsidR="00F2380E" w:rsidRDefault="00F2380E">
            <w:pPr>
              <w:autoSpaceDE w:val="0"/>
              <w:autoSpaceDN w:val="0"/>
              <w:adjustRightInd w:val="0"/>
              <w:jc w:val="center"/>
              <w:rPr>
                <w:rFonts w:ascii="Times New Roman" w:hAnsi="Times New Roman"/>
                <w:sz w:val="20"/>
                <w:szCs w:val="20"/>
              </w:rPr>
            </w:pPr>
            <w:r>
              <w:rPr>
                <w:rFonts w:ascii="Times New Roman" w:hAnsi="Times New Roman"/>
                <w:sz w:val="20"/>
                <w:szCs w:val="20"/>
              </w:rPr>
              <w:t>х</w:t>
            </w:r>
          </w:p>
        </w:tc>
        <w:tc>
          <w:tcPr>
            <w:tcW w:w="894" w:type="pct"/>
            <w:tcBorders>
              <w:top w:val="single" w:sz="4" w:space="0" w:color="auto"/>
              <w:left w:val="single" w:sz="4" w:space="0" w:color="auto"/>
              <w:bottom w:val="single" w:sz="4" w:space="0" w:color="auto"/>
              <w:right w:val="single" w:sz="4" w:space="0" w:color="auto"/>
            </w:tcBorders>
            <w:hideMark/>
          </w:tcPr>
          <w:p w:rsidR="00F2380E" w:rsidRDefault="00F2380E">
            <w:pPr>
              <w:autoSpaceDE w:val="0"/>
              <w:autoSpaceDN w:val="0"/>
              <w:adjustRightInd w:val="0"/>
              <w:jc w:val="center"/>
              <w:rPr>
                <w:rFonts w:ascii="Times New Roman" w:hAnsi="Times New Roman"/>
                <w:sz w:val="20"/>
                <w:szCs w:val="20"/>
              </w:rPr>
            </w:pPr>
            <w:r>
              <w:rPr>
                <w:rFonts w:ascii="Times New Roman" w:hAnsi="Times New Roman"/>
                <w:sz w:val="20"/>
                <w:szCs w:val="20"/>
              </w:rPr>
              <w:t>х</w:t>
            </w:r>
          </w:p>
        </w:tc>
      </w:tr>
      <w:tr w:rsidR="00F2380E" w:rsidTr="00F2380E">
        <w:trPr>
          <w:cantSplit/>
          <w:trHeight w:val="210"/>
          <w:jc w:val="center"/>
        </w:trPr>
        <w:tc>
          <w:tcPr>
            <w:tcW w:w="734" w:type="pct"/>
            <w:vMerge w:val="restart"/>
            <w:tcBorders>
              <w:top w:val="single" w:sz="4" w:space="0" w:color="auto"/>
              <w:left w:val="single" w:sz="4" w:space="0" w:color="auto"/>
              <w:bottom w:val="single" w:sz="4" w:space="0" w:color="auto"/>
              <w:right w:val="single" w:sz="4" w:space="0" w:color="auto"/>
            </w:tcBorders>
            <w:hideMark/>
          </w:tcPr>
          <w:p w:rsidR="00F2380E" w:rsidRDefault="00F2380E">
            <w:pPr>
              <w:autoSpaceDE w:val="0"/>
              <w:autoSpaceDN w:val="0"/>
              <w:adjustRightInd w:val="0"/>
              <w:rPr>
                <w:rFonts w:ascii="Times New Roman" w:hAnsi="Times New Roman"/>
                <w:sz w:val="20"/>
                <w:szCs w:val="20"/>
              </w:rPr>
            </w:pPr>
            <w:r>
              <w:rPr>
                <w:rFonts w:ascii="Times New Roman" w:hAnsi="Times New Roman"/>
                <w:sz w:val="20"/>
                <w:szCs w:val="20"/>
              </w:rPr>
              <w:t>Подпрограмма 2</w:t>
            </w:r>
          </w:p>
        </w:tc>
        <w:tc>
          <w:tcPr>
            <w:tcW w:w="1052" w:type="pct"/>
            <w:vMerge w:val="restart"/>
            <w:tcBorders>
              <w:top w:val="single" w:sz="4" w:space="0" w:color="auto"/>
              <w:left w:val="single" w:sz="4" w:space="0" w:color="auto"/>
              <w:bottom w:val="single" w:sz="4" w:space="0" w:color="auto"/>
              <w:right w:val="single" w:sz="4" w:space="0" w:color="auto"/>
            </w:tcBorders>
            <w:hideMark/>
          </w:tcPr>
          <w:p w:rsidR="00F2380E" w:rsidRDefault="00F2380E">
            <w:pPr>
              <w:autoSpaceDE w:val="0"/>
              <w:autoSpaceDN w:val="0"/>
              <w:adjustRightInd w:val="0"/>
              <w:rPr>
                <w:rFonts w:ascii="Times New Roman" w:hAnsi="Times New Roman"/>
                <w:sz w:val="20"/>
                <w:szCs w:val="20"/>
              </w:rPr>
            </w:pPr>
            <w:r>
              <w:rPr>
                <w:rFonts w:ascii="Times New Roman" w:hAnsi="Times New Roman"/>
                <w:sz w:val="20"/>
                <w:szCs w:val="20"/>
              </w:rPr>
              <w:t xml:space="preserve"> «</w:t>
            </w:r>
            <w:r>
              <w:rPr>
                <w:rFonts w:ascii="Times New Roman" w:hAnsi="Times New Roman"/>
                <w:color w:val="000000"/>
                <w:sz w:val="20"/>
                <w:szCs w:val="20"/>
              </w:rPr>
              <w:t>Обеспечение  правопорядка  на  территории  Горшеченского района</w:t>
            </w:r>
            <w:r>
              <w:rPr>
                <w:rFonts w:ascii="Times New Roman" w:hAnsi="Times New Roman"/>
                <w:snapToGrid w:val="0"/>
                <w:color w:val="000000"/>
                <w:sz w:val="20"/>
                <w:szCs w:val="20"/>
              </w:rPr>
              <w:t xml:space="preserve"> на 2015-2017 годы</w:t>
            </w:r>
            <w:r>
              <w:rPr>
                <w:rFonts w:ascii="Times New Roman" w:hAnsi="Times New Roman"/>
                <w:sz w:val="20"/>
                <w:szCs w:val="20"/>
              </w:rPr>
              <w:t>»</w:t>
            </w:r>
          </w:p>
        </w:tc>
        <w:tc>
          <w:tcPr>
            <w:tcW w:w="933" w:type="pct"/>
            <w:tcBorders>
              <w:top w:val="single" w:sz="4" w:space="0" w:color="auto"/>
              <w:left w:val="single" w:sz="4" w:space="0" w:color="auto"/>
              <w:bottom w:val="single" w:sz="4" w:space="0" w:color="auto"/>
              <w:right w:val="single" w:sz="4" w:space="0" w:color="auto"/>
            </w:tcBorders>
            <w:vAlign w:val="center"/>
            <w:hideMark/>
          </w:tcPr>
          <w:p w:rsidR="00F2380E" w:rsidRDefault="00F2380E">
            <w:pPr>
              <w:autoSpaceDE w:val="0"/>
              <w:autoSpaceDN w:val="0"/>
              <w:adjustRightInd w:val="0"/>
              <w:rPr>
                <w:rFonts w:ascii="Times New Roman" w:hAnsi="Times New Roman"/>
                <w:sz w:val="20"/>
                <w:szCs w:val="20"/>
              </w:rPr>
            </w:pPr>
            <w:r>
              <w:rPr>
                <w:rFonts w:ascii="Times New Roman" w:hAnsi="Times New Roman"/>
                <w:sz w:val="20"/>
                <w:szCs w:val="20"/>
              </w:rPr>
              <w:t xml:space="preserve">всего </w:t>
            </w:r>
          </w:p>
        </w:tc>
        <w:tc>
          <w:tcPr>
            <w:tcW w:w="533" w:type="pct"/>
            <w:tcBorders>
              <w:top w:val="single" w:sz="4" w:space="0" w:color="auto"/>
              <w:left w:val="single" w:sz="4" w:space="0" w:color="auto"/>
              <w:bottom w:val="single" w:sz="4" w:space="0" w:color="auto"/>
              <w:right w:val="single" w:sz="4" w:space="0" w:color="auto"/>
            </w:tcBorders>
            <w:hideMark/>
          </w:tcPr>
          <w:p w:rsidR="00F2380E" w:rsidRDefault="00F2380E">
            <w:pPr>
              <w:tabs>
                <w:tab w:val="left" w:pos="512"/>
                <w:tab w:val="center" w:pos="622"/>
              </w:tabs>
              <w:jc w:val="center"/>
              <w:rPr>
                <w:rFonts w:ascii="Times New Roman" w:hAnsi="Times New Roman"/>
                <w:b/>
                <w:bCs/>
                <w:sz w:val="20"/>
                <w:szCs w:val="20"/>
              </w:rPr>
            </w:pPr>
            <w:r>
              <w:rPr>
                <w:rFonts w:ascii="Times New Roman" w:hAnsi="Times New Roman"/>
                <w:b/>
                <w:bCs/>
                <w:sz w:val="20"/>
                <w:szCs w:val="20"/>
              </w:rPr>
              <w:t>724,0</w:t>
            </w:r>
          </w:p>
        </w:tc>
        <w:tc>
          <w:tcPr>
            <w:tcW w:w="854" w:type="pct"/>
            <w:tcBorders>
              <w:top w:val="single" w:sz="4" w:space="0" w:color="auto"/>
              <w:left w:val="single" w:sz="4" w:space="0" w:color="auto"/>
              <w:bottom w:val="single" w:sz="4" w:space="0" w:color="auto"/>
              <w:right w:val="single" w:sz="4" w:space="0" w:color="auto"/>
            </w:tcBorders>
            <w:hideMark/>
          </w:tcPr>
          <w:p w:rsidR="00F2380E" w:rsidRDefault="00F2380E">
            <w:pPr>
              <w:jc w:val="center"/>
              <w:rPr>
                <w:rFonts w:ascii="Times New Roman" w:hAnsi="Times New Roman"/>
                <w:sz w:val="20"/>
                <w:szCs w:val="20"/>
              </w:rPr>
            </w:pPr>
            <w:r>
              <w:rPr>
                <w:rFonts w:ascii="Times New Roman" w:hAnsi="Times New Roman"/>
                <w:b/>
                <w:bCs/>
                <w:sz w:val="20"/>
                <w:szCs w:val="20"/>
              </w:rPr>
              <w:t>730,0</w:t>
            </w:r>
          </w:p>
        </w:tc>
        <w:tc>
          <w:tcPr>
            <w:tcW w:w="894" w:type="pct"/>
            <w:tcBorders>
              <w:top w:val="single" w:sz="4" w:space="0" w:color="auto"/>
              <w:left w:val="single" w:sz="4" w:space="0" w:color="auto"/>
              <w:bottom w:val="single" w:sz="4" w:space="0" w:color="auto"/>
              <w:right w:val="single" w:sz="4" w:space="0" w:color="auto"/>
            </w:tcBorders>
            <w:hideMark/>
          </w:tcPr>
          <w:p w:rsidR="00F2380E" w:rsidRDefault="00F2380E">
            <w:pPr>
              <w:jc w:val="center"/>
              <w:rPr>
                <w:rFonts w:ascii="Times New Roman" w:hAnsi="Times New Roman"/>
                <w:sz w:val="20"/>
                <w:szCs w:val="20"/>
              </w:rPr>
            </w:pPr>
            <w:r>
              <w:rPr>
                <w:rFonts w:ascii="Times New Roman" w:hAnsi="Times New Roman"/>
                <w:b/>
                <w:bCs/>
                <w:sz w:val="20"/>
                <w:szCs w:val="20"/>
              </w:rPr>
              <w:t>780,0</w:t>
            </w:r>
          </w:p>
        </w:tc>
      </w:tr>
      <w:tr w:rsidR="00F2380E" w:rsidTr="00F2380E">
        <w:trPr>
          <w:cantSplit/>
          <w:trHeight w:val="2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380E" w:rsidRDefault="00F2380E">
            <w:pPr>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380E" w:rsidRDefault="00F2380E">
            <w:pPr>
              <w:rPr>
                <w:rFonts w:ascii="Times New Roman" w:hAnsi="Times New Roman"/>
                <w:sz w:val="20"/>
                <w:szCs w:val="20"/>
              </w:rPr>
            </w:pPr>
          </w:p>
        </w:tc>
        <w:tc>
          <w:tcPr>
            <w:tcW w:w="933" w:type="pct"/>
            <w:tcBorders>
              <w:top w:val="single" w:sz="4" w:space="0" w:color="auto"/>
              <w:left w:val="single" w:sz="4" w:space="0" w:color="auto"/>
              <w:bottom w:val="single" w:sz="4" w:space="0" w:color="auto"/>
              <w:right w:val="single" w:sz="4" w:space="0" w:color="auto"/>
            </w:tcBorders>
            <w:hideMark/>
          </w:tcPr>
          <w:p w:rsidR="00F2380E" w:rsidRDefault="00F2380E">
            <w:pPr>
              <w:autoSpaceDE w:val="0"/>
              <w:autoSpaceDN w:val="0"/>
              <w:adjustRightInd w:val="0"/>
              <w:rPr>
                <w:rFonts w:ascii="Times New Roman" w:hAnsi="Times New Roman"/>
                <w:sz w:val="20"/>
                <w:szCs w:val="20"/>
              </w:rPr>
            </w:pPr>
            <w:r>
              <w:rPr>
                <w:rFonts w:ascii="Times New Roman" w:hAnsi="Times New Roman"/>
                <w:sz w:val="20"/>
                <w:szCs w:val="20"/>
              </w:rPr>
              <w:t>районный  бюджет</w:t>
            </w:r>
          </w:p>
        </w:tc>
        <w:tc>
          <w:tcPr>
            <w:tcW w:w="533" w:type="pct"/>
            <w:tcBorders>
              <w:top w:val="single" w:sz="4" w:space="0" w:color="auto"/>
              <w:left w:val="single" w:sz="4" w:space="0" w:color="auto"/>
              <w:bottom w:val="single" w:sz="4" w:space="0" w:color="auto"/>
              <w:right w:val="single" w:sz="4" w:space="0" w:color="auto"/>
            </w:tcBorders>
            <w:hideMark/>
          </w:tcPr>
          <w:p w:rsidR="00F2380E" w:rsidRDefault="00F2380E">
            <w:pPr>
              <w:tabs>
                <w:tab w:val="left" w:pos="512"/>
                <w:tab w:val="center" w:pos="622"/>
              </w:tabs>
              <w:jc w:val="center"/>
              <w:rPr>
                <w:rFonts w:ascii="Times New Roman" w:hAnsi="Times New Roman"/>
                <w:b/>
                <w:bCs/>
                <w:sz w:val="20"/>
                <w:szCs w:val="20"/>
              </w:rPr>
            </w:pPr>
            <w:r>
              <w:rPr>
                <w:rFonts w:ascii="Times New Roman" w:hAnsi="Times New Roman"/>
                <w:b/>
                <w:bCs/>
                <w:sz w:val="20"/>
                <w:szCs w:val="20"/>
              </w:rPr>
              <w:t>724,0</w:t>
            </w:r>
          </w:p>
        </w:tc>
        <w:tc>
          <w:tcPr>
            <w:tcW w:w="854" w:type="pct"/>
            <w:tcBorders>
              <w:top w:val="single" w:sz="4" w:space="0" w:color="auto"/>
              <w:left w:val="single" w:sz="4" w:space="0" w:color="auto"/>
              <w:bottom w:val="single" w:sz="4" w:space="0" w:color="auto"/>
              <w:right w:val="single" w:sz="4" w:space="0" w:color="auto"/>
            </w:tcBorders>
            <w:hideMark/>
          </w:tcPr>
          <w:p w:rsidR="00F2380E" w:rsidRDefault="00F2380E">
            <w:pPr>
              <w:jc w:val="center"/>
              <w:rPr>
                <w:rFonts w:ascii="Times New Roman" w:hAnsi="Times New Roman"/>
                <w:sz w:val="20"/>
                <w:szCs w:val="20"/>
              </w:rPr>
            </w:pPr>
            <w:r>
              <w:rPr>
                <w:rFonts w:ascii="Times New Roman" w:hAnsi="Times New Roman"/>
                <w:b/>
                <w:bCs/>
                <w:sz w:val="20"/>
                <w:szCs w:val="20"/>
              </w:rPr>
              <w:t>730,0</w:t>
            </w:r>
          </w:p>
        </w:tc>
        <w:tc>
          <w:tcPr>
            <w:tcW w:w="894" w:type="pct"/>
            <w:tcBorders>
              <w:top w:val="single" w:sz="4" w:space="0" w:color="auto"/>
              <w:left w:val="single" w:sz="4" w:space="0" w:color="auto"/>
              <w:bottom w:val="single" w:sz="4" w:space="0" w:color="auto"/>
              <w:right w:val="single" w:sz="4" w:space="0" w:color="auto"/>
            </w:tcBorders>
            <w:hideMark/>
          </w:tcPr>
          <w:p w:rsidR="00F2380E" w:rsidRDefault="00F2380E">
            <w:pPr>
              <w:jc w:val="center"/>
              <w:rPr>
                <w:rFonts w:ascii="Times New Roman" w:hAnsi="Times New Roman"/>
                <w:sz w:val="20"/>
                <w:szCs w:val="20"/>
              </w:rPr>
            </w:pPr>
            <w:r>
              <w:rPr>
                <w:rFonts w:ascii="Times New Roman" w:hAnsi="Times New Roman"/>
                <w:b/>
                <w:bCs/>
                <w:sz w:val="20"/>
                <w:szCs w:val="20"/>
              </w:rPr>
              <w:t>780,0</w:t>
            </w:r>
          </w:p>
        </w:tc>
      </w:tr>
      <w:tr w:rsidR="00F2380E" w:rsidTr="00F2380E">
        <w:trPr>
          <w:cantSplit/>
          <w:trHeight w:val="1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380E" w:rsidRDefault="00F2380E">
            <w:pPr>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380E" w:rsidRDefault="00F2380E">
            <w:pPr>
              <w:rPr>
                <w:rFonts w:ascii="Times New Roman" w:hAnsi="Times New Roman"/>
                <w:sz w:val="20"/>
                <w:szCs w:val="20"/>
              </w:rPr>
            </w:pPr>
          </w:p>
        </w:tc>
        <w:tc>
          <w:tcPr>
            <w:tcW w:w="933" w:type="pct"/>
            <w:tcBorders>
              <w:top w:val="single" w:sz="4" w:space="0" w:color="auto"/>
              <w:left w:val="single" w:sz="4" w:space="0" w:color="auto"/>
              <w:bottom w:val="single" w:sz="4" w:space="0" w:color="auto"/>
              <w:right w:val="single" w:sz="4" w:space="0" w:color="auto"/>
            </w:tcBorders>
            <w:hideMark/>
          </w:tcPr>
          <w:p w:rsidR="00F2380E" w:rsidRDefault="00F2380E">
            <w:pPr>
              <w:autoSpaceDE w:val="0"/>
              <w:autoSpaceDN w:val="0"/>
              <w:adjustRightInd w:val="0"/>
              <w:rPr>
                <w:rFonts w:ascii="Times New Roman" w:hAnsi="Times New Roman"/>
                <w:sz w:val="20"/>
                <w:szCs w:val="20"/>
              </w:rPr>
            </w:pPr>
            <w:r>
              <w:rPr>
                <w:rFonts w:ascii="Times New Roman" w:hAnsi="Times New Roman"/>
                <w:sz w:val="20"/>
                <w:szCs w:val="20"/>
              </w:rPr>
              <w:t>субсидии из областного бюджета*</w:t>
            </w:r>
          </w:p>
        </w:tc>
        <w:tc>
          <w:tcPr>
            <w:tcW w:w="533" w:type="pct"/>
            <w:tcBorders>
              <w:top w:val="single" w:sz="4" w:space="0" w:color="auto"/>
              <w:left w:val="single" w:sz="4" w:space="0" w:color="auto"/>
              <w:bottom w:val="single" w:sz="4" w:space="0" w:color="auto"/>
              <w:right w:val="single" w:sz="4" w:space="0" w:color="auto"/>
            </w:tcBorders>
            <w:hideMark/>
          </w:tcPr>
          <w:p w:rsidR="00F2380E" w:rsidRDefault="00F2380E">
            <w:pPr>
              <w:jc w:val="center"/>
              <w:rPr>
                <w:rFonts w:ascii="Times New Roman" w:hAnsi="Times New Roman"/>
                <w:sz w:val="20"/>
                <w:szCs w:val="20"/>
              </w:rPr>
            </w:pPr>
            <w:r>
              <w:rPr>
                <w:rFonts w:ascii="Times New Roman" w:hAnsi="Times New Roman"/>
                <w:sz w:val="20"/>
                <w:szCs w:val="20"/>
              </w:rPr>
              <w:t>х</w:t>
            </w:r>
          </w:p>
        </w:tc>
        <w:tc>
          <w:tcPr>
            <w:tcW w:w="854" w:type="pct"/>
            <w:tcBorders>
              <w:top w:val="single" w:sz="4" w:space="0" w:color="auto"/>
              <w:left w:val="single" w:sz="4" w:space="0" w:color="auto"/>
              <w:bottom w:val="single" w:sz="4" w:space="0" w:color="auto"/>
              <w:right w:val="single" w:sz="4" w:space="0" w:color="auto"/>
            </w:tcBorders>
            <w:hideMark/>
          </w:tcPr>
          <w:p w:rsidR="00F2380E" w:rsidRDefault="00F2380E">
            <w:pPr>
              <w:jc w:val="center"/>
              <w:rPr>
                <w:rFonts w:ascii="Times New Roman" w:hAnsi="Times New Roman"/>
                <w:sz w:val="20"/>
                <w:szCs w:val="20"/>
              </w:rPr>
            </w:pPr>
            <w:r>
              <w:rPr>
                <w:rFonts w:ascii="Times New Roman" w:hAnsi="Times New Roman"/>
                <w:sz w:val="20"/>
                <w:szCs w:val="20"/>
              </w:rPr>
              <w:t>х</w:t>
            </w:r>
          </w:p>
        </w:tc>
        <w:tc>
          <w:tcPr>
            <w:tcW w:w="894" w:type="pct"/>
            <w:tcBorders>
              <w:top w:val="single" w:sz="4" w:space="0" w:color="auto"/>
              <w:left w:val="single" w:sz="4" w:space="0" w:color="auto"/>
              <w:bottom w:val="single" w:sz="4" w:space="0" w:color="auto"/>
              <w:right w:val="single" w:sz="4" w:space="0" w:color="auto"/>
            </w:tcBorders>
            <w:hideMark/>
          </w:tcPr>
          <w:p w:rsidR="00F2380E" w:rsidRDefault="00F2380E">
            <w:pPr>
              <w:jc w:val="center"/>
              <w:rPr>
                <w:rFonts w:ascii="Times New Roman" w:hAnsi="Times New Roman"/>
                <w:sz w:val="20"/>
                <w:szCs w:val="20"/>
              </w:rPr>
            </w:pPr>
            <w:r>
              <w:rPr>
                <w:rFonts w:ascii="Times New Roman" w:hAnsi="Times New Roman"/>
                <w:sz w:val="20"/>
                <w:szCs w:val="20"/>
              </w:rPr>
              <w:t>х</w:t>
            </w:r>
          </w:p>
        </w:tc>
      </w:tr>
      <w:tr w:rsidR="00F2380E" w:rsidTr="00F2380E">
        <w:trPr>
          <w:cantSplit/>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380E" w:rsidRDefault="00F2380E">
            <w:pPr>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380E" w:rsidRDefault="00F2380E">
            <w:pPr>
              <w:rPr>
                <w:rFonts w:ascii="Times New Roman" w:hAnsi="Times New Roman"/>
                <w:sz w:val="20"/>
                <w:szCs w:val="20"/>
              </w:rPr>
            </w:pPr>
          </w:p>
        </w:tc>
        <w:tc>
          <w:tcPr>
            <w:tcW w:w="933" w:type="pct"/>
            <w:tcBorders>
              <w:top w:val="single" w:sz="4" w:space="0" w:color="auto"/>
              <w:left w:val="single" w:sz="4" w:space="0" w:color="auto"/>
              <w:bottom w:val="single" w:sz="4" w:space="0" w:color="auto"/>
              <w:right w:val="single" w:sz="4" w:space="0" w:color="auto"/>
            </w:tcBorders>
            <w:hideMark/>
          </w:tcPr>
          <w:p w:rsidR="00F2380E" w:rsidRDefault="00F2380E">
            <w:pPr>
              <w:autoSpaceDE w:val="0"/>
              <w:autoSpaceDN w:val="0"/>
              <w:adjustRightInd w:val="0"/>
              <w:rPr>
                <w:rFonts w:ascii="Times New Roman" w:hAnsi="Times New Roman"/>
                <w:sz w:val="20"/>
                <w:szCs w:val="20"/>
              </w:rPr>
            </w:pPr>
            <w:r>
              <w:rPr>
                <w:rFonts w:ascii="Times New Roman" w:hAnsi="Times New Roman"/>
                <w:sz w:val="20"/>
                <w:szCs w:val="20"/>
              </w:rPr>
              <w:t>внебюджетные источники</w:t>
            </w:r>
          </w:p>
        </w:tc>
        <w:tc>
          <w:tcPr>
            <w:tcW w:w="533" w:type="pct"/>
            <w:tcBorders>
              <w:top w:val="single" w:sz="4" w:space="0" w:color="auto"/>
              <w:left w:val="single" w:sz="4" w:space="0" w:color="auto"/>
              <w:bottom w:val="single" w:sz="4" w:space="0" w:color="auto"/>
              <w:right w:val="single" w:sz="4" w:space="0" w:color="auto"/>
            </w:tcBorders>
            <w:hideMark/>
          </w:tcPr>
          <w:p w:rsidR="00F2380E" w:rsidRDefault="00F2380E">
            <w:pPr>
              <w:jc w:val="center"/>
              <w:rPr>
                <w:rFonts w:ascii="Times New Roman" w:hAnsi="Times New Roman"/>
                <w:sz w:val="20"/>
                <w:szCs w:val="20"/>
              </w:rPr>
            </w:pPr>
            <w:r>
              <w:rPr>
                <w:rFonts w:ascii="Times New Roman" w:hAnsi="Times New Roman"/>
                <w:sz w:val="20"/>
                <w:szCs w:val="20"/>
              </w:rPr>
              <w:t>х</w:t>
            </w:r>
          </w:p>
        </w:tc>
        <w:tc>
          <w:tcPr>
            <w:tcW w:w="854" w:type="pct"/>
            <w:tcBorders>
              <w:top w:val="single" w:sz="4" w:space="0" w:color="auto"/>
              <w:left w:val="single" w:sz="4" w:space="0" w:color="auto"/>
              <w:bottom w:val="single" w:sz="4" w:space="0" w:color="auto"/>
              <w:right w:val="single" w:sz="4" w:space="0" w:color="auto"/>
            </w:tcBorders>
            <w:hideMark/>
          </w:tcPr>
          <w:p w:rsidR="00F2380E" w:rsidRDefault="00F2380E">
            <w:pPr>
              <w:jc w:val="center"/>
              <w:rPr>
                <w:rFonts w:ascii="Times New Roman" w:hAnsi="Times New Roman"/>
                <w:sz w:val="20"/>
                <w:szCs w:val="20"/>
              </w:rPr>
            </w:pPr>
            <w:r>
              <w:rPr>
                <w:rFonts w:ascii="Times New Roman" w:hAnsi="Times New Roman"/>
                <w:sz w:val="20"/>
                <w:szCs w:val="20"/>
              </w:rPr>
              <w:t>х</w:t>
            </w:r>
          </w:p>
        </w:tc>
        <w:tc>
          <w:tcPr>
            <w:tcW w:w="894" w:type="pct"/>
            <w:tcBorders>
              <w:top w:val="single" w:sz="4" w:space="0" w:color="auto"/>
              <w:left w:val="single" w:sz="4" w:space="0" w:color="auto"/>
              <w:bottom w:val="single" w:sz="4" w:space="0" w:color="auto"/>
              <w:right w:val="single" w:sz="4" w:space="0" w:color="auto"/>
            </w:tcBorders>
            <w:hideMark/>
          </w:tcPr>
          <w:p w:rsidR="00F2380E" w:rsidRDefault="00F2380E">
            <w:pPr>
              <w:jc w:val="center"/>
              <w:rPr>
                <w:rFonts w:ascii="Times New Roman" w:hAnsi="Times New Roman"/>
                <w:sz w:val="20"/>
                <w:szCs w:val="20"/>
              </w:rPr>
            </w:pPr>
            <w:r>
              <w:rPr>
                <w:rFonts w:ascii="Times New Roman" w:hAnsi="Times New Roman"/>
                <w:sz w:val="20"/>
                <w:szCs w:val="20"/>
              </w:rPr>
              <w:t>х</w:t>
            </w:r>
          </w:p>
        </w:tc>
      </w:tr>
    </w:tbl>
    <w:p w:rsidR="00F2380E" w:rsidRDefault="00F2380E" w:rsidP="00F238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b/>
          <w:bCs/>
          <w:sz w:val="20"/>
          <w:szCs w:val="20"/>
        </w:rPr>
      </w:pP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w:hAnsi="Times New Roman"/>
          <w:sz w:val="24"/>
          <w:szCs w:val="24"/>
        </w:rPr>
      </w:pPr>
    </w:p>
    <w:p w:rsidR="00F2380E" w:rsidRDefault="00F2380E" w:rsidP="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6155D" w:rsidRDefault="0006155D"/>
    <w:sectPr w:rsidR="0006155D" w:rsidSect="00F33762">
      <w:pgSz w:w="12240" w:h="15840" w:code="1"/>
      <w:pgMar w:top="1134" w:right="850" w:bottom="1134" w:left="1701"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17BB6"/>
    <w:multiLevelType w:val="hybridMultilevel"/>
    <w:tmpl w:val="7D1637C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2"/>
  </w:compat>
  <w:rsids>
    <w:rsidRoot w:val="00F2380E"/>
    <w:rsid w:val="0006155D"/>
    <w:rsid w:val="001B076E"/>
    <w:rsid w:val="008A0CBC"/>
    <w:rsid w:val="00BF10F7"/>
    <w:rsid w:val="00EC7531"/>
    <w:rsid w:val="00F2380E"/>
    <w:rsid w:val="00F337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footer" w:uiPriority="0" w:qFormat="1"/>
    <w:lsdException w:name="caption" w:uiPriority="35"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Body Text 2" w:uiPriority="0" w:qFormat="1"/>
    <w:lsdException w:name="Body Text 3" w:uiPriority="0" w:qFormat="1"/>
    <w:lsdException w:name="Body Text Indent 2" w:uiPriority="0" w:qFormat="1"/>
    <w:lsdException w:name="Body Text Indent 3" w:uiPriority="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80E"/>
    <w:pPr>
      <w:jc w:val="left"/>
    </w:pPr>
    <w:rPr>
      <w:rFonts w:ascii="Calibri" w:eastAsia="Times New Roman" w:hAnsi="Calibri"/>
      <w:sz w:val="22"/>
      <w:lang w:eastAsia="ru-RU"/>
    </w:rPr>
  </w:style>
  <w:style w:type="paragraph" w:styleId="1">
    <w:name w:val="heading 1"/>
    <w:aliases w:val="Знак16"/>
    <w:basedOn w:val="a"/>
    <w:next w:val="a"/>
    <w:link w:val="10"/>
    <w:qFormat/>
    <w:rsid w:val="00F2380E"/>
    <w:pPr>
      <w:keepNext/>
      <w:keepLines/>
      <w:spacing w:before="480"/>
      <w:outlineLvl w:val="0"/>
    </w:pPr>
    <w:rPr>
      <w:rFonts w:ascii="Cambria" w:hAnsi="Cambria"/>
      <w:b/>
      <w:bCs/>
      <w:color w:val="365F91"/>
      <w:sz w:val="28"/>
      <w:szCs w:val="28"/>
    </w:rPr>
  </w:style>
  <w:style w:type="paragraph" w:styleId="2">
    <w:name w:val="heading 2"/>
    <w:aliases w:val="Знак15"/>
    <w:basedOn w:val="a"/>
    <w:next w:val="a"/>
    <w:link w:val="20"/>
    <w:semiHidden/>
    <w:unhideWhenUsed/>
    <w:qFormat/>
    <w:rsid w:val="00F2380E"/>
    <w:pPr>
      <w:keepNext/>
      <w:spacing w:before="240" w:after="60"/>
      <w:outlineLvl w:val="1"/>
    </w:pPr>
    <w:rPr>
      <w:rFonts w:ascii="Arial" w:hAnsi="Arial" w:cs="Arial"/>
      <w:b/>
      <w:bCs/>
      <w:i/>
      <w:iCs/>
      <w:sz w:val="28"/>
      <w:szCs w:val="28"/>
    </w:rPr>
  </w:style>
  <w:style w:type="paragraph" w:styleId="3">
    <w:name w:val="heading 3"/>
    <w:aliases w:val="Знак14"/>
    <w:basedOn w:val="a"/>
    <w:next w:val="a"/>
    <w:link w:val="30"/>
    <w:semiHidden/>
    <w:unhideWhenUsed/>
    <w:qFormat/>
    <w:rsid w:val="00F2380E"/>
    <w:pPr>
      <w:keepNext/>
      <w:spacing w:before="240" w:after="60"/>
      <w:outlineLvl w:val="2"/>
    </w:pPr>
    <w:rPr>
      <w:rFonts w:ascii="Cambria" w:hAnsi="Cambria"/>
      <w:b/>
      <w:bCs/>
      <w:sz w:val="26"/>
      <w:szCs w:val="26"/>
      <w:lang w:eastAsia="en-US"/>
    </w:rPr>
  </w:style>
  <w:style w:type="paragraph" w:styleId="4">
    <w:name w:val="heading 4"/>
    <w:aliases w:val="Знак13"/>
    <w:basedOn w:val="a"/>
    <w:next w:val="a"/>
    <w:link w:val="40"/>
    <w:semiHidden/>
    <w:unhideWhenUsed/>
    <w:qFormat/>
    <w:rsid w:val="00F2380E"/>
    <w:pPr>
      <w:keepNext/>
      <w:jc w:val="center"/>
      <w:outlineLvl w:val="3"/>
    </w:pPr>
    <w:rPr>
      <w:rFonts w:ascii="Times New Roman" w:hAnsi="Times New Roman"/>
      <w:b/>
      <w:sz w:val="26"/>
      <w:szCs w:val="26"/>
    </w:rPr>
  </w:style>
  <w:style w:type="paragraph" w:styleId="5">
    <w:name w:val="heading 5"/>
    <w:aliases w:val="Знак12"/>
    <w:basedOn w:val="a"/>
    <w:next w:val="a"/>
    <w:link w:val="50"/>
    <w:semiHidden/>
    <w:unhideWhenUsed/>
    <w:qFormat/>
    <w:rsid w:val="00F2380E"/>
    <w:pPr>
      <w:keepNext/>
      <w:tabs>
        <w:tab w:val="num" w:pos="0"/>
      </w:tabs>
      <w:outlineLvl w:val="4"/>
    </w:pPr>
    <w:rPr>
      <w:rFonts w:ascii="Times New Roman" w:hAnsi="Times New Roman"/>
      <w:b/>
      <w:bCs/>
      <w:sz w:val="20"/>
      <w:szCs w:val="20"/>
    </w:rPr>
  </w:style>
  <w:style w:type="paragraph" w:styleId="6">
    <w:name w:val="heading 6"/>
    <w:aliases w:val="Знак11"/>
    <w:basedOn w:val="a"/>
    <w:next w:val="a"/>
    <w:link w:val="60"/>
    <w:semiHidden/>
    <w:unhideWhenUsed/>
    <w:qFormat/>
    <w:rsid w:val="00F2380E"/>
    <w:pPr>
      <w:keepNext/>
      <w:tabs>
        <w:tab w:val="num" w:pos="0"/>
      </w:tabs>
      <w:jc w:val="center"/>
      <w:outlineLvl w:val="5"/>
    </w:pPr>
    <w:rPr>
      <w:rFonts w:ascii="Times New Roman" w:hAnsi="Times New Roman"/>
      <w:b/>
      <w:bCs/>
    </w:rPr>
  </w:style>
  <w:style w:type="paragraph" w:styleId="7">
    <w:name w:val="heading 7"/>
    <w:aliases w:val="Знак10"/>
    <w:basedOn w:val="a"/>
    <w:next w:val="a"/>
    <w:link w:val="70"/>
    <w:semiHidden/>
    <w:unhideWhenUsed/>
    <w:qFormat/>
    <w:rsid w:val="00F2380E"/>
    <w:pPr>
      <w:keepNext/>
      <w:contextualSpacing/>
      <w:jc w:val="center"/>
      <w:outlineLvl w:val="6"/>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16 Знак"/>
    <w:basedOn w:val="a0"/>
    <w:link w:val="1"/>
    <w:rsid w:val="00F2380E"/>
    <w:rPr>
      <w:rFonts w:ascii="Cambria" w:eastAsia="Times New Roman" w:hAnsi="Cambria"/>
      <w:b/>
      <w:bCs/>
      <w:color w:val="365F91"/>
      <w:szCs w:val="28"/>
      <w:lang w:eastAsia="ru-RU"/>
    </w:rPr>
  </w:style>
  <w:style w:type="character" w:customStyle="1" w:styleId="20">
    <w:name w:val="Заголовок 2 Знак"/>
    <w:aliases w:val="Знак15 Знак"/>
    <w:basedOn w:val="a0"/>
    <w:link w:val="2"/>
    <w:semiHidden/>
    <w:rsid w:val="00F2380E"/>
    <w:rPr>
      <w:rFonts w:ascii="Arial" w:eastAsia="Times New Roman" w:hAnsi="Arial" w:cs="Arial"/>
      <w:b/>
      <w:bCs/>
      <w:i/>
      <w:iCs/>
      <w:szCs w:val="28"/>
      <w:lang w:eastAsia="ru-RU"/>
    </w:rPr>
  </w:style>
  <w:style w:type="character" w:customStyle="1" w:styleId="30">
    <w:name w:val="Заголовок 3 Знак"/>
    <w:aliases w:val="Знак14 Знак"/>
    <w:basedOn w:val="a0"/>
    <w:link w:val="3"/>
    <w:semiHidden/>
    <w:rsid w:val="00F2380E"/>
    <w:rPr>
      <w:rFonts w:ascii="Cambria" w:eastAsia="Times New Roman" w:hAnsi="Cambria"/>
      <w:b/>
      <w:bCs/>
      <w:sz w:val="26"/>
      <w:szCs w:val="26"/>
    </w:rPr>
  </w:style>
  <w:style w:type="character" w:customStyle="1" w:styleId="40">
    <w:name w:val="Заголовок 4 Знак"/>
    <w:aliases w:val="Знак13 Знак"/>
    <w:basedOn w:val="a0"/>
    <w:link w:val="4"/>
    <w:semiHidden/>
    <w:rsid w:val="00F2380E"/>
    <w:rPr>
      <w:rFonts w:eastAsia="Times New Roman"/>
      <w:b/>
      <w:sz w:val="26"/>
      <w:szCs w:val="26"/>
      <w:lang w:eastAsia="ru-RU"/>
    </w:rPr>
  </w:style>
  <w:style w:type="character" w:customStyle="1" w:styleId="50">
    <w:name w:val="Заголовок 5 Знак"/>
    <w:aliases w:val="Знак12 Знак"/>
    <w:basedOn w:val="a0"/>
    <w:link w:val="5"/>
    <w:semiHidden/>
    <w:rsid w:val="00F2380E"/>
    <w:rPr>
      <w:rFonts w:eastAsia="Times New Roman"/>
      <w:b/>
      <w:bCs/>
      <w:sz w:val="20"/>
      <w:szCs w:val="20"/>
      <w:lang w:eastAsia="ru-RU"/>
    </w:rPr>
  </w:style>
  <w:style w:type="character" w:customStyle="1" w:styleId="60">
    <w:name w:val="Заголовок 6 Знак"/>
    <w:aliases w:val="Знак11 Знак"/>
    <w:basedOn w:val="a0"/>
    <w:link w:val="6"/>
    <w:semiHidden/>
    <w:rsid w:val="00F2380E"/>
    <w:rPr>
      <w:rFonts w:eastAsia="Times New Roman"/>
      <w:b/>
      <w:bCs/>
      <w:sz w:val="22"/>
      <w:lang w:eastAsia="ru-RU"/>
    </w:rPr>
  </w:style>
  <w:style w:type="character" w:customStyle="1" w:styleId="70">
    <w:name w:val="Заголовок 7 Знак"/>
    <w:aliases w:val="Знак10 Знак"/>
    <w:basedOn w:val="a0"/>
    <w:link w:val="7"/>
    <w:semiHidden/>
    <w:rsid w:val="00F2380E"/>
    <w:rPr>
      <w:rFonts w:eastAsia="Times New Roman"/>
      <w:b/>
      <w:bCs/>
      <w:sz w:val="24"/>
      <w:szCs w:val="24"/>
      <w:lang w:eastAsia="ru-RU"/>
    </w:rPr>
  </w:style>
  <w:style w:type="character" w:styleId="a3">
    <w:name w:val="Hyperlink"/>
    <w:semiHidden/>
    <w:unhideWhenUsed/>
    <w:rsid w:val="00F2380E"/>
    <w:rPr>
      <w:rFonts w:ascii="Times New Roman" w:hAnsi="Times New Roman" w:cs="Times New Roman" w:hint="default"/>
      <w:color w:val="0000FF"/>
      <w:u w:val="single"/>
    </w:rPr>
  </w:style>
  <w:style w:type="character" w:styleId="a4">
    <w:name w:val="FollowedHyperlink"/>
    <w:basedOn w:val="a0"/>
    <w:uiPriority w:val="99"/>
    <w:semiHidden/>
    <w:unhideWhenUsed/>
    <w:rsid w:val="00F2380E"/>
    <w:rPr>
      <w:color w:val="800080" w:themeColor="followedHyperlink"/>
      <w:u w:val="single"/>
    </w:rPr>
  </w:style>
  <w:style w:type="character" w:customStyle="1" w:styleId="11">
    <w:name w:val="Заголовок 1 Знак1"/>
    <w:aliases w:val="Знак16 Знак1"/>
    <w:basedOn w:val="a0"/>
    <w:rsid w:val="00F2380E"/>
    <w:rPr>
      <w:rFonts w:asciiTheme="majorHAnsi" w:eastAsiaTheme="majorEastAsia" w:hAnsiTheme="majorHAnsi" w:cstheme="majorBidi" w:hint="default"/>
      <w:b/>
      <w:bCs/>
      <w:color w:val="365F91" w:themeColor="accent1" w:themeShade="BF"/>
      <w:sz w:val="28"/>
      <w:szCs w:val="28"/>
    </w:rPr>
  </w:style>
  <w:style w:type="character" w:customStyle="1" w:styleId="21">
    <w:name w:val="Заголовок 2 Знак1"/>
    <w:aliases w:val="Знак15 Знак1"/>
    <w:basedOn w:val="a0"/>
    <w:semiHidden/>
    <w:rsid w:val="00F2380E"/>
    <w:rPr>
      <w:rFonts w:asciiTheme="majorHAnsi" w:eastAsiaTheme="majorEastAsia" w:hAnsiTheme="majorHAnsi" w:cstheme="majorBidi"/>
      <w:b/>
      <w:bCs/>
      <w:color w:val="4F81BD" w:themeColor="accent1"/>
      <w:sz w:val="26"/>
      <w:szCs w:val="26"/>
      <w:lang w:eastAsia="ru-RU"/>
    </w:rPr>
  </w:style>
  <w:style w:type="character" w:customStyle="1" w:styleId="31">
    <w:name w:val="Заголовок 3 Знак1"/>
    <w:aliases w:val="Знак14 Знак1"/>
    <w:basedOn w:val="a0"/>
    <w:semiHidden/>
    <w:rsid w:val="00F2380E"/>
    <w:rPr>
      <w:rFonts w:asciiTheme="majorHAnsi" w:eastAsiaTheme="majorEastAsia" w:hAnsiTheme="majorHAnsi" w:cstheme="majorBidi"/>
      <w:b/>
      <w:bCs/>
      <w:color w:val="4F81BD" w:themeColor="accent1"/>
      <w:sz w:val="22"/>
      <w:szCs w:val="22"/>
      <w:lang w:eastAsia="ru-RU"/>
    </w:rPr>
  </w:style>
  <w:style w:type="character" w:customStyle="1" w:styleId="41">
    <w:name w:val="Заголовок 4 Знак1"/>
    <w:aliases w:val="Знак13 Знак1"/>
    <w:basedOn w:val="a0"/>
    <w:semiHidden/>
    <w:rsid w:val="00F2380E"/>
    <w:rPr>
      <w:rFonts w:asciiTheme="majorHAnsi" w:eastAsiaTheme="majorEastAsia" w:hAnsiTheme="majorHAnsi" w:cstheme="majorBidi"/>
      <w:b/>
      <w:bCs/>
      <w:i/>
      <w:iCs/>
      <w:color w:val="4F81BD" w:themeColor="accent1"/>
      <w:sz w:val="22"/>
      <w:szCs w:val="22"/>
      <w:lang w:eastAsia="ru-RU"/>
    </w:rPr>
  </w:style>
  <w:style w:type="character" w:customStyle="1" w:styleId="51">
    <w:name w:val="Заголовок 5 Знак1"/>
    <w:aliases w:val="Знак12 Знак1"/>
    <w:basedOn w:val="a0"/>
    <w:semiHidden/>
    <w:rsid w:val="00F2380E"/>
    <w:rPr>
      <w:rFonts w:asciiTheme="majorHAnsi" w:eastAsiaTheme="majorEastAsia" w:hAnsiTheme="majorHAnsi" w:cstheme="majorBidi"/>
      <w:color w:val="243F60" w:themeColor="accent1" w:themeShade="7F"/>
      <w:sz w:val="22"/>
      <w:szCs w:val="22"/>
      <w:lang w:eastAsia="ru-RU"/>
    </w:rPr>
  </w:style>
  <w:style w:type="character" w:customStyle="1" w:styleId="61">
    <w:name w:val="Заголовок 6 Знак1"/>
    <w:aliases w:val="Знак11 Знак1"/>
    <w:basedOn w:val="a0"/>
    <w:semiHidden/>
    <w:rsid w:val="00F2380E"/>
    <w:rPr>
      <w:rFonts w:asciiTheme="majorHAnsi" w:eastAsiaTheme="majorEastAsia" w:hAnsiTheme="majorHAnsi" w:cstheme="majorBidi" w:hint="default"/>
      <w:i/>
      <w:iCs/>
      <w:color w:val="243F60" w:themeColor="accent1" w:themeShade="7F"/>
      <w:sz w:val="22"/>
      <w:szCs w:val="22"/>
    </w:rPr>
  </w:style>
  <w:style w:type="paragraph" w:styleId="HTML">
    <w:name w:val="HTML Preformatted"/>
    <w:basedOn w:val="a"/>
    <w:link w:val="HTML0"/>
    <w:semiHidden/>
    <w:unhideWhenUsed/>
    <w:rsid w:val="00F2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F2380E"/>
    <w:rPr>
      <w:rFonts w:ascii="Courier New" w:eastAsia="Times New Roman" w:hAnsi="Courier New" w:cs="Courier New"/>
      <w:sz w:val="20"/>
      <w:szCs w:val="20"/>
      <w:lang w:eastAsia="ru-RU"/>
    </w:rPr>
  </w:style>
  <w:style w:type="character" w:customStyle="1" w:styleId="12">
    <w:name w:val="Обычный (веб) Знак1"/>
    <w:aliases w:val="Обычный (веб) Знак Знак,Обычный (Web) Знак Знак,Обычный (Web) Знак Знак Знак Знак"/>
    <w:link w:val="a5"/>
    <w:semiHidden/>
    <w:locked/>
    <w:rsid w:val="00F2380E"/>
    <w:rPr>
      <w:sz w:val="24"/>
    </w:rPr>
  </w:style>
  <w:style w:type="paragraph" w:styleId="a5">
    <w:name w:val="Normal (Web)"/>
    <w:aliases w:val="Обычный (веб) Знак,Обычный (Web) Знак,Обычный (Web) Знак Знак Знак"/>
    <w:basedOn w:val="a"/>
    <w:link w:val="12"/>
    <w:semiHidden/>
    <w:unhideWhenUsed/>
    <w:qFormat/>
    <w:rsid w:val="00F2380E"/>
    <w:pPr>
      <w:ind w:left="720"/>
      <w:contextualSpacing/>
      <w:jc w:val="both"/>
    </w:pPr>
    <w:rPr>
      <w:rFonts w:ascii="Times New Roman" w:eastAsiaTheme="minorHAnsi" w:hAnsi="Times New Roman"/>
      <w:sz w:val="24"/>
      <w:lang w:eastAsia="en-US"/>
    </w:rPr>
  </w:style>
  <w:style w:type="character" w:customStyle="1" w:styleId="71">
    <w:name w:val="Заголовок 7 Знак1"/>
    <w:aliases w:val="Знак10 Знак1"/>
    <w:basedOn w:val="a0"/>
    <w:semiHidden/>
    <w:rsid w:val="00F2380E"/>
    <w:rPr>
      <w:rFonts w:asciiTheme="majorHAnsi" w:eastAsiaTheme="majorEastAsia" w:hAnsiTheme="majorHAnsi" w:cstheme="majorBidi"/>
      <w:i/>
      <w:iCs/>
      <w:color w:val="404040" w:themeColor="text1" w:themeTint="BF"/>
      <w:sz w:val="22"/>
      <w:szCs w:val="22"/>
      <w:lang w:eastAsia="ru-RU"/>
    </w:rPr>
  </w:style>
  <w:style w:type="character" w:customStyle="1" w:styleId="13">
    <w:name w:val="Текст сноски Знак1"/>
    <w:aliases w:val="single space Знак Знак,footnote text Знак Знак,Текст сноски Знак Знак Знак Знак Знак,Текст сноски Знак Знак Знак1 Знак,Текст сноски-FN Знак Знак,Footnote Text Char Знак Знак Знак Знак,Footnote Text Char Знак Знак1 Знак1,ft Знак Знак"/>
    <w:link w:val="a6"/>
    <w:semiHidden/>
    <w:locked/>
    <w:rsid w:val="00F2380E"/>
    <w:rPr>
      <w:rFonts w:ascii="Calibri" w:eastAsia="Calibri" w:hAnsi="Calibri"/>
    </w:rPr>
  </w:style>
  <w:style w:type="paragraph" w:styleId="a6">
    <w:name w:val="footnote text"/>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t Знак"/>
    <w:basedOn w:val="a"/>
    <w:link w:val="13"/>
    <w:semiHidden/>
    <w:unhideWhenUsed/>
    <w:qFormat/>
    <w:rsid w:val="00F2380E"/>
    <w:pPr>
      <w:contextualSpacing/>
    </w:pPr>
    <w:rPr>
      <w:rFonts w:eastAsia="Calibri"/>
      <w:sz w:val="28"/>
      <w:lang w:eastAsia="en-US"/>
    </w:rPr>
  </w:style>
  <w:style w:type="character" w:customStyle="1" w:styleId="a7">
    <w:name w:val="Текст сноски Знак"/>
    <w:aliases w:val="single space Знак Знак1,footnote text Знак Знак1,Текст сноски Знак Знак Знак Знак Знак1,Текст сноски Знак Знак Знак1 Знак1,Текст сноски-FN Знак Знак1,Footnote Text Char Знак Знак Знак Знак1,Footnote Text Char Знак Знак1 Знак"/>
    <w:basedOn w:val="a0"/>
    <w:uiPriority w:val="99"/>
    <w:semiHidden/>
    <w:rsid w:val="00F2380E"/>
    <w:rPr>
      <w:rFonts w:ascii="Calibri" w:eastAsia="Times New Roman" w:hAnsi="Calibri"/>
      <w:sz w:val="20"/>
      <w:szCs w:val="20"/>
      <w:lang w:eastAsia="ru-RU"/>
    </w:rPr>
  </w:style>
  <w:style w:type="character" w:customStyle="1" w:styleId="a8">
    <w:name w:val="Верхний колонтитул Знак"/>
    <w:aliases w:val="Знак5 Знак"/>
    <w:basedOn w:val="a0"/>
    <w:link w:val="a9"/>
    <w:uiPriority w:val="99"/>
    <w:semiHidden/>
    <w:locked/>
    <w:rsid w:val="00F2380E"/>
    <w:rPr>
      <w:rFonts w:ascii="Calibri" w:hAnsi="Calibri"/>
      <w:sz w:val="22"/>
    </w:rPr>
  </w:style>
  <w:style w:type="paragraph" w:styleId="a9">
    <w:name w:val="header"/>
    <w:aliases w:val="Знак5"/>
    <w:basedOn w:val="a"/>
    <w:link w:val="a8"/>
    <w:uiPriority w:val="99"/>
    <w:semiHidden/>
    <w:unhideWhenUsed/>
    <w:qFormat/>
    <w:rsid w:val="00F2380E"/>
    <w:pPr>
      <w:tabs>
        <w:tab w:val="center" w:pos="4677"/>
        <w:tab w:val="right" w:pos="9355"/>
      </w:tabs>
      <w:contextualSpacing/>
    </w:pPr>
    <w:rPr>
      <w:rFonts w:eastAsiaTheme="minorHAnsi"/>
      <w:lang w:eastAsia="en-US"/>
    </w:rPr>
  </w:style>
  <w:style w:type="character" w:customStyle="1" w:styleId="14">
    <w:name w:val="Верхний колонтитул Знак1"/>
    <w:aliases w:val="Знак5 Знак1"/>
    <w:basedOn w:val="a0"/>
    <w:uiPriority w:val="99"/>
    <w:semiHidden/>
    <w:rsid w:val="00F2380E"/>
    <w:rPr>
      <w:rFonts w:ascii="Calibri" w:eastAsia="Times New Roman" w:hAnsi="Calibri"/>
      <w:sz w:val="22"/>
      <w:lang w:eastAsia="ru-RU"/>
    </w:rPr>
  </w:style>
  <w:style w:type="character" w:customStyle="1" w:styleId="aa">
    <w:name w:val="Нижний колонтитул Знак"/>
    <w:aliases w:val="Знак6 Знак"/>
    <w:basedOn w:val="a0"/>
    <w:link w:val="ab"/>
    <w:semiHidden/>
    <w:locked/>
    <w:rsid w:val="00F2380E"/>
    <w:rPr>
      <w:rFonts w:ascii="Calibri" w:eastAsia="Calibri" w:hAnsi="Calibri"/>
      <w:sz w:val="22"/>
    </w:rPr>
  </w:style>
  <w:style w:type="paragraph" w:styleId="ab">
    <w:name w:val="footer"/>
    <w:aliases w:val="Знак6"/>
    <w:basedOn w:val="a"/>
    <w:link w:val="aa"/>
    <w:semiHidden/>
    <w:unhideWhenUsed/>
    <w:qFormat/>
    <w:rsid w:val="00F2380E"/>
    <w:pPr>
      <w:tabs>
        <w:tab w:val="center" w:pos="4677"/>
        <w:tab w:val="right" w:pos="9355"/>
      </w:tabs>
      <w:contextualSpacing/>
    </w:pPr>
    <w:rPr>
      <w:rFonts w:eastAsia="Calibri"/>
      <w:lang w:eastAsia="en-US"/>
    </w:rPr>
  </w:style>
  <w:style w:type="character" w:customStyle="1" w:styleId="15">
    <w:name w:val="Нижний колонтитул Знак1"/>
    <w:aliases w:val="Знак6 Знак1"/>
    <w:basedOn w:val="a0"/>
    <w:semiHidden/>
    <w:rsid w:val="00F2380E"/>
    <w:rPr>
      <w:rFonts w:ascii="Calibri" w:eastAsia="Times New Roman" w:hAnsi="Calibri"/>
      <w:sz w:val="22"/>
      <w:lang w:eastAsia="ru-RU"/>
    </w:rPr>
  </w:style>
  <w:style w:type="character" w:customStyle="1" w:styleId="ac">
    <w:name w:val="Название Знак"/>
    <w:aliases w:val="Знак4 Знак"/>
    <w:basedOn w:val="a0"/>
    <w:link w:val="ad"/>
    <w:locked/>
    <w:rsid w:val="00F2380E"/>
    <w:rPr>
      <w:b/>
      <w:bCs/>
      <w:sz w:val="22"/>
    </w:rPr>
  </w:style>
  <w:style w:type="paragraph" w:styleId="ad">
    <w:name w:val="Title"/>
    <w:aliases w:val="Знак4"/>
    <w:basedOn w:val="a"/>
    <w:link w:val="ac"/>
    <w:qFormat/>
    <w:rsid w:val="00F2380E"/>
    <w:pPr>
      <w:ind w:firstLine="284"/>
      <w:contextualSpacing/>
      <w:jc w:val="center"/>
    </w:pPr>
    <w:rPr>
      <w:rFonts w:ascii="Times New Roman" w:eastAsiaTheme="minorHAnsi" w:hAnsi="Times New Roman"/>
      <w:b/>
      <w:bCs/>
      <w:lang w:eastAsia="en-US"/>
    </w:rPr>
  </w:style>
  <w:style w:type="character" w:customStyle="1" w:styleId="16">
    <w:name w:val="Название Знак1"/>
    <w:aliases w:val="Знак4 Знак1"/>
    <w:basedOn w:val="a0"/>
    <w:rsid w:val="00F2380E"/>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e">
    <w:name w:val="Основной текст Знак"/>
    <w:aliases w:val="Знак9 Знак"/>
    <w:basedOn w:val="a0"/>
    <w:link w:val="af"/>
    <w:semiHidden/>
    <w:locked/>
    <w:rsid w:val="00F2380E"/>
    <w:rPr>
      <w:rFonts w:eastAsia="Times New Roman"/>
      <w:sz w:val="20"/>
      <w:szCs w:val="20"/>
      <w:lang w:eastAsia="ru-RU"/>
    </w:rPr>
  </w:style>
  <w:style w:type="paragraph" w:styleId="af">
    <w:name w:val="Body Text"/>
    <w:aliases w:val="Знак9"/>
    <w:basedOn w:val="a"/>
    <w:link w:val="ae"/>
    <w:semiHidden/>
    <w:unhideWhenUsed/>
    <w:qFormat/>
    <w:rsid w:val="00F2380E"/>
    <w:pPr>
      <w:widowControl w:val="0"/>
      <w:spacing w:after="120"/>
      <w:contextualSpacing/>
    </w:pPr>
    <w:rPr>
      <w:rFonts w:ascii="Times New Roman" w:hAnsi="Times New Roman"/>
      <w:sz w:val="20"/>
      <w:szCs w:val="20"/>
    </w:rPr>
  </w:style>
  <w:style w:type="character" w:customStyle="1" w:styleId="17">
    <w:name w:val="Основной текст Знак1"/>
    <w:aliases w:val="Знак9 Знак1"/>
    <w:basedOn w:val="a0"/>
    <w:semiHidden/>
    <w:rsid w:val="00F2380E"/>
    <w:rPr>
      <w:rFonts w:ascii="Calibri" w:eastAsia="Times New Roman" w:hAnsi="Calibri"/>
      <w:sz w:val="22"/>
      <w:lang w:eastAsia="ru-RU"/>
    </w:rPr>
  </w:style>
  <w:style w:type="character" w:customStyle="1" w:styleId="af0">
    <w:name w:val="Основной текст с отступом Знак"/>
    <w:aliases w:val="Знак2 Знак"/>
    <w:basedOn w:val="a0"/>
    <w:link w:val="af1"/>
    <w:semiHidden/>
    <w:locked/>
    <w:rsid w:val="00F2380E"/>
    <w:rPr>
      <w:sz w:val="24"/>
      <w:szCs w:val="24"/>
    </w:rPr>
  </w:style>
  <w:style w:type="paragraph" w:styleId="af1">
    <w:name w:val="Body Text Indent"/>
    <w:aliases w:val="Знак2"/>
    <w:basedOn w:val="a"/>
    <w:link w:val="af0"/>
    <w:semiHidden/>
    <w:unhideWhenUsed/>
    <w:qFormat/>
    <w:rsid w:val="00F2380E"/>
    <w:pPr>
      <w:spacing w:after="120"/>
      <w:ind w:left="283"/>
      <w:contextualSpacing/>
    </w:pPr>
    <w:rPr>
      <w:rFonts w:ascii="Times New Roman" w:eastAsiaTheme="minorHAnsi" w:hAnsi="Times New Roman"/>
      <w:sz w:val="24"/>
      <w:szCs w:val="24"/>
      <w:lang w:eastAsia="en-US"/>
    </w:rPr>
  </w:style>
  <w:style w:type="character" w:customStyle="1" w:styleId="18">
    <w:name w:val="Основной текст с отступом Знак1"/>
    <w:aliases w:val="Знак2 Знак1"/>
    <w:basedOn w:val="a0"/>
    <w:semiHidden/>
    <w:rsid w:val="00F2380E"/>
    <w:rPr>
      <w:rFonts w:ascii="Calibri" w:eastAsia="Times New Roman" w:hAnsi="Calibri"/>
      <w:sz w:val="22"/>
      <w:lang w:eastAsia="ru-RU"/>
    </w:rPr>
  </w:style>
  <w:style w:type="character" w:customStyle="1" w:styleId="22">
    <w:name w:val="Основной текст 2 Знак"/>
    <w:aliases w:val="Знак8 Знак"/>
    <w:basedOn w:val="a0"/>
    <w:link w:val="23"/>
    <w:semiHidden/>
    <w:locked/>
    <w:rsid w:val="00F2380E"/>
    <w:rPr>
      <w:rFonts w:eastAsia="Times New Roman"/>
      <w:sz w:val="20"/>
      <w:szCs w:val="20"/>
      <w:lang w:eastAsia="ru-RU"/>
    </w:rPr>
  </w:style>
  <w:style w:type="paragraph" w:styleId="23">
    <w:name w:val="Body Text 2"/>
    <w:aliases w:val="Знак8"/>
    <w:basedOn w:val="a"/>
    <w:link w:val="22"/>
    <w:semiHidden/>
    <w:unhideWhenUsed/>
    <w:qFormat/>
    <w:rsid w:val="00F2380E"/>
    <w:pPr>
      <w:widowControl w:val="0"/>
      <w:spacing w:after="120" w:line="480" w:lineRule="auto"/>
      <w:contextualSpacing/>
    </w:pPr>
    <w:rPr>
      <w:rFonts w:ascii="Times New Roman" w:hAnsi="Times New Roman"/>
      <w:sz w:val="20"/>
      <w:szCs w:val="20"/>
    </w:rPr>
  </w:style>
  <w:style w:type="character" w:customStyle="1" w:styleId="210">
    <w:name w:val="Основной текст 2 Знак1"/>
    <w:aliases w:val="Знак8 Знак1"/>
    <w:basedOn w:val="a0"/>
    <w:semiHidden/>
    <w:rsid w:val="00F2380E"/>
    <w:rPr>
      <w:rFonts w:ascii="Calibri" w:eastAsia="Times New Roman" w:hAnsi="Calibri"/>
      <w:sz w:val="22"/>
      <w:lang w:eastAsia="ru-RU"/>
    </w:rPr>
  </w:style>
  <w:style w:type="character" w:customStyle="1" w:styleId="32">
    <w:name w:val="Основной текст 3 Знак"/>
    <w:aliases w:val="Знак3 Знак"/>
    <w:basedOn w:val="a0"/>
    <w:link w:val="33"/>
    <w:semiHidden/>
    <w:locked/>
    <w:rsid w:val="00F2380E"/>
    <w:rPr>
      <w:sz w:val="16"/>
      <w:szCs w:val="16"/>
      <w:lang w:eastAsia="ar-SA"/>
    </w:rPr>
  </w:style>
  <w:style w:type="paragraph" w:styleId="33">
    <w:name w:val="Body Text 3"/>
    <w:aliases w:val="Знак3"/>
    <w:basedOn w:val="a"/>
    <w:link w:val="32"/>
    <w:semiHidden/>
    <w:unhideWhenUsed/>
    <w:qFormat/>
    <w:rsid w:val="00F2380E"/>
    <w:pPr>
      <w:spacing w:after="120"/>
      <w:contextualSpacing/>
    </w:pPr>
    <w:rPr>
      <w:rFonts w:ascii="Times New Roman" w:eastAsiaTheme="minorHAnsi" w:hAnsi="Times New Roman"/>
      <w:sz w:val="16"/>
      <w:szCs w:val="16"/>
      <w:lang w:eastAsia="ar-SA"/>
    </w:rPr>
  </w:style>
  <w:style w:type="character" w:customStyle="1" w:styleId="310">
    <w:name w:val="Основной текст 3 Знак1"/>
    <w:aliases w:val="Знак3 Знак1"/>
    <w:basedOn w:val="a0"/>
    <w:semiHidden/>
    <w:rsid w:val="00F2380E"/>
    <w:rPr>
      <w:rFonts w:ascii="Calibri" w:eastAsia="Times New Roman" w:hAnsi="Calibri"/>
      <w:sz w:val="16"/>
      <w:szCs w:val="16"/>
      <w:lang w:eastAsia="ru-RU"/>
    </w:rPr>
  </w:style>
  <w:style w:type="character" w:customStyle="1" w:styleId="24">
    <w:name w:val="Основной текст с отступом 2 Знак"/>
    <w:aliases w:val="Знак7 Знак"/>
    <w:basedOn w:val="a0"/>
    <w:link w:val="25"/>
    <w:semiHidden/>
    <w:locked/>
    <w:rsid w:val="00F2380E"/>
    <w:rPr>
      <w:rFonts w:ascii="Calibri" w:hAnsi="Calibri"/>
      <w:sz w:val="22"/>
    </w:rPr>
  </w:style>
  <w:style w:type="paragraph" w:styleId="25">
    <w:name w:val="Body Text Indent 2"/>
    <w:aliases w:val="Знак7"/>
    <w:basedOn w:val="a"/>
    <w:link w:val="24"/>
    <w:semiHidden/>
    <w:unhideWhenUsed/>
    <w:qFormat/>
    <w:rsid w:val="00F2380E"/>
    <w:pPr>
      <w:spacing w:after="120" w:line="480" w:lineRule="auto"/>
      <w:ind w:left="283"/>
      <w:contextualSpacing/>
    </w:pPr>
    <w:rPr>
      <w:rFonts w:eastAsiaTheme="minorHAnsi"/>
      <w:lang w:eastAsia="en-US"/>
    </w:rPr>
  </w:style>
  <w:style w:type="character" w:customStyle="1" w:styleId="211">
    <w:name w:val="Основной текст с отступом 2 Знак1"/>
    <w:aliases w:val="Знак7 Знак1"/>
    <w:basedOn w:val="a0"/>
    <w:semiHidden/>
    <w:rsid w:val="00F2380E"/>
    <w:rPr>
      <w:rFonts w:ascii="Calibri" w:eastAsia="Times New Roman" w:hAnsi="Calibri"/>
      <w:sz w:val="22"/>
      <w:lang w:eastAsia="ru-RU"/>
    </w:rPr>
  </w:style>
  <w:style w:type="character" w:customStyle="1" w:styleId="34">
    <w:name w:val="Основной текст с отступом 3 Знак"/>
    <w:aliases w:val="Знак1 Знак"/>
    <w:basedOn w:val="a0"/>
    <w:link w:val="35"/>
    <w:semiHidden/>
    <w:locked/>
    <w:rsid w:val="00F2380E"/>
    <w:rPr>
      <w:sz w:val="16"/>
      <w:szCs w:val="16"/>
    </w:rPr>
  </w:style>
  <w:style w:type="paragraph" w:styleId="35">
    <w:name w:val="Body Text Indent 3"/>
    <w:aliases w:val="Знак1"/>
    <w:basedOn w:val="a"/>
    <w:link w:val="34"/>
    <w:semiHidden/>
    <w:unhideWhenUsed/>
    <w:qFormat/>
    <w:rsid w:val="00F2380E"/>
    <w:pPr>
      <w:spacing w:after="120"/>
      <w:ind w:left="283"/>
      <w:contextualSpacing/>
    </w:pPr>
    <w:rPr>
      <w:rFonts w:ascii="Times New Roman" w:eastAsiaTheme="minorHAnsi" w:hAnsi="Times New Roman"/>
      <w:sz w:val="16"/>
      <w:szCs w:val="16"/>
      <w:lang w:eastAsia="en-US"/>
    </w:rPr>
  </w:style>
  <w:style w:type="character" w:customStyle="1" w:styleId="311">
    <w:name w:val="Основной текст с отступом 3 Знак1"/>
    <w:aliases w:val="Знак1 Знак1"/>
    <w:basedOn w:val="a0"/>
    <w:semiHidden/>
    <w:rsid w:val="00F2380E"/>
    <w:rPr>
      <w:rFonts w:ascii="Calibri" w:eastAsia="Times New Roman" w:hAnsi="Calibri"/>
      <w:sz w:val="16"/>
      <w:szCs w:val="16"/>
      <w:lang w:eastAsia="ru-RU"/>
    </w:rPr>
  </w:style>
  <w:style w:type="character" w:customStyle="1" w:styleId="af2">
    <w:name w:val="Текст выноски Знак"/>
    <w:aliases w:val="Знак Знак"/>
    <w:basedOn w:val="a0"/>
    <w:link w:val="af3"/>
    <w:semiHidden/>
    <w:locked/>
    <w:rsid w:val="00F2380E"/>
    <w:rPr>
      <w:rFonts w:ascii="Tahoma" w:hAnsi="Tahoma" w:cs="Tahoma"/>
      <w:sz w:val="16"/>
      <w:szCs w:val="16"/>
    </w:rPr>
  </w:style>
  <w:style w:type="paragraph" w:styleId="af3">
    <w:name w:val="Balloon Text"/>
    <w:aliases w:val="Знак"/>
    <w:basedOn w:val="a"/>
    <w:link w:val="af2"/>
    <w:semiHidden/>
    <w:unhideWhenUsed/>
    <w:qFormat/>
    <w:rsid w:val="00F2380E"/>
    <w:pPr>
      <w:spacing w:after="160" w:line="240" w:lineRule="exact"/>
      <w:contextualSpacing/>
    </w:pPr>
    <w:rPr>
      <w:rFonts w:ascii="Tahoma" w:eastAsiaTheme="minorHAnsi" w:hAnsi="Tahoma" w:cs="Tahoma"/>
      <w:sz w:val="16"/>
      <w:szCs w:val="16"/>
      <w:lang w:eastAsia="en-US"/>
    </w:rPr>
  </w:style>
  <w:style w:type="character" w:customStyle="1" w:styleId="19">
    <w:name w:val="Текст выноски Знак1"/>
    <w:aliases w:val="Знак Знак1"/>
    <w:basedOn w:val="a0"/>
    <w:semiHidden/>
    <w:rsid w:val="00F2380E"/>
    <w:rPr>
      <w:rFonts w:ascii="Tahoma" w:eastAsia="Times New Roman" w:hAnsi="Tahoma" w:cs="Tahoma"/>
      <w:sz w:val="16"/>
      <w:szCs w:val="16"/>
      <w:lang w:eastAsia="ru-RU"/>
    </w:rPr>
  </w:style>
  <w:style w:type="paragraph" w:customStyle="1" w:styleId="ConsPlusCell">
    <w:name w:val="ConsPlusCell"/>
    <w:semiHidden/>
    <w:qFormat/>
    <w:rsid w:val="00F2380E"/>
    <w:pPr>
      <w:autoSpaceDE w:val="0"/>
      <w:autoSpaceDN w:val="0"/>
      <w:adjustRightInd w:val="0"/>
      <w:contextualSpacing/>
      <w:jc w:val="left"/>
    </w:pPr>
    <w:rPr>
      <w:rFonts w:eastAsia="Calibri"/>
      <w:sz w:val="24"/>
      <w:szCs w:val="24"/>
    </w:rPr>
  </w:style>
  <w:style w:type="paragraph" w:customStyle="1" w:styleId="1a">
    <w:name w:val="1 Знак"/>
    <w:basedOn w:val="a"/>
    <w:semiHidden/>
    <w:qFormat/>
    <w:rsid w:val="00F2380E"/>
    <w:pPr>
      <w:spacing w:after="160" w:line="240" w:lineRule="exact"/>
      <w:contextualSpacing/>
    </w:pPr>
    <w:rPr>
      <w:rFonts w:ascii="Verdana" w:hAnsi="Verdana" w:cs="Verdana"/>
      <w:sz w:val="24"/>
      <w:szCs w:val="24"/>
      <w:lang w:val="en-US" w:eastAsia="en-US"/>
    </w:rPr>
  </w:style>
  <w:style w:type="paragraph" w:customStyle="1" w:styleId="af4">
    <w:name w:val="Знак Знак Знак Знак Знак Знак Знак Знак Знак Знак Знак Знак Знак Знак Знак Знак Знак Знак Знак"/>
    <w:basedOn w:val="a"/>
    <w:semiHidden/>
    <w:qFormat/>
    <w:rsid w:val="00F2380E"/>
    <w:pPr>
      <w:contextualSpacing/>
    </w:pPr>
    <w:rPr>
      <w:rFonts w:ascii="Verdana" w:hAnsi="Verdana" w:cs="Verdana"/>
      <w:sz w:val="20"/>
      <w:szCs w:val="20"/>
      <w:lang w:val="en-US" w:eastAsia="en-US"/>
    </w:rPr>
  </w:style>
  <w:style w:type="paragraph" w:customStyle="1" w:styleId="140">
    <w:name w:val="Обычный + 14 пт"/>
    <w:aliases w:val="Первая строка:  1,25 см,Справа:  -0 см,Междустр.интервал: ..."/>
    <w:basedOn w:val="af3"/>
    <w:next w:val="a"/>
    <w:semiHidden/>
    <w:qFormat/>
    <w:rsid w:val="00F2380E"/>
    <w:pPr>
      <w:spacing w:after="0" w:line="240" w:lineRule="auto"/>
      <w:ind w:firstLine="601"/>
      <w:jc w:val="both"/>
    </w:pPr>
    <w:rPr>
      <w:rFonts w:ascii="Times New Roman" w:hAnsi="Times New Roman"/>
      <w:sz w:val="28"/>
      <w:szCs w:val="28"/>
      <w:lang w:eastAsia="ru-RU"/>
    </w:rPr>
  </w:style>
  <w:style w:type="paragraph" w:customStyle="1" w:styleId="paragraphleft0">
    <w:name w:val="paragraph_left_0"/>
    <w:basedOn w:val="a"/>
    <w:semiHidden/>
    <w:qFormat/>
    <w:rsid w:val="00F2380E"/>
    <w:pPr>
      <w:spacing w:before="100" w:beforeAutospacing="1" w:after="100" w:afterAutospacing="1"/>
      <w:contextualSpacing/>
    </w:pPr>
    <w:rPr>
      <w:rFonts w:ascii="Times New Roman" w:hAnsi="Times New Roman"/>
      <w:sz w:val="24"/>
      <w:szCs w:val="24"/>
    </w:rPr>
  </w:style>
  <w:style w:type="character" w:customStyle="1" w:styleId="ConsPlusNormal">
    <w:name w:val="ConsPlusNormal Знак Знак"/>
    <w:link w:val="ConsPlusNormal0"/>
    <w:semiHidden/>
    <w:locked/>
    <w:rsid w:val="00F2380E"/>
    <w:rPr>
      <w:rFonts w:ascii="Arial" w:hAnsi="Arial" w:cs="Arial"/>
      <w:sz w:val="22"/>
    </w:rPr>
  </w:style>
  <w:style w:type="paragraph" w:customStyle="1" w:styleId="ConsPlusNormal0">
    <w:name w:val="ConsPlusNormal Знак"/>
    <w:link w:val="ConsPlusNormal"/>
    <w:semiHidden/>
    <w:qFormat/>
    <w:rsid w:val="00F2380E"/>
    <w:pPr>
      <w:widowControl w:val="0"/>
      <w:autoSpaceDE w:val="0"/>
      <w:autoSpaceDN w:val="0"/>
      <w:adjustRightInd w:val="0"/>
      <w:contextualSpacing/>
      <w:jc w:val="left"/>
    </w:pPr>
    <w:rPr>
      <w:rFonts w:ascii="Arial" w:hAnsi="Arial" w:cs="Arial"/>
      <w:sz w:val="22"/>
    </w:rPr>
  </w:style>
  <w:style w:type="paragraph" w:customStyle="1" w:styleId="ConsPlusTitle">
    <w:name w:val="ConsPlusTitle"/>
    <w:semiHidden/>
    <w:qFormat/>
    <w:rsid w:val="00F2380E"/>
    <w:pPr>
      <w:widowControl w:val="0"/>
      <w:autoSpaceDE w:val="0"/>
      <w:autoSpaceDN w:val="0"/>
      <w:adjustRightInd w:val="0"/>
      <w:contextualSpacing/>
      <w:jc w:val="left"/>
    </w:pPr>
    <w:rPr>
      <w:rFonts w:ascii="Calibri" w:eastAsia="Times New Roman" w:hAnsi="Calibri" w:cs="Calibri"/>
      <w:b/>
      <w:bCs/>
      <w:sz w:val="22"/>
      <w:lang w:eastAsia="ru-RU"/>
    </w:rPr>
  </w:style>
  <w:style w:type="paragraph" w:customStyle="1" w:styleId="ConsPlusNonformat">
    <w:name w:val="ConsPlusNonformat"/>
    <w:semiHidden/>
    <w:qFormat/>
    <w:rsid w:val="00F2380E"/>
    <w:pPr>
      <w:autoSpaceDE w:val="0"/>
      <w:autoSpaceDN w:val="0"/>
      <w:adjustRightInd w:val="0"/>
      <w:contextualSpacing/>
      <w:jc w:val="left"/>
    </w:pPr>
    <w:rPr>
      <w:rFonts w:ascii="Courier New" w:eastAsia="Calibri" w:hAnsi="Courier New" w:cs="Courier New"/>
      <w:sz w:val="20"/>
      <w:szCs w:val="20"/>
      <w:lang w:eastAsia="ru-RU"/>
    </w:rPr>
  </w:style>
  <w:style w:type="paragraph" w:customStyle="1" w:styleId="1b">
    <w:name w:val="1"/>
    <w:basedOn w:val="a"/>
    <w:semiHidden/>
    <w:qFormat/>
    <w:rsid w:val="00F2380E"/>
    <w:pPr>
      <w:spacing w:after="160" w:line="240" w:lineRule="exact"/>
      <w:contextualSpacing/>
    </w:pPr>
    <w:rPr>
      <w:rFonts w:ascii="Verdana" w:hAnsi="Verdana" w:cs="Verdana"/>
      <w:sz w:val="24"/>
      <w:szCs w:val="24"/>
      <w:lang w:val="en-US" w:eastAsia="en-US"/>
    </w:rPr>
  </w:style>
  <w:style w:type="paragraph" w:customStyle="1" w:styleId="Default">
    <w:name w:val="Default"/>
    <w:semiHidden/>
    <w:qFormat/>
    <w:rsid w:val="00F2380E"/>
    <w:pPr>
      <w:autoSpaceDE w:val="0"/>
      <w:autoSpaceDN w:val="0"/>
      <w:adjustRightInd w:val="0"/>
      <w:contextualSpacing/>
      <w:jc w:val="left"/>
    </w:pPr>
    <w:rPr>
      <w:rFonts w:eastAsia="Times New Roman"/>
      <w:color w:val="000000"/>
      <w:sz w:val="24"/>
      <w:szCs w:val="24"/>
      <w:lang w:eastAsia="ru-RU"/>
    </w:rPr>
  </w:style>
  <w:style w:type="paragraph" w:customStyle="1" w:styleId="consplusnormal1">
    <w:name w:val="consplusnormal"/>
    <w:basedOn w:val="a"/>
    <w:semiHidden/>
    <w:qFormat/>
    <w:rsid w:val="00F2380E"/>
    <w:pPr>
      <w:spacing w:before="100" w:beforeAutospacing="1" w:after="100" w:afterAutospacing="1"/>
      <w:contextualSpacing/>
    </w:pPr>
    <w:rPr>
      <w:rFonts w:ascii="Arial" w:hAnsi="Arial" w:cs="Arial"/>
      <w:color w:val="000000"/>
      <w:sz w:val="18"/>
      <w:szCs w:val="18"/>
    </w:rPr>
  </w:style>
  <w:style w:type="paragraph" w:customStyle="1" w:styleId="1c">
    <w:name w:val="Абзац списка1"/>
    <w:basedOn w:val="a"/>
    <w:semiHidden/>
    <w:qFormat/>
    <w:rsid w:val="00F2380E"/>
    <w:pPr>
      <w:ind w:left="720"/>
      <w:contextualSpacing/>
    </w:pPr>
    <w:rPr>
      <w:lang w:eastAsia="en-US"/>
    </w:rPr>
  </w:style>
  <w:style w:type="paragraph" w:customStyle="1" w:styleId="110">
    <w:name w:val="Абзац списка11"/>
    <w:basedOn w:val="a"/>
    <w:semiHidden/>
    <w:qFormat/>
    <w:rsid w:val="00F2380E"/>
    <w:pPr>
      <w:ind w:left="720"/>
      <w:contextualSpacing/>
    </w:pPr>
    <w:rPr>
      <w:rFonts w:ascii="Times New Roman" w:eastAsia="Calibri" w:hAnsi="Times New Roman"/>
      <w:sz w:val="28"/>
      <w:szCs w:val="28"/>
      <w:lang w:eastAsia="ar-SA"/>
    </w:rPr>
  </w:style>
  <w:style w:type="paragraph" w:customStyle="1" w:styleId="26">
    <w:name w:val="Абзац списка2"/>
    <w:basedOn w:val="a"/>
    <w:semiHidden/>
    <w:qFormat/>
    <w:rsid w:val="00F2380E"/>
    <w:pPr>
      <w:widowControl w:val="0"/>
      <w:autoSpaceDE w:val="0"/>
      <w:autoSpaceDN w:val="0"/>
      <w:adjustRightInd w:val="0"/>
      <w:ind w:left="720"/>
      <w:contextualSpacing/>
    </w:pPr>
    <w:rPr>
      <w:rFonts w:ascii="Times New Roman" w:hAnsi="Times New Roman"/>
      <w:sz w:val="20"/>
      <w:szCs w:val="20"/>
    </w:rPr>
  </w:style>
  <w:style w:type="paragraph" w:customStyle="1" w:styleId="212">
    <w:name w:val="Основной текст 21"/>
    <w:basedOn w:val="a"/>
    <w:semiHidden/>
    <w:qFormat/>
    <w:rsid w:val="00F2380E"/>
    <w:pPr>
      <w:overflowPunct w:val="0"/>
      <w:autoSpaceDE w:val="0"/>
      <w:autoSpaceDN w:val="0"/>
      <w:adjustRightInd w:val="0"/>
      <w:spacing w:after="120" w:line="360" w:lineRule="atLeast"/>
      <w:ind w:left="283" w:firstLine="720"/>
      <w:contextualSpacing/>
      <w:jc w:val="both"/>
    </w:pPr>
    <w:rPr>
      <w:rFonts w:ascii="Arial" w:eastAsia="Calibri" w:hAnsi="Arial"/>
      <w:sz w:val="26"/>
      <w:szCs w:val="20"/>
    </w:rPr>
  </w:style>
  <w:style w:type="paragraph" w:customStyle="1" w:styleId="ListParagraph1">
    <w:name w:val="List Paragraph1"/>
    <w:basedOn w:val="a"/>
    <w:semiHidden/>
    <w:qFormat/>
    <w:rsid w:val="00F2380E"/>
    <w:pPr>
      <w:ind w:left="720"/>
      <w:contextualSpacing/>
    </w:pPr>
    <w:rPr>
      <w:rFonts w:eastAsia="Calibri" w:cs="Calibri"/>
      <w:lang w:eastAsia="en-US"/>
    </w:rPr>
  </w:style>
  <w:style w:type="paragraph" w:customStyle="1" w:styleId="1d">
    <w:name w:val="Обычный1"/>
    <w:semiHidden/>
    <w:qFormat/>
    <w:rsid w:val="00F2380E"/>
    <w:pPr>
      <w:contextualSpacing/>
      <w:jc w:val="left"/>
    </w:pPr>
    <w:rPr>
      <w:rFonts w:eastAsia="Times New Roman"/>
      <w:sz w:val="24"/>
      <w:szCs w:val="20"/>
      <w:lang w:eastAsia="ru-RU"/>
    </w:rPr>
  </w:style>
  <w:style w:type="paragraph" w:customStyle="1" w:styleId="220">
    <w:name w:val="Основной текст 22"/>
    <w:basedOn w:val="a"/>
    <w:semiHidden/>
    <w:qFormat/>
    <w:rsid w:val="00F2380E"/>
    <w:pPr>
      <w:contextualSpacing/>
      <w:jc w:val="both"/>
    </w:pPr>
    <w:rPr>
      <w:rFonts w:ascii="Times New Roman" w:hAnsi="Times New Roman"/>
      <w:sz w:val="24"/>
      <w:szCs w:val="20"/>
    </w:rPr>
  </w:style>
  <w:style w:type="paragraph" w:customStyle="1" w:styleId="af5">
    <w:name w:val="Знак Знак Знак Знак Знак Знак Знак"/>
    <w:basedOn w:val="a"/>
    <w:semiHidden/>
    <w:qFormat/>
    <w:rsid w:val="00F2380E"/>
    <w:pPr>
      <w:spacing w:before="100" w:beforeAutospacing="1" w:after="100" w:afterAutospacing="1"/>
      <w:contextualSpacing/>
    </w:pPr>
    <w:rPr>
      <w:rFonts w:ascii="Tahoma" w:hAnsi="Tahoma"/>
      <w:sz w:val="20"/>
      <w:szCs w:val="20"/>
      <w:lang w:val="en-US" w:eastAsia="en-US"/>
    </w:rPr>
  </w:style>
  <w:style w:type="paragraph" w:customStyle="1" w:styleId="27">
    <w:name w:val="Обычный2"/>
    <w:semiHidden/>
    <w:qFormat/>
    <w:rsid w:val="00F2380E"/>
    <w:pPr>
      <w:contextualSpacing/>
      <w:jc w:val="left"/>
    </w:pPr>
    <w:rPr>
      <w:rFonts w:eastAsia="Times New Roman"/>
      <w:sz w:val="20"/>
      <w:szCs w:val="20"/>
      <w:lang w:eastAsia="ru-RU"/>
    </w:rPr>
  </w:style>
  <w:style w:type="paragraph" w:customStyle="1" w:styleId="Style11">
    <w:name w:val="Style11"/>
    <w:basedOn w:val="a"/>
    <w:semiHidden/>
    <w:qFormat/>
    <w:rsid w:val="00F2380E"/>
    <w:pPr>
      <w:widowControl w:val="0"/>
      <w:autoSpaceDE w:val="0"/>
      <w:autoSpaceDN w:val="0"/>
      <w:adjustRightInd w:val="0"/>
      <w:spacing w:line="312" w:lineRule="exact"/>
      <w:ind w:firstLine="634"/>
      <w:contextualSpacing/>
      <w:jc w:val="both"/>
    </w:pPr>
    <w:rPr>
      <w:rFonts w:ascii="Consolas" w:hAnsi="Consolas"/>
      <w:sz w:val="24"/>
      <w:szCs w:val="24"/>
    </w:rPr>
  </w:style>
  <w:style w:type="paragraph" w:customStyle="1" w:styleId="Style12">
    <w:name w:val="Style12"/>
    <w:basedOn w:val="a"/>
    <w:semiHidden/>
    <w:qFormat/>
    <w:rsid w:val="00F2380E"/>
    <w:pPr>
      <w:widowControl w:val="0"/>
      <w:autoSpaceDE w:val="0"/>
      <w:autoSpaceDN w:val="0"/>
      <w:adjustRightInd w:val="0"/>
      <w:spacing w:line="341" w:lineRule="exact"/>
      <w:ind w:firstLine="504"/>
      <w:contextualSpacing/>
      <w:jc w:val="both"/>
    </w:pPr>
    <w:rPr>
      <w:rFonts w:ascii="Consolas" w:hAnsi="Consolas"/>
      <w:sz w:val="24"/>
      <w:szCs w:val="24"/>
    </w:rPr>
  </w:style>
  <w:style w:type="paragraph" w:customStyle="1" w:styleId="Style2">
    <w:name w:val="Style2"/>
    <w:basedOn w:val="a"/>
    <w:semiHidden/>
    <w:qFormat/>
    <w:rsid w:val="00F2380E"/>
    <w:pPr>
      <w:widowControl w:val="0"/>
      <w:autoSpaceDE w:val="0"/>
      <w:autoSpaceDN w:val="0"/>
      <w:adjustRightInd w:val="0"/>
      <w:spacing w:line="322" w:lineRule="exact"/>
      <w:contextualSpacing/>
      <w:jc w:val="center"/>
    </w:pPr>
    <w:rPr>
      <w:rFonts w:ascii="Times New Roman" w:hAnsi="Times New Roman"/>
      <w:sz w:val="24"/>
      <w:szCs w:val="24"/>
    </w:rPr>
  </w:style>
  <w:style w:type="paragraph" w:customStyle="1" w:styleId="Style4">
    <w:name w:val="Style4"/>
    <w:basedOn w:val="a"/>
    <w:semiHidden/>
    <w:qFormat/>
    <w:rsid w:val="00F2380E"/>
    <w:pPr>
      <w:widowControl w:val="0"/>
      <w:autoSpaceDE w:val="0"/>
      <w:autoSpaceDN w:val="0"/>
      <w:adjustRightInd w:val="0"/>
      <w:spacing w:line="326" w:lineRule="exact"/>
      <w:contextualSpacing/>
    </w:pPr>
    <w:rPr>
      <w:rFonts w:ascii="Times New Roman" w:hAnsi="Times New Roman"/>
      <w:sz w:val="24"/>
      <w:szCs w:val="24"/>
    </w:rPr>
  </w:style>
  <w:style w:type="paragraph" w:customStyle="1" w:styleId="Style7">
    <w:name w:val="Style7"/>
    <w:basedOn w:val="a"/>
    <w:semiHidden/>
    <w:qFormat/>
    <w:rsid w:val="00F2380E"/>
    <w:pPr>
      <w:widowControl w:val="0"/>
      <w:autoSpaceDE w:val="0"/>
      <w:autoSpaceDN w:val="0"/>
      <w:adjustRightInd w:val="0"/>
      <w:spacing w:line="320" w:lineRule="exact"/>
      <w:ind w:firstLine="480"/>
      <w:contextualSpacing/>
      <w:jc w:val="both"/>
    </w:pPr>
    <w:rPr>
      <w:rFonts w:ascii="Times New Roman" w:hAnsi="Times New Roman"/>
      <w:sz w:val="24"/>
      <w:szCs w:val="24"/>
    </w:rPr>
  </w:style>
  <w:style w:type="paragraph" w:customStyle="1" w:styleId="Style8">
    <w:name w:val="Style8"/>
    <w:basedOn w:val="a"/>
    <w:semiHidden/>
    <w:qFormat/>
    <w:rsid w:val="00F2380E"/>
    <w:pPr>
      <w:widowControl w:val="0"/>
      <w:autoSpaceDE w:val="0"/>
      <w:autoSpaceDN w:val="0"/>
      <w:adjustRightInd w:val="0"/>
      <w:spacing w:line="346" w:lineRule="exact"/>
      <w:ind w:hanging="955"/>
      <w:contextualSpacing/>
    </w:pPr>
    <w:rPr>
      <w:rFonts w:ascii="Times New Roman" w:hAnsi="Times New Roman"/>
      <w:sz w:val="24"/>
      <w:szCs w:val="24"/>
    </w:rPr>
  </w:style>
  <w:style w:type="paragraph" w:customStyle="1" w:styleId="Style6">
    <w:name w:val="Style6"/>
    <w:basedOn w:val="a"/>
    <w:semiHidden/>
    <w:qFormat/>
    <w:rsid w:val="00F2380E"/>
    <w:pPr>
      <w:widowControl w:val="0"/>
      <w:autoSpaceDE w:val="0"/>
      <w:autoSpaceDN w:val="0"/>
      <w:adjustRightInd w:val="0"/>
      <w:spacing w:line="254" w:lineRule="exact"/>
      <w:contextualSpacing/>
      <w:jc w:val="both"/>
    </w:pPr>
    <w:rPr>
      <w:rFonts w:ascii="Consolas" w:hAnsi="Consolas"/>
      <w:sz w:val="24"/>
      <w:szCs w:val="24"/>
    </w:rPr>
  </w:style>
  <w:style w:type="paragraph" w:customStyle="1" w:styleId="Style13">
    <w:name w:val="Style13"/>
    <w:basedOn w:val="a"/>
    <w:semiHidden/>
    <w:qFormat/>
    <w:rsid w:val="00F2380E"/>
    <w:pPr>
      <w:widowControl w:val="0"/>
      <w:autoSpaceDE w:val="0"/>
      <w:autoSpaceDN w:val="0"/>
      <w:adjustRightInd w:val="0"/>
      <w:spacing w:line="259" w:lineRule="exact"/>
      <w:contextualSpacing/>
      <w:jc w:val="both"/>
    </w:pPr>
    <w:rPr>
      <w:rFonts w:ascii="Consolas" w:hAnsi="Consolas"/>
      <w:sz w:val="24"/>
      <w:szCs w:val="24"/>
    </w:rPr>
  </w:style>
  <w:style w:type="paragraph" w:customStyle="1" w:styleId="Style10">
    <w:name w:val="Style10"/>
    <w:basedOn w:val="a"/>
    <w:semiHidden/>
    <w:qFormat/>
    <w:rsid w:val="00F2380E"/>
    <w:pPr>
      <w:widowControl w:val="0"/>
      <w:autoSpaceDE w:val="0"/>
      <w:autoSpaceDN w:val="0"/>
      <w:adjustRightInd w:val="0"/>
      <w:spacing w:line="336" w:lineRule="exact"/>
      <w:contextualSpacing/>
    </w:pPr>
    <w:rPr>
      <w:rFonts w:ascii="Times New Roman" w:hAnsi="Times New Roman"/>
      <w:sz w:val="24"/>
      <w:szCs w:val="24"/>
    </w:rPr>
  </w:style>
  <w:style w:type="paragraph" w:customStyle="1" w:styleId="Style9">
    <w:name w:val="Style9"/>
    <w:basedOn w:val="a"/>
    <w:semiHidden/>
    <w:qFormat/>
    <w:rsid w:val="00F2380E"/>
    <w:pPr>
      <w:widowControl w:val="0"/>
      <w:autoSpaceDE w:val="0"/>
      <w:autoSpaceDN w:val="0"/>
      <w:adjustRightInd w:val="0"/>
      <w:spacing w:line="322" w:lineRule="exact"/>
      <w:contextualSpacing/>
      <w:jc w:val="both"/>
    </w:pPr>
    <w:rPr>
      <w:rFonts w:ascii="Times New Roman" w:hAnsi="Times New Roman"/>
      <w:sz w:val="24"/>
      <w:szCs w:val="24"/>
    </w:rPr>
  </w:style>
  <w:style w:type="paragraph" w:customStyle="1" w:styleId="ConsPlusNormal2">
    <w:name w:val="ConsPlusNormal"/>
    <w:semiHidden/>
    <w:qFormat/>
    <w:rsid w:val="00F2380E"/>
    <w:pPr>
      <w:widowControl w:val="0"/>
      <w:autoSpaceDE w:val="0"/>
      <w:autoSpaceDN w:val="0"/>
      <w:adjustRightInd w:val="0"/>
      <w:contextualSpacing/>
      <w:jc w:val="left"/>
    </w:pPr>
    <w:rPr>
      <w:rFonts w:ascii="Arial" w:eastAsia="Times New Roman" w:hAnsi="Arial" w:cs="Arial"/>
      <w:sz w:val="20"/>
      <w:szCs w:val="20"/>
      <w:lang w:eastAsia="ru-RU"/>
    </w:rPr>
  </w:style>
  <w:style w:type="paragraph" w:customStyle="1" w:styleId="1e">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semiHidden/>
    <w:qFormat/>
    <w:rsid w:val="00F2380E"/>
    <w:pPr>
      <w:spacing w:before="100" w:beforeAutospacing="1" w:after="100" w:afterAutospacing="1"/>
      <w:contextualSpacing/>
    </w:pPr>
    <w:rPr>
      <w:rFonts w:ascii="Tahoma" w:hAnsi="Tahoma"/>
      <w:sz w:val="20"/>
      <w:szCs w:val="20"/>
      <w:lang w:val="en-US" w:eastAsia="en-US"/>
    </w:rPr>
  </w:style>
  <w:style w:type="paragraph" w:customStyle="1" w:styleId="s1">
    <w:name w:val="s_1"/>
    <w:basedOn w:val="a"/>
    <w:semiHidden/>
    <w:qFormat/>
    <w:rsid w:val="00F2380E"/>
    <w:pPr>
      <w:spacing w:before="100" w:beforeAutospacing="1" w:after="100" w:afterAutospacing="1"/>
      <w:contextualSpacing/>
    </w:pPr>
    <w:rPr>
      <w:rFonts w:ascii="Times New Roman" w:hAnsi="Times New Roman"/>
      <w:sz w:val="24"/>
      <w:szCs w:val="24"/>
    </w:rPr>
  </w:style>
  <w:style w:type="paragraph" w:customStyle="1" w:styleId="ConsNonformat">
    <w:name w:val="ConsNonformat"/>
    <w:semiHidden/>
    <w:qFormat/>
    <w:rsid w:val="00F2380E"/>
    <w:pPr>
      <w:widowControl w:val="0"/>
      <w:snapToGrid w:val="0"/>
      <w:contextualSpacing/>
      <w:jc w:val="left"/>
    </w:pPr>
    <w:rPr>
      <w:rFonts w:ascii="Courier New" w:eastAsia="Times New Roman" w:hAnsi="Courier New"/>
      <w:sz w:val="20"/>
      <w:szCs w:val="20"/>
      <w:lang w:eastAsia="ru-RU"/>
    </w:rPr>
  </w:style>
  <w:style w:type="paragraph" w:customStyle="1" w:styleId="1f">
    <w:name w:val="Знак Знак Знак Знак Знак Знак Знак1 Знак Знак Знак Знак Знак Знак Знак Знак Знак Знак Знак Знак Знак Знак Знак Знак Знак"/>
    <w:basedOn w:val="a"/>
    <w:semiHidden/>
    <w:qFormat/>
    <w:rsid w:val="00F2380E"/>
    <w:pPr>
      <w:spacing w:before="100" w:beforeAutospacing="1" w:after="100" w:afterAutospacing="1"/>
      <w:contextualSpacing/>
    </w:pPr>
    <w:rPr>
      <w:rFonts w:ascii="Tahoma" w:hAnsi="Tahoma"/>
      <w:sz w:val="24"/>
      <w:szCs w:val="24"/>
      <w:lang w:val="en-US" w:eastAsia="en-US"/>
    </w:rPr>
  </w:style>
  <w:style w:type="paragraph" w:customStyle="1" w:styleId="consplusnonformat0">
    <w:name w:val="consplusnonformat"/>
    <w:basedOn w:val="a"/>
    <w:semiHidden/>
    <w:qFormat/>
    <w:rsid w:val="00F2380E"/>
    <w:pPr>
      <w:spacing w:before="100" w:beforeAutospacing="1" w:after="100" w:afterAutospacing="1"/>
      <w:contextualSpacing/>
    </w:pPr>
    <w:rPr>
      <w:rFonts w:ascii="Times New Roman" w:hAnsi="Times New Roman"/>
      <w:sz w:val="24"/>
      <w:szCs w:val="24"/>
    </w:rPr>
  </w:style>
  <w:style w:type="character" w:customStyle="1" w:styleId="FontStyle16">
    <w:name w:val="Font Style16"/>
    <w:rsid w:val="00F2380E"/>
    <w:rPr>
      <w:rFonts w:ascii="Times New Roman" w:hAnsi="Times New Roman" w:cs="Times New Roman" w:hint="default"/>
      <w:sz w:val="24"/>
      <w:szCs w:val="24"/>
    </w:rPr>
  </w:style>
  <w:style w:type="character" w:customStyle="1" w:styleId="textdefault">
    <w:name w:val="text_default"/>
    <w:basedOn w:val="a0"/>
    <w:rsid w:val="00F2380E"/>
  </w:style>
  <w:style w:type="character" w:customStyle="1" w:styleId="FontStyle20">
    <w:name w:val="Font Style20"/>
    <w:rsid w:val="00F2380E"/>
    <w:rPr>
      <w:rFonts w:ascii="Times New Roman" w:hAnsi="Times New Roman" w:cs="Times New Roman" w:hint="default"/>
      <w:spacing w:val="10"/>
      <w:sz w:val="22"/>
      <w:szCs w:val="22"/>
    </w:rPr>
  </w:style>
  <w:style w:type="character" w:customStyle="1" w:styleId="FontStyle21">
    <w:name w:val="Font Style21"/>
    <w:rsid w:val="00F2380E"/>
    <w:rPr>
      <w:rFonts w:ascii="Times New Roman" w:hAnsi="Times New Roman" w:cs="Times New Roman" w:hint="default"/>
      <w:b/>
      <w:bCs/>
      <w:sz w:val="16"/>
      <w:szCs w:val="16"/>
    </w:rPr>
  </w:style>
  <w:style w:type="character" w:customStyle="1" w:styleId="link">
    <w:name w:val="link"/>
    <w:rsid w:val="00F2380E"/>
    <w:rPr>
      <w:strike w:val="0"/>
      <w:dstrike w:val="0"/>
      <w:color w:val="008000"/>
      <w:u w:val="none"/>
      <w:effect w:val="none"/>
    </w:rPr>
  </w:style>
  <w:style w:type="character" w:customStyle="1" w:styleId="s101">
    <w:name w:val="s_101"/>
    <w:rsid w:val="00F2380E"/>
    <w:rPr>
      <w:b/>
      <w:bCs/>
      <w:strike w:val="0"/>
      <w:dstrike w:val="0"/>
      <w:color w:val="000080"/>
      <w:u w:val="none"/>
      <w:effect w:val="none"/>
    </w:rPr>
  </w:style>
  <w:style w:type="character" w:customStyle="1" w:styleId="FontStyle23">
    <w:name w:val="Font Style23"/>
    <w:rsid w:val="00F2380E"/>
    <w:rPr>
      <w:rFonts w:ascii="Times New Roman" w:hAnsi="Times New Roman" w:cs="Times New Roman" w:hint="default"/>
      <w:b/>
      <w:bCs/>
      <w:sz w:val="24"/>
      <w:szCs w:val="24"/>
    </w:rPr>
  </w:style>
  <w:style w:type="character" w:customStyle="1" w:styleId="FontStyle17">
    <w:name w:val="Font Style17"/>
    <w:rsid w:val="00F2380E"/>
    <w:rPr>
      <w:rFonts w:ascii="Times New Roman" w:hAnsi="Times New Roman" w:cs="Times New Roman" w:hint="default"/>
      <w:sz w:val="26"/>
      <w:szCs w:val="26"/>
    </w:rPr>
  </w:style>
  <w:style w:type="character" w:customStyle="1" w:styleId="FontStyle68">
    <w:name w:val="Font Style68"/>
    <w:rsid w:val="00F2380E"/>
    <w:rPr>
      <w:rFonts w:ascii="Times New Roman" w:hAnsi="Times New Roman" w:cs="Times New Roman" w:hint="default"/>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126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10655</Words>
  <Characters>60734</Characters>
  <Application>Microsoft Office Word</Application>
  <DocSecurity>0</DocSecurity>
  <Lines>506</Lines>
  <Paragraphs>142</Paragraphs>
  <ScaleCrop>false</ScaleCrop>
  <Company>Hewlett-Packard</Company>
  <LinksUpToDate>false</LinksUpToDate>
  <CharactersWithSpaces>71247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УХО</cp:lastModifiedBy>
  <cp:revision>3</cp:revision>
  <dcterms:created xsi:type="dcterms:W3CDTF">2014-12-29T12:08:00Z</dcterms:created>
  <dcterms:modified xsi:type="dcterms:W3CDTF">2014-12-30T08:38:00Z</dcterms:modified>
</cp:coreProperties>
</file>