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B3" w:rsidRPr="001424B3" w:rsidRDefault="001424B3" w:rsidP="001424B3">
      <w:pPr>
        <w:shd w:val="clear" w:color="auto" w:fill="FFFFFF"/>
        <w:spacing w:line="312" w:lineRule="atLeast"/>
        <w:textAlignment w:val="baseline"/>
        <w:rPr>
          <w:rFonts w:ascii="Georgia" w:eastAsia="Times New Roman" w:hAnsi="Georgia"/>
          <w:color w:val="000000"/>
          <w:sz w:val="36"/>
          <w:szCs w:val="36"/>
          <w:lang w:eastAsia="ru-RU"/>
        </w:rPr>
      </w:pPr>
      <w:r w:rsidRPr="001424B3">
        <w:rPr>
          <w:rFonts w:ascii="Georgia" w:eastAsia="Times New Roman" w:hAnsi="Georgia"/>
          <w:color w:val="000000"/>
          <w:sz w:val="36"/>
          <w:szCs w:val="36"/>
          <w:lang w:eastAsia="ru-RU"/>
        </w:rPr>
        <w:t>Что такое «Электронные услуги»</w:t>
      </w:r>
    </w:p>
    <w:p w:rsidR="001424B3" w:rsidRPr="001424B3" w:rsidRDefault="001424B3" w:rsidP="001424B3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186815" cy="1186815"/>
            <wp:effectExtent l="0" t="0" r="0" b="0"/>
            <wp:docPr id="2" name="Рисунок 2" descr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4B3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Под электронными услугами понимается такая организация взаимодействия между органами власти и населением, при которой подача заявления и необходимых документов для получения услуги осуществляется в электронном виде через Интернет. По итогам принятия решения заявителю может предоставляться результат в форме электронного документа</w:t>
      </w:r>
    </w:p>
    <w:p w:rsidR="005D3916" w:rsidRDefault="005D3916"/>
    <w:sectPr w:rsidR="005D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1F"/>
    <w:rsid w:val="001424B3"/>
    <w:rsid w:val="005D3916"/>
    <w:rsid w:val="0078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24B3"/>
  </w:style>
  <w:style w:type="character" w:styleId="a3">
    <w:name w:val="Hyperlink"/>
    <w:basedOn w:val="a0"/>
    <w:uiPriority w:val="99"/>
    <w:semiHidden/>
    <w:unhideWhenUsed/>
    <w:rsid w:val="001424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24B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4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24B3"/>
  </w:style>
  <w:style w:type="character" w:styleId="a3">
    <w:name w:val="Hyperlink"/>
    <w:basedOn w:val="a0"/>
    <w:uiPriority w:val="99"/>
    <w:semiHidden/>
    <w:unhideWhenUsed/>
    <w:rsid w:val="001424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24B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4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2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31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0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УХО</dc:creator>
  <cp:keywords/>
  <dc:description/>
  <cp:lastModifiedBy>МКУ УХО</cp:lastModifiedBy>
  <cp:revision>2</cp:revision>
  <dcterms:created xsi:type="dcterms:W3CDTF">2015-12-21T11:12:00Z</dcterms:created>
  <dcterms:modified xsi:type="dcterms:W3CDTF">2015-12-21T11:12:00Z</dcterms:modified>
</cp:coreProperties>
</file>