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35D" w:rsidRDefault="0055035D" w:rsidP="0055035D">
      <w:pPr>
        <w:spacing w:after="0" w:line="240" w:lineRule="auto"/>
        <w:ind w:right="3879"/>
        <w:jc w:val="both"/>
        <w:rPr>
          <w:rFonts w:ascii="Times New Roman" w:hAnsi="Times New Roman" w:cs="Times New Roman"/>
          <w:sz w:val="28"/>
          <w:szCs w:val="28"/>
        </w:rPr>
      </w:pPr>
    </w:p>
    <w:p w:rsidR="0055035D" w:rsidRDefault="0055035D" w:rsidP="0055035D">
      <w:pPr>
        <w:spacing w:after="0" w:line="240" w:lineRule="auto"/>
        <w:ind w:right="3879"/>
        <w:jc w:val="both"/>
        <w:rPr>
          <w:rFonts w:ascii="Times New Roman" w:hAnsi="Times New Roman" w:cs="Times New Roman"/>
          <w:sz w:val="28"/>
          <w:szCs w:val="28"/>
        </w:rPr>
      </w:pPr>
    </w:p>
    <w:p w:rsidR="0055035D" w:rsidRDefault="0055035D" w:rsidP="0055035D">
      <w:pPr>
        <w:spacing w:after="0" w:line="240" w:lineRule="auto"/>
        <w:ind w:right="3879"/>
        <w:jc w:val="both"/>
        <w:rPr>
          <w:rFonts w:ascii="Times New Roman" w:hAnsi="Times New Roman" w:cs="Times New Roman"/>
          <w:sz w:val="28"/>
          <w:szCs w:val="28"/>
        </w:rPr>
      </w:pPr>
    </w:p>
    <w:p w:rsidR="0055035D" w:rsidRDefault="0055035D" w:rsidP="0055035D">
      <w:pPr>
        <w:spacing w:after="0" w:line="240" w:lineRule="auto"/>
        <w:ind w:right="3879"/>
        <w:jc w:val="both"/>
        <w:rPr>
          <w:rFonts w:ascii="Times New Roman" w:hAnsi="Times New Roman" w:cs="Times New Roman"/>
          <w:sz w:val="28"/>
          <w:szCs w:val="28"/>
        </w:rPr>
      </w:pPr>
    </w:p>
    <w:p w:rsidR="0055035D" w:rsidRDefault="0055035D" w:rsidP="0055035D">
      <w:pPr>
        <w:spacing w:after="0" w:line="240" w:lineRule="auto"/>
        <w:ind w:right="3879"/>
        <w:jc w:val="both"/>
        <w:rPr>
          <w:rFonts w:ascii="Times New Roman" w:hAnsi="Times New Roman" w:cs="Times New Roman"/>
          <w:sz w:val="28"/>
          <w:szCs w:val="28"/>
        </w:rPr>
      </w:pPr>
    </w:p>
    <w:p w:rsidR="0055035D" w:rsidRDefault="0055035D" w:rsidP="0055035D">
      <w:pPr>
        <w:spacing w:after="0" w:line="240" w:lineRule="auto"/>
        <w:ind w:right="3879"/>
        <w:jc w:val="both"/>
        <w:rPr>
          <w:rFonts w:ascii="Times New Roman" w:hAnsi="Times New Roman" w:cs="Times New Roman"/>
          <w:sz w:val="28"/>
          <w:szCs w:val="28"/>
        </w:rPr>
      </w:pPr>
    </w:p>
    <w:p w:rsidR="0055035D" w:rsidRDefault="0055035D" w:rsidP="0055035D">
      <w:pPr>
        <w:spacing w:after="0" w:line="240" w:lineRule="auto"/>
        <w:ind w:right="3879"/>
        <w:jc w:val="both"/>
        <w:rPr>
          <w:rFonts w:ascii="Times New Roman" w:hAnsi="Times New Roman" w:cs="Times New Roman"/>
          <w:sz w:val="28"/>
          <w:szCs w:val="28"/>
        </w:rPr>
      </w:pPr>
    </w:p>
    <w:p w:rsidR="0055035D" w:rsidRDefault="0055035D" w:rsidP="0055035D">
      <w:pPr>
        <w:spacing w:after="0" w:line="240" w:lineRule="auto"/>
        <w:ind w:right="3879"/>
        <w:jc w:val="both"/>
        <w:rPr>
          <w:rFonts w:ascii="Times New Roman" w:hAnsi="Times New Roman" w:cs="Times New Roman"/>
          <w:sz w:val="28"/>
          <w:szCs w:val="28"/>
        </w:rPr>
      </w:pPr>
    </w:p>
    <w:p w:rsidR="0055035D" w:rsidRDefault="0055035D" w:rsidP="0055035D">
      <w:pPr>
        <w:spacing w:after="0" w:line="240" w:lineRule="auto"/>
        <w:ind w:right="3879"/>
        <w:jc w:val="both"/>
        <w:rPr>
          <w:rFonts w:ascii="Times New Roman" w:hAnsi="Times New Roman" w:cs="Times New Roman"/>
          <w:sz w:val="28"/>
          <w:szCs w:val="28"/>
        </w:rPr>
      </w:pPr>
    </w:p>
    <w:p w:rsidR="0055035D" w:rsidRDefault="0055035D" w:rsidP="0055035D">
      <w:pPr>
        <w:spacing w:after="0" w:line="240" w:lineRule="auto"/>
        <w:ind w:right="3879"/>
        <w:jc w:val="both"/>
        <w:rPr>
          <w:rFonts w:ascii="Times New Roman" w:hAnsi="Times New Roman" w:cs="Times New Roman"/>
          <w:sz w:val="28"/>
          <w:szCs w:val="28"/>
        </w:rPr>
      </w:pPr>
    </w:p>
    <w:p w:rsidR="0055035D" w:rsidRDefault="0055035D" w:rsidP="0055035D">
      <w:pPr>
        <w:spacing w:after="0" w:line="240" w:lineRule="auto"/>
        <w:ind w:right="3879"/>
        <w:jc w:val="both"/>
        <w:rPr>
          <w:rFonts w:ascii="Times New Roman" w:hAnsi="Times New Roman" w:cs="Times New Roman"/>
          <w:sz w:val="28"/>
          <w:szCs w:val="28"/>
        </w:rPr>
      </w:pPr>
    </w:p>
    <w:p w:rsidR="0055035D" w:rsidRDefault="0055035D" w:rsidP="0055035D">
      <w:pPr>
        <w:spacing w:after="0" w:line="240" w:lineRule="auto"/>
        <w:ind w:right="3879"/>
        <w:jc w:val="both"/>
        <w:rPr>
          <w:rFonts w:ascii="Times New Roman" w:hAnsi="Times New Roman" w:cs="Times New Roman"/>
          <w:sz w:val="28"/>
          <w:szCs w:val="28"/>
        </w:rPr>
      </w:pPr>
    </w:p>
    <w:p w:rsidR="0055035D" w:rsidRDefault="0055035D" w:rsidP="0055035D">
      <w:pPr>
        <w:spacing w:after="0" w:line="240" w:lineRule="auto"/>
        <w:ind w:right="3879"/>
        <w:jc w:val="both"/>
        <w:rPr>
          <w:rFonts w:ascii="Times New Roman" w:hAnsi="Times New Roman" w:cs="Times New Roman"/>
          <w:sz w:val="28"/>
          <w:szCs w:val="28"/>
        </w:rPr>
      </w:pPr>
    </w:p>
    <w:p w:rsidR="0055035D" w:rsidRPr="0055035D" w:rsidRDefault="0055035D" w:rsidP="0055035D">
      <w:pPr>
        <w:spacing w:after="0" w:line="240" w:lineRule="auto"/>
        <w:ind w:right="38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>Об утверждении Кодекса этики и служебного поведения муниципальных служащих Администрации Черемисиновского района Курской области</w:t>
      </w:r>
    </w:p>
    <w:p w:rsidR="0055035D" w:rsidRPr="0055035D" w:rsidRDefault="0055035D" w:rsidP="0055035D">
      <w:pPr>
        <w:spacing w:after="0" w:line="240" w:lineRule="auto"/>
        <w:ind w:right="459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035D" w:rsidRPr="0055035D" w:rsidRDefault="0055035D" w:rsidP="0055035D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ab/>
        <w:t>В соответствии с  поручением  Полномочного представителя Президента  Российской Федерации в Центральном федеральном округе Г.С. Полтавченко и Решением президиума Совета при Президенте Российской Федерации  по противодействию коррупции  от 23.12.2010г.:</w:t>
      </w:r>
    </w:p>
    <w:p w:rsidR="0055035D" w:rsidRPr="0055035D" w:rsidRDefault="0055035D" w:rsidP="0055035D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ab/>
        <w:t>1.Утвердить Кодекс этики и служебного поведения муниципальных служащих Администрации Черемисиновского района.</w:t>
      </w:r>
    </w:p>
    <w:p w:rsidR="0055035D" w:rsidRPr="0055035D" w:rsidRDefault="0055035D" w:rsidP="0055035D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ab/>
        <w:t>2.</w:t>
      </w:r>
      <w:proofErr w:type="gramStart"/>
      <w:r w:rsidRPr="0055035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5035D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распоряжения возложить на первого заместителя Главы Администрации района, начальника отдела аграрной политики Н.П. Головина.</w:t>
      </w:r>
    </w:p>
    <w:p w:rsidR="0055035D" w:rsidRPr="0055035D" w:rsidRDefault="0055035D" w:rsidP="0055035D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ab/>
        <w:t>3.Распоряжение вступает в силу  со дня его подписания.</w:t>
      </w:r>
    </w:p>
    <w:p w:rsidR="0055035D" w:rsidRPr="0055035D" w:rsidRDefault="0055035D" w:rsidP="0055035D">
      <w:pPr>
        <w:spacing w:after="0" w:line="240" w:lineRule="auto"/>
        <w:ind w:right="6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035D" w:rsidRPr="0055035D" w:rsidRDefault="0055035D" w:rsidP="0055035D">
      <w:pPr>
        <w:spacing w:after="0" w:line="240" w:lineRule="auto"/>
        <w:ind w:right="6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035D" w:rsidRPr="0055035D" w:rsidRDefault="0055035D" w:rsidP="0055035D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>Глава Черемисиновского района                                              М.Н. Игнатов</w:t>
      </w:r>
    </w:p>
    <w:p w:rsidR="0055035D" w:rsidRPr="0055035D" w:rsidRDefault="0055035D" w:rsidP="0055035D">
      <w:pPr>
        <w:spacing w:after="0" w:line="240" w:lineRule="auto"/>
        <w:ind w:right="6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035D" w:rsidRPr="0055035D" w:rsidRDefault="0055035D" w:rsidP="0055035D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035D" w:rsidRPr="0055035D" w:rsidRDefault="0055035D" w:rsidP="0055035D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035D" w:rsidRPr="0055035D" w:rsidRDefault="0055035D" w:rsidP="0055035D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035D" w:rsidRPr="0055035D" w:rsidRDefault="0055035D" w:rsidP="0055035D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035D" w:rsidRPr="0055035D" w:rsidRDefault="0055035D" w:rsidP="0055035D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035D" w:rsidRPr="0055035D" w:rsidRDefault="0055035D" w:rsidP="0055035D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035D" w:rsidRPr="0055035D" w:rsidRDefault="0055035D" w:rsidP="0055035D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035D" w:rsidRPr="0055035D" w:rsidRDefault="0055035D" w:rsidP="0055035D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035D" w:rsidRPr="0055035D" w:rsidRDefault="0055035D" w:rsidP="0055035D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035D" w:rsidRPr="0055035D" w:rsidRDefault="0055035D" w:rsidP="0055035D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035D" w:rsidRPr="0055035D" w:rsidRDefault="0055035D" w:rsidP="0055035D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035D" w:rsidRPr="0055035D" w:rsidRDefault="0055035D" w:rsidP="0055035D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035D" w:rsidRPr="0055035D" w:rsidRDefault="0055035D" w:rsidP="0055035D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035D" w:rsidRPr="0055035D" w:rsidRDefault="0055035D" w:rsidP="0055035D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035D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  <w:proofErr w:type="gramEnd"/>
      <w:r w:rsidRPr="0055035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распоряжением Администрации Черемисиновского  района                                    от 04.05.2011 №118-р</w:t>
      </w:r>
    </w:p>
    <w:p w:rsidR="0055035D" w:rsidRPr="0055035D" w:rsidRDefault="0055035D" w:rsidP="00550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b/>
          <w:sz w:val="28"/>
          <w:szCs w:val="28"/>
        </w:rPr>
        <w:t xml:space="preserve">Кодекс </w:t>
      </w:r>
      <w:r w:rsidRPr="0055035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                 этики и служебного поведения  муниципальных служащих Администрации Черемисиновского района Курской области</w:t>
      </w:r>
    </w:p>
    <w:p w:rsidR="0055035D" w:rsidRPr="0055035D" w:rsidRDefault="0055035D" w:rsidP="00550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035D" w:rsidRPr="0055035D" w:rsidRDefault="0055035D" w:rsidP="00550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b/>
          <w:sz w:val="28"/>
          <w:szCs w:val="28"/>
        </w:rPr>
        <w:t>I. Общие положения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035D">
        <w:rPr>
          <w:rFonts w:ascii="Times New Roman" w:eastAsia="Times New Roman" w:hAnsi="Times New Roman" w:cs="Times New Roman"/>
          <w:sz w:val="28"/>
          <w:szCs w:val="28"/>
        </w:rPr>
        <w:t xml:space="preserve">Кодекс этики и служебного поведения  муниципальных служащих         (далее - Кодекс) разработан в соответствии с положениями Конституции Российской Федерации, Международного кодекса поведения государственных должностных лиц (Резолюция 51/59 Генеральной Ассамблеи ООН от 12 декабря </w:t>
      </w:r>
      <w:smartTag w:uri="urn:schemas-microsoft-com:office:smarttags" w:element="metricconverter">
        <w:smartTagPr>
          <w:attr w:name="ProductID" w:val="1996 г"/>
        </w:smartTagPr>
        <w:r w:rsidRPr="0055035D">
          <w:rPr>
            <w:rFonts w:ascii="Times New Roman" w:eastAsia="Times New Roman" w:hAnsi="Times New Roman" w:cs="Times New Roman"/>
            <w:sz w:val="28"/>
            <w:szCs w:val="28"/>
          </w:rPr>
          <w:t>1996 г</w:t>
        </w:r>
      </w:smartTag>
      <w:r w:rsidRPr="0055035D">
        <w:rPr>
          <w:rFonts w:ascii="Times New Roman" w:eastAsia="Times New Roman" w:hAnsi="Times New Roman" w:cs="Times New Roman"/>
          <w:sz w:val="28"/>
          <w:szCs w:val="28"/>
        </w:rPr>
        <w:t xml:space="preserve">.), Модельного кодекса поведения для государственных служащих (приложение к Рекомендации Комитета министров Совета Европы от 11 мая </w:t>
      </w:r>
      <w:smartTag w:uri="urn:schemas-microsoft-com:office:smarttags" w:element="metricconverter">
        <w:smartTagPr>
          <w:attr w:name="ProductID" w:val="2000 г"/>
        </w:smartTagPr>
        <w:r w:rsidRPr="0055035D">
          <w:rPr>
            <w:rFonts w:ascii="Times New Roman" w:eastAsia="Times New Roman" w:hAnsi="Times New Roman" w:cs="Times New Roman"/>
            <w:sz w:val="28"/>
            <w:szCs w:val="28"/>
          </w:rPr>
          <w:t>2000 г</w:t>
        </w:r>
      </w:smartTag>
      <w:r w:rsidRPr="0055035D">
        <w:rPr>
          <w:rFonts w:ascii="Times New Roman" w:eastAsia="Times New Roman" w:hAnsi="Times New Roman" w:cs="Times New Roman"/>
          <w:sz w:val="28"/>
          <w:szCs w:val="28"/>
        </w:rPr>
        <w:t>. № R (2000) 10 о кодексах поведения для государственных</w:t>
      </w:r>
      <w:proofErr w:type="gramEnd"/>
      <w:r w:rsidRPr="00550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5035D">
        <w:rPr>
          <w:rFonts w:ascii="Times New Roman" w:eastAsia="Times New Roman" w:hAnsi="Times New Roman" w:cs="Times New Roman"/>
          <w:sz w:val="28"/>
          <w:szCs w:val="28"/>
        </w:rPr>
        <w:t xml:space="preserve">служащих), Модельного закона «Об основах муниципальной службы» (принят на 19-м пленарном заседании Межпарламентской Ассамблеи государств — участников Содружества Независимых Государств (постановление № 19-10 от 26 марта </w:t>
      </w:r>
      <w:smartTag w:uri="urn:schemas-microsoft-com:office:smarttags" w:element="metricconverter">
        <w:smartTagPr>
          <w:attr w:name="ProductID" w:val="2002 г"/>
        </w:smartTagPr>
        <w:r w:rsidRPr="0055035D">
          <w:rPr>
            <w:rFonts w:ascii="Times New Roman" w:eastAsia="Times New Roman" w:hAnsi="Times New Roman" w:cs="Times New Roman"/>
            <w:sz w:val="28"/>
            <w:szCs w:val="28"/>
          </w:rPr>
          <w:t>2002 г</w:t>
        </w:r>
      </w:smartTag>
      <w:r w:rsidRPr="0055035D">
        <w:rPr>
          <w:rFonts w:ascii="Times New Roman" w:eastAsia="Times New Roman" w:hAnsi="Times New Roman" w:cs="Times New Roman"/>
          <w:sz w:val="28"/>
          <w:szCs w:val="28"/>
        </w:rPr>
        <w:t xml:space="preserve">.), федеральных законов от 25 декабря </w:t>
      </w:r>
      <w:smartTag w:uri="urn:schemas-microsoft-com:office:smarttags" w:element="metricconverter">
        <w:smartTagPr>
          <w:attr w:name="ProductID" w:val="2008 г"/>
        </w:smartTagPr>
        <w:r w:rsidRPr="0055035D">
          <w:rPr>
            <w:rFonts w:ascii="Times New Roman" w:eastAsia="Times New Roman" w:hAnsi="Times New Roman" w:cs="Times New Roman"/>
            <w:sz w:val="28"/>
            <w:szCs w:val="28"/>
          </w:rPr>
          <w:t>2008 г</w:t>
        </w:r>
      </w:smartTag>
      <w:r w:rsidRPr="0055035D">
        <w:rPr>
          <w:rFonts w:ascii="Times New Roman" w:eastAsia="Times New Roman" w:hAnsi="Times New Roman" w:cs="Times New Roman"/>
          <w:sz w:val="28"/>
          <w:szCs w:val="28"/>
        </w:rPr>
        <w:t xml:space="preserve">. № 273-ФЗ «О противодействии коррупции», от 27 мая </w:t>
      </w:r>
      <w:smartTag w:uri="urn:schemas-microsoft-com:office:smarttags" w:element="metricconverter">
        <w:smartTagPr>
          <w:attr w:name="ProductID" w:val="2003 г"/>
        </w:smartTagPr>
        <w:r w:rsidRPr="0055035D">
          <w:rPr>
            <w:rFonts w:ascii="Times New Roman" w:eastAsia="Times New Roman" w:hAnsi="Times New Roman" w:cs="Times New Roman"/>
            <w:sz w:val="28"/>
            <w:szCs w:val="28"/>
          </w:rPr>
          <w:t>2003 г</w:t>
        </w:r>
      </w:smartTag>
      <w:r w:rsidRPr="0055035D">
        <w:rPr>
          <w:rFonts w:ascii="Times New Roman" w:eastAsia="Times New Roman" w:hAnsi="Times New Roman" w:cs="Times New Roman"/>
          <w:sz w:val="28"/>
          <w:szCs w:val="28"/>
        </w:rPr>
        <w:t xml:space="preserve">. № 58-ФЗ «О системе государственной службы Российской Федерации», от 2 марта </w:t>
      </w:r>
      <w:smartTag w:uri="urn:schemas-microsoft-com:office:smarttags" w:element="metricconverter">
        <w:smartTagPr>
          <w:attr w:name="ProductID" w:val="2007 г"/>
        </w:smartTagPr>
        <w:r w:rsidRPr="0055035D">
          <w:rPr>
            <w:rFonts w:ascii="Times New Roman" w:eastAsia="Times New Roman" w:hAnsi="Times New Roman" w:cs="Times New Roman"/>
            <w:sz w:val="28"/>
            <w:szCs w:val="28"/>
          </w:rPr>
          <w:t>2007 г</w:t>
        </w:r>
      </w:smartTag>
      <w:r w:rsidRPr="0055035D">
        <w:rPr>
          <w:rFonts w:ascii="Times New Roman" w:eastAsia="Times New Roman" w:hAnsi="Times New Roman" w:cs="Times New Roman"/>
          <w:sz w:val="28"/>
          <w:szCs w:val="28"/>
        </w:rPr>
        <w:t>. № 25-ФЗ «О муниципальной службе в Российской</w:t>
      </w:r>
      <w:proofErr w:type="gramEnd"/>
      <w:r w:rsidRPr="00550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5035D">
        <w:rPr>
          <w:rFonts w:ascii="Times New Roman" w:eastAsia="Times New Roman" w:hAnsi="Times New Roman" w:cs="Times New Roman"/>
          <w:sz w:val="28"/>
          <w:szCs w:val="28"/>
        </w:rPr>
        <w:t xml:space="preserve">Федерации»,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Указа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55035D">
          <w:rPr>
            <w:rFonts w:ascii="Times New Roman" w:eastAsia="Times New Roman" w:hAnsi="Times New Roman" w:cs="Times New Roman"/>
            <w:sz w:val="28"/>
            <w:szCs w:val="28"/>
          </w:rPr>
          <w:t>2002 г</w:t>
        </w:r>
      </w:smartTag>
      <w:r w:rsidRPr="0055035D">
        <w:rPr>
          <w:rFonts w:ascii="Times New Roman" w:eastAsia="Times New Roman" w:hAnsi="Times New Roman" w:cs="Times New Roman"/>
          <w:sz w:val="28"/>
          <w:szCs w:val="28"/>
        </w:rPr>
        <w:t>. № 885 «Об утверждении общих принципов служебного поведения государственных служащих»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  <w:proofErr w:type="gramEnd"/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  <w:t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независимо от замещаемой ими должности.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>Гражданин Российской Федерации, поступающий  на  муниципальную службу, обязан ознакомиться с положениями Кодекса и соблюдать их в процессе своей служебной деятельности.</w:t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  <w:t>Каждый муниципальный служащий должен принимать все необходимые меры для соблюдения положений 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 кодекса.</w:t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  <w:t xml:space="preserve">Целью 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</w:t>
      </w:r>
      <w:r w:rsidRPr="0055035D">
        <w:rPr>
          <w:rFonts w:ascii="Times New Roman" w:eastAsia="Times New Roman" w:hAnsi="Times New Roman" w:cs="Times New Roman"/>
          <w:sz w:val="28"/>
          <w:szCs w:val="28"/>
        </w:rPr>
        <w:lastRenderedPageBreak/>
        <w:t>также содействие укреплению авторитета муниципальных служащих, доверия граждан к органам местного самоуправления и обеспечение единых норм поведения муниципальных служащих.</w:t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  <w:t xml:space="preserve"> Кодекс призван повысить эффективность выполнения муниципальными  служащими своих должностных обязанностей.</w:t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  <w:t>Кодекс служит основой для формирования должной морали в сфере  муниципальной службы, уважительного отношения к 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  <w:t>Знание и соблюдение муниципальными служащими положений  Кодекса является одним из критериев оценки качества их профессиональной деятельности и служебного поведения.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035D" w:rsidRPr="0055035D" w:rsidRDefault="0055035D" w:rsidP="00550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b/>
          <w:sz w:val="28"/>
          <w:szCs w:val="28"/>
        </w:rPr>
        <w:t>II. Основные принципы и правила служебного поведения муниципальных служащих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>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</w:t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  <w:t xml:space="preserve">Муниципальные служащие, сознавая ответственность перед государством, обществом и гражданами, призваны: </w:t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муниципальных служащих;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>в) осуществлять свою деятельность в пределах полномочий соответствующего  органа местного самоуправления;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5035D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55035D">
        <w:rPr>
          <w:rFonts w:ascii="Times New Roman" w:eastAsia="Times New Roman" w:hAnsi="Times New Roman" w:cs="Times New Roman"/>
          <w:sz w:val="28"/>
          <w:szCs w:val="28"/>
        </w:rP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 (муниципальному служащему каких-либо лиц в целях склонения к совершению коррупционных правонарушений;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>ж) соблюдать установленные федеральными законами ограничения и запреты, исполнять обязанности, связанные с прохождением  муниципальной службы;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5035D">
        <w:rPr>
          <w:rFonts w:ascii="Times New Roman" w:eastAsia="Times New Roman" w:hAnsi="Times New Roman" w:cs="Times New Roman"/>
          <w:sz w:val="28"/>
          <w:szCs w:val="28"/>
        </w:rPr>
        <w:lastRenderedPageBreak/>
        <w:t>з</w:t>
      </w:r>
      <w:proofErr w:type="spellEnd"/>
      <w:r w:rsidRPr="0055035D">
        <w:rPr>
          <w:rFonts w:ascii="Times New Roman" w:eastAsia="Times New Roman" w:hAnsi="Times New Roman" w:cs="Times New Roman"/>
          <w:sz w:val="28"/>
          <w:szCs w:val="28"/>
        </w:rPr>
        <w:t>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>и) соблюдать нормы служебной, профессиональной этики и правила делового поведения;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>к) проявлять корректность и внимательность в обращении с гражданами и должностными лицами;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 xml:space="preserve"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55035D">
        <w:rPr>
          <w:rFonts w:ascii="Times New Roman" w:eastAsia="Times New Roman" w:hAnsi="Times New Roman" w:cs="Times New Roman"/>
          <w:sz w:val="28"/>
          <w:szCs w:val="28"/>
        </w:rPr>
        <w:t>конфессий</w:t>
      </w:r>
      <w:proofErr w:type="spellEnd"/>
      <w:r w:rsidRPr="0055035D">
        <w:rPr>
          <w:rFonts w:ascii="Times New Roman" w:eastAsia="Times New Roman" w:hAnsi="Times New Roman" w:cs="Times New Roman"/>
          <w:sz w:val="28"/>
          <w:szCs w:val="28"/>
        </w:rPr>
        <w:t>, способствовать межнациональному и межконфессиональному согласию;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>м)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 органа местного самоуправления;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5035D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55035D">
        <w:rPr>
          <w:rFonts w:ascii="Times New Roman" w:eastAsia="Times New Roman" w:hAnsi="Times New Roman" w:cs="Times New Roman"/>
          <w:sz w:val="28"/>
          <w:szCs w:val="28"/>
        </w:rPr>
        <w:t>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муниципальных служащих и граждан при решении вопросов личного характера;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5035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r w:rsidRPr="0055035D">
        <w:rPr>
          <w:rFonts w:ascii="Times New Roman" w:eastAsia="Times New Roman" w:hAnsi="Times New Roman" w:cs="Times New Roman"/>
          <w:sz w:val="28"/>
          <w:szCs w:val="28"/>
        </w:rPr>
        <w:t>) воздерживаться от публичных высказываний, суждений и оценок в отношении деятельности  органа местного самоуправления, его руководителя, если это не входит в должностные обязанности муниципального служащего;</w:t>
      </w:r>
      <w:r w:rsidRPr="0055035D">
        <w:rPr>
          <w:rFonts w:ascii="Times New Roman" w:eastAsia="Times New Roman" w:hAnsi="Times New Roman" w:cs="Times New Roman"/>
          <w:sz w:val="28"/>
          <w:szCs w:val="28"/>
        </w:rPr>
        <w:cr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55035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 w:rsidRPr="0055035D">
        <w:rPr>
          <w:rFonts w:ascii="Times New Roman" w:eastAsia="Times New Roman" w:hAnsi="Times New Roman" w:cs="Times New Roman"/>
          <w:sz w:val="28"/>
          <w:szCs w:val="28"/>
        </w:rPr>
        <w:t>) соблюдать установленные в  органе местного самоуправления правила публичных выступлений и предоставления служебной информации;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>с) уважительно относиться к деятельности представителей средств массовой информации по информированию общества о работе  органа местного самоуправления, а также оказывать содействие в получении достоверной информации в установленном порядке;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 xml:space="preserve"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Pr="0055035D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proofErr w:type="gramEnd"/>
      <w:r w:rsidRPr="0055035D">
        <w:rPr>
          <w:rFonts w:ascii="Times New Roman" w:eastAsia="Times New Roman" w:hAnsi="Times New Roman" w:cs="Times New Roman"/>
          <w:sz w:val="28"/>
          <w:szCs w:val="28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lastRenderedPageBreak/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55035D" w:rsidRPr="0055035D" w:rsidRDefault="0055035D" w:rsidP="00550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035D">
        <w:rPr>
          <w:rFonts w:ascii="Times New Roman" w:eastAsia="Times New Roman" w:hAnsi="Times New Roman" w:cs="Times New Roman"/>
          <w:sz w:val="28"/>
          <w:szCs w:val="28"/>
        </w:rPr>
        <w:t>Муниципальные служащие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  <w:t>Муниципальные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>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 </w:t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  <w:t>При назначении на должность 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55035D" w:rsidRPr="0055035D" w:rsidRDefault="0055035D" w:rsidP="00550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ab/>
        <w:t>Муниципальный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 </w:t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 служащего.</w:t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  <w:t xml:space="preserve">Муниципальному 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</w:r>
      <w:proofErr w:type="gramStart"/>
      <w:r w:rsidRPr="0055035D">
        <w:rPr>
          <w:rFonts w:ascii="Times New Roman" w:eastAsia="Times New Roman" w:hAnsi="Times New Roman" w:cs="Times New Roman"/>
          <w:sz w:val="28"/>
          <w:szCs w:val="28"/>
        </w:rPr>
        <w:t>Подарки, полученные  муниципальным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 муниципальным служащим по акту в  орган местного самоуправления, в котором он замещает должность  муниципальной службы, за исключением случаев, установленных законодательством Российской Федерации.</w:t>
      </w:r>
      <w:proofErr w:type="gramEnd"/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Муниципальный служащий может обрабатывать и передавать служебную информацию при соблюдении действующих в  органе местного самоуправления норм и требований, принятых в соответствии с законодательством Российской Федерации.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>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>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органе местного самоуправления либо его подразделении  благоприятного для эффективной работы морально-психологического климата.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служащий, наделенный организационно-распорядительными полномочиями по отношению к другим  муниципальным служащим, призван: 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>а) принимать меры по предотвращению и урегулированию конфликта интересов;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>б) принимать меры по предупреждению коррупции;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>в) не допускать случаев принуждения муниципальных служащих к участию в деятельности политических партий и общественных объединений.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>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>Муниципальный служащий, наделенный организационно-распорядительными полномочиями по отношению к другим  муниципальным 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035D" w:rsidRPr="0055035D" w:rsidRDefault="0055035D" w:rsidP="00550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b/>
          <w:sz w:val="28"/>
          <w:szCs w:val="28"/>
        </w:rPr>
        <w:t>III. Рекомендательные этические правила служебного поведения муниципальных служащих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 xml:space="preserve">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 w:rsidRPr="0055035D">
        <w:rPr>
          <w:rFonts w:ascii="Times New Roman" w:eastAsia="Times New Roman" w:hAnsi="Times New Roman" w:cs="Times New Roman"/>
          <w:sz w:val="28"/>
          <w:szCs w:val="28"/>
        </w:rPr>
        <w:t>ценностью</w:t>
      </w:r>
      <w:proofErr w:type="gramEnd"/>
      <w:r w:rsidRPr="0055035D">
        <w:rPr>
          <w:rFonts w:ascii="Times New Roman" w:eastAsia="Times New Roman" w:hAnsi="Times New Roman" w:cs="Times New Roman"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 xml:space="preserve">В служебном поведении муниципальный служащий воздерживается </w:t>
      </w:r>
      <w:proofErr w:type="gramStart"/>
      <w:r w:rsidRPr="0055035D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55035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lastRenderedPageBreak/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>г) курения во время служебных совещаний, бесед, иного служебного общения с гражданами.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</w:t>
      </w:r>
    </w:p>
    <w:p w:rsidR="0055035D" w:rsidRPr="0055035D" w:rsidRDefault="0055035D" w:rsidP="00550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>Внешний вид 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55035D" w:rsidRPr="0055035D" w:rsidRDefault="0055035D" w:rsidP="00550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035D" w:rsidRPr="0055035D" w:rsidRDefault="0055035D" w:rsidP="00550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b/>
          <w:sz w:val="28"/>
          <w:szCs w:val="28"/>
        </w:rPr>
        <w:t>IV. Ответственность за нарушение положений Кодекса</w:t>
      </w:r>
    </w:p>
    <w:p w:rsidR="0055035D" w:rsidRPr="0055035D" w:rsidRDefault="0055035D" w:rsidP="0055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035D">
        <w:rPr>
          <w:rFonts w:ascii="Times New Roman" w:eastAsia="Times New Roman" w:hAnsi="Times New Roman" w:cs="Times New Roman"/>
          <w:sz w:val="28"/>
          <w:szCs w:val="28"/>
        </w:rPr>
        <w:t xml:space="preserve">Нарушение муниципальным служащим положений Кодекса подлежит моральному осуждению на заседании соответствующей комиссии по соблюдению требований к служебному поведению муниципальных  служащих и урегулированию конфликта интересов, образуемой в соответствии с Указом Президента Российской Федерации от 1 июля </w:t>
      </w:r>
      <w:smartTag w:uri="urn:schemas-microsoft-com:office:smarttags" w:element="metricconverter">
        <w:smartTagPr>
          <w:attr w:name="ProductID" w:val="2010 г"/>
        </w:smartTagPr>
        <w:r w:rsidRPr="0055035D">
          <w:rPr>
            <w:rFonts w:ascii="Times New Roman" w:eastAsia="Times New Roman" w:hAnsi="Times New Roman" w:cs="Times New Roman"/>
            <w:sz w:val="28"/>
            <w:szCs w:val="28"/>
          </w:rPr>
          <w:t>2010 г</w:t>
        </w:r>
      </w:smartTag>
      <w:r w:rsidRPr="0055035D">
        <w:rPr>
          <w:rFonts w:ascii="Times New Roman" w:eastAsia="Times New Roman" w:hAnsi="Times New Roman" w:cs="Times New Roman"/>
          <w:sz w:val="28"/>
          <w:szCs w:val="28"/>
        </w:rPr>
        <w:t>. № 821 «О комиссиях по соблюдению требований к служебному поведению федеральных государственных служащих и урегулированию конфликта интересов» и постановлением  Администрации Черемисиновского района №535 от</w:t>
      </w:r>
      <w:proofErr w:type="gramEnd"/>
      <w:r w:rsidRPr="0055035D">
        <w:rPr>
          <w:rFonts w:ascii="Times New Roman" w:eastAsia="Times New Roman" w:hAnsi="Times New Roman" w:cs="Times New Roman"/>
          <w:sz w:val="28"/>
          <w:szCs w:val="28"/>
        </w:rPr>
        <w:t xml:space="preserve"> 28.08.2010г. «Об образовании в Администрации Черемисиновского района комиссии по соблюдению требований к служебному поведению муниципальных служащих и урегулированию конфликта интересов», а в случаях, предусмотренных федеральными законами, нарушение положений  Кодекса влечет применение к муниципальному  служащему мер юридической ответственности. </w:t>
      </w:r>
      <w:r w:rsidRPr="0055035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24712" w:rsidRPr="0055035D" w:rsidRDefault="0055035D" w:rsidP="00C218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35D">
        <w:rPr>
          <w:rFonts w:ascii="Times New Roman" w:eastAsia="Times New Roman" w:hAnsi="Times New Roman" w:cs="Times New Roman"/>
          <w:sz w:val="28"/>
          <w:szCs w:val="28"/>
        </w:rPr>
        <w:t>Соблюдение муниципальными 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sectPr w:rsidR="00A24712" w:rsidRPr="00550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035D"/>
    <w:rsid w:val="0055035D"/>
    <w:rsid w:val="00A24712"/>
    <w:rsid w:val="00C2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5035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035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2376</Words>
  <Characters>13549</Characters>
  <Application>Microsoft Office Word</Application>
  <DocSecurity>0</DocSecurity>
  <Lines>112</Lines>
  <Paragraphs>31</Paragraphs>
  <ScaleCrop>false</ScaleCrop>
  <Company>Microsoft</Company>
  <LinksUpToDate>false</LinksUpToDate>
  <CharactersWithSpaces>15894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2015-09-11T08:57:00Z</dcterms:created>
  <dcterms:modified xsi:type="dcterms:W3CDTF">2015-09-11T08:58:00Z</dcterms:modified>
</cp:coreProperties>
</file>