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A1" w:rsidRDefault="004B68A1" w:rsidP="004B68A1">
      <w:pPr>
        <w:pStyle w:val="Style6"/>
        <w:widowControl/>
        <w:spacing w:before="91" w:line="240" w:lineRule="auto"/>
        <w:ind w:right="3215"/>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Default="00976A5C" w:rsidP="00976A5C">
      <w:pPr>
        <w:pStyle w:val="Style17"/>
        <w:widowControl/>
        <w:spacing w:before="82" w:line="312" w:lineRule="exact"/>
        <w:ind w:right="4059"/>
        <w:jc w:val="both"/>
        <w:rPr>
          <w:rStyle w:val="FontStyle41"/>
          <w:sz w:val="28"/>
          <w:szCs w:val="28"/>
        </w:rPr>
      </w:pPr>
    </w:p>
    <w:p w:rsidR="00976A5C" w:rsidRPr="00D96A8E" w:rsidRDefault="00976A5C" w:rsidP="00976A5C">
      <w:pPr>
        <w:pStyle w:val="Style17"/>
        <w:widowControl/>
        <w:spacing w:before="82" w:line="312" w:lineRule="exact"/>
        <w:ind w:right="4059"/>
        <w:jc w:val="both"/>
        <w:rPr>
          <w:rStyle w:val="FontStyle41"/>
          <w:sz w:val="28"/>
          <w:szCs w:val="28"/>
        </w:rPr>
      </w:pPr>
      <w:r w:rsidRPr="00D96A8E">
        <w:rPr>
          <w:rStyle w:val="FontStyle41"/>
          <w:sz w:val="28"/>
          <w:szCs w:val="28"/>
        </w:rPr>
        <w:t>О Порядке представления</w:t>
      </w:r>
      <w:r>
        <w:rPr>
          <w:rStyle w:val="FontStyle41"/>
          <w:sz w:val="28"/>
          <w:szCs w:val="28"/>
        </w:rPr>
        <w:t xml:space="preserve"> </w:t>
      </w:r>
      <w:r w:rsidRPr="00D96A8E">
        <w:rPr>
          <w:rStyle w:val="FontStyle41"/>
          <w:sz w:val="28"/>
          <w:szCs w:val="28"/>
        </w:rPr>
        <w:t>гражданами, претендующими</w:t>
      </w:r>
      <w:r>
        <w:rPr>
          <w:rStyle w:val="FontStyle41"/>
          <w:sz w:val="28"/>
          <w:szCs w:val="28"/>
        </w:rPr>
        <w:t xml:space="preserve"> </w:t>
      </w:r>
      <w:r w:rsidRPr="00D96A8E">
        <w:rPr>
          <w:rStyle w:val="FontStyle41"/>
          <w:sz w:val="28"/>
          <w:szCs w:val="28"/>
        </w:rPr>
        <w:t>на замещение должностей</w:t>
      </w:r>
      <w:r>
        <w:rPr>
          <w:rStyle w:val="FontStyle41"/>
          <w:sz w:val="28"/>
          <w:szCs w:val="28"/>
        </w:rPr>
        <w:t xml:space="preserve"> </w:t>
      </w:r>
      <w:r w:rsidRPr="00D96A8E">
        <w:rPr>
          <w:rStyle w:val="FontStyle41"/>
          <w:sz w:val="28"/>
          <w:szCs w:val="28"/>
        </w:rPr>
        <w:t>муниципальной службы Администрации</w:t>
      </w:r>
      <w:r>
        <w:rPr>
          <w:rStyle w:val="FontStyle41"/>
          <w:sz w:val="28"/>
          <w:szCs w:val="28"/>
        </w:rPr>
        <w:t xml:space="preserve"> </w:t>
      </w:r>
      <w:r w:rsidRPr="00D96A8E">
        <w:rPr>
          <w:rStyle w:val="FontStyle42"/>
          <w:b w:val="0"/>
          <w:sz w:val="28"/>
          <w:szCs w:val="28"/>
        </w:rPr>
        <w:t>Черемисиновского</w:t>
      </w:r>
      <w:r w:rsidRPr="00D96A8E">
        <w:rPr>
          <w:rStyle w:val="FontStyle41"/>
          <w:sz w:val="28"/>
          <w:szCs w:val="28"/>
        </w:rPr>
        <w:t xml:space="preserve">   района Курской области</w:t>
      </w:r>
      <w:r>
        <w:rPr>
          <w:rStyle w:val="FontStyle41"/>
          <w:sz w:val="28"/>
          <w:szCs w:val="28"/>
        </w:rPr>
        <w:t xml:space="preserve"> </w:t>
      </w:r>
      <w:r w:rsidRPr="00D96A8E">
        <w:rPr>
          <w:rStyle w:val="FontStyle41"/>
          <w:sz w:val="28"/>
          <w:szCs w:val="28"/>
        </w:rPr>
        <w:t>сведений о доходах, об имуществе</w:t>
      </w:r>
      <w:r>
        <w:rPr>
          <w:rStyle w:val="FontStyle41"/>
          <w:sz w:val="28"/>
          <w:szCs w:val="28"/>
        </w:rPr>
        <w:t xml:space="preserve"> </w:t>
      </w:r>
      <w:r w:rsidRPr="00D96A8E">
        <w:rPr>
          <w:rStyle w:val="FontStyle41"/>
          <w:sz w:val="28"/>
          <w:szCs w:val="28"/>
        </w:rPr>
        <w:t>и обязательствах имущественного характера</w:t>
      </w:r>
    </w:p>
    <w:p w:rsidR="00976A5C" w:rsidRPr="00D96A8E" w:rsidRDefault="00976A5C" w:rsidP="00976A5C">
      <w:pPr>
        <w:pStyle w:val="Style8"/>
        <w:widowControl/>
        <w:spacing w:line="240" w:lineRule="exact"/>
        <w:ind w:firstLine="542"/>
        <w:rPr>
          <w:sz w:val="28"/>
          <w:szCs w:val="28"/>
        </w:rPr>
      </w:pPr>
    </w:p>
    <w:p w:rsidR="00976A5C" w:rsidRPr="00D96A8E" w:rsidRDefault="00976A5C" w:rsidP="00976A5C">
      <w:pPr>
        <w:pStyle w:val="Style8"/>
        <w:widowControl/>
        <w:spacing w:line="240" w:lineRule="exact"/>
        <w:ind w:firstLine="542"/>
        <w:rPr>
          <w:sz w:val="28"/>
          <w:szCs w:val="28"/>
        </w:rPr>
      </w:pPr>
    </w:p>
    <w:p w:rsidR="00976A5C" w:rsidRPr="00D96A8E" w:rsidRDefault="00976A5C" w:rsidP="00976A5C">
      <w:pPr>
        <w:pStyle w:val="Style8"/>
        <w:widowControl/>
        <w:spacing w:before="134" w:line="307" w:lineRule="exact"/>
        <w:ind w:firstLine="542"/>
        <w:rPr>
          <w:rStyle w:val="FontStyle41"/>
          <w:sz w:val="28"/>
          <w:szCs w:val="28"/>
        </w:rPr>
      </w:pPr>
      <w:r w:rsidRPr="00D96A8E">
        <w:rPr>
          <w:rStyle w:val="FontStyle41"/>
          <w:sz w:val="28"/>
          <w:szCs w:val="28"/>
        </w:rPr>
        <w:t xml:space="preserve">В соответствии с Федеральным законом от 25 декабря </w:t>
      </w:r>
      <w:smartTag w:uri="urn:schemas-microsoft-com:office:smarttags" w:element="metricconverter">
        <w:smartTagPr>
          <w:attr w:name="ProductID" w:val="2008 г"/>
        </w:smartTagPr>
        <w:r w:rsidRPr="00D96A8E">
          <w:rPr>
            <w:rStyle w:val="FontStyle41"/>
            <w:sz w:val="28"/>
            <w:szCs w:val="28"/>
          </w:rPr>
          <w:t>2008 г</w:t>
        </w:r>
      </w:smartTag>
      <w:r w:rsidRPr="00D96A8E">
        <w:rPr>
          <w:rStyle w:val="FontStyle41"/>
          <w:sz w:val="28"/>
          <w:szCs w:val="28"/>
        </w:rPr>
        <w:t xml:space="preserve">. № 273-ФЗ </w:t>
      </w:r>
      <w:r>
        <w:rPr>
          <w:rStyle w:val="FontStyle41"/>
          <w:sz w:val="28"/>
          <w:szCs w:val="28"/>
        </w:rPr>
        <w:t xml:space="preserve">      </w:t>
      </w:r>
      <w:r w:rsidRPr="00D96A8E">
        <w:rPr>
          <w:rStyle w:val="FontStyle41"/>
          <w:sz w:val="28"/>
          <w:szCs w:val="28"/>
        </w:rPr>
        <w:t xml:space="preserve">«О противодействии коррупции», Федеральным законом от 2 марта 2007г. </w:t>
      </w:r>
      <w:r>
        <w:rPr>
          <w:rStyle w:val="FontStyle41"/>
          <w:sz w:val="28"/>
          <w:szCs w:val="28"/>
        </w:rPr>
        <w:t xml:space="preserve">              №</w:t>
      </w:r>
      <w:r w:rsidRPr="00D96A8E">
        <w:rPr>
          <w:rStyle w:val="FontStyle41"/>
          <w:sz w:val="28"/>
          <w:szCs w:val="28"/>
        </w:rPr>
        <w:t>25-ФЗ «О муниципальной службе в Российской Федерации»</w:t>
      </w:r>
      <w:r>
        <w:rPr>
          <w:rStyle w:val="FontStyle41"/>
          <w:sz w:val="28"/>
          <w:szCs w:val="28"/>
        </w:rPr>
        <w:t xml:space="preserve">, Администрация Черемисиновского района </w:t>
      </w:r>
      <w:r w:rsidRPr="00D96A8E">
        <w:rPr>
          <w:rStyle w:val="FontStyle41"/>
          <w:sz w:val="28"/>
          <w:szCs w:val="28"/>
        </w:rPr>
        <w:t xml:space="preserve"> ПОСТАНОВЛ</w:t>
      </w:r>
      <w:r>
        <w:rPr>
          <w:rStyle w:val="FontStyle41"/>
          <w:sz w:val="28"/>
          <w:szCs w:val="28"/>
        </w:rPr>
        <w:t>ЯЕТ</w:t>
      </w:r>
      <w:r w:rsidRPr="00D96A8E">
        <w:rPr>
          <w:rStyle w:val="FontStyle41"/>
          <w:sz w:val="28"/>
          <w:szCs w:val="28"/>
        </w:rPr>
        <w:t>:</w:t>
      </w:r>
    </w:p>
    <w:p w:rsidR="00976A5C" w:rsidRPr="00D96A8E" w:rsidRDefault="00976A5C" w:rsidP="00976A5C">
      <w:pPr>
        <w:pStyle w:val="Style36"/>
        <w:widowControl/>
        <w:tabs>
          <w:tab w:val="left" w:pos="984"/>
          <w:tab w:val="left" w:pos="2904"/>
        </w:tabs>
        <w:spacing w:line="307" w:lineRule="exact"/>
        <w:rPr>
          <w:rStyle w:val="FontStyle41"/>
          <w:sz w:val="28"/>
          <w:szCs w:val="28"/>
        </w:rPr>
      </w:pPr>
      <w:r w:rsidRPr="00D96A8E">
        <w:rPr>
          <w:rStyle w:val="FontStyle41"/>
          <w:sz w:val="28"/>
          <w:szCs w:val="28"/>
        </w:rPr>
        <w:t>1.</w:t>
      </w:r>
      <w:r w:rsidRPr="00D96A8E">
        <w:rPr>
          <w:rStyle w:val="FontStyle41"/>
          <w:sz w:val="28"/>
          <w:szCs w:val="28"/>
        </w:rPr>
        <w:tab/>
        <w:t>Утвердить прилагаемый Порядок представления гражданами,</w:t>
      </w:r>
      <w:r w:rsidRPr="00D96A8E">
        <w:rPr>
          <w:rStyle w:val="FontStyle41"/>
          <w:sz w:val="28"/>
          <w:szCs w:val="28"/>
        </w:rPr>
        <w:br/>
        <w:t>претендующими на замещение должностей му</w:t>
      </w:r>
      <w:r>
        <w:rPr>
          <w:rStyle w:val="FontStyle41"/>
          <w:sz w:val="28"/>
          <w:szCs w:val="28"/>
        </w:rPr>
        <w:t>ниципальной службы</w:t>
      </w:r>
      <w:r>
        <w:rPr>
          <w:rStyle w:val="FontStyle41"/>
          <w:sz w:val="28"/>
          <w:szCs w:val="28"/>
        </w:rPr>
        <w:br/>
        <w:t xml:space="preserve">Администрации Черемисиновского </w:t>
      </w:r>
      <w:r w:rsidRPr="00D96A8E">
        <w:rPr>
          <w:rStyle w:val="FontStyle41"/>
          <w:sz w:val="28"/>
          <w:szCs w:val="28"/>
        </w:rPr>
        <w:t>района Курской области сведений о доходах, об</w:t>
      </w:r>
      <w:r>
        <w:rPr>
          <w:rStyle w:val="FontStyle41"/>
          <w:sz w:val="28"/>
          <w:szCs w:val="28"/>
        </w:rPr>
        <w:t xml:space="preserve"> </w:t>
      </w:r>
      <w:r w:rsidRPr="00D96A8E">
        <w:rPr>
          <w:rStyle w:val="FontStyle41"/>
          <w:sz w:val="28"/>
          <w:szCs w:val="28"/>
        </w:rPr>
        <w:t>имуществе и обязательствах имущественного характера.</w:t>
      </w:r>
    </w:p>
    <w:p w:rsidR="00976A5C" w:rsidRPr="00D96A8E" w:rsidRDefault="00976A5C" w:rsidP="00976A5C">
      <w:pPr>
        <w:pStyle w:val="Style36"/>
        <w:widowControl/>
        <w:tabs>
          <w:tab w:val="left" w:pos="782"/>
        </w:tabs>
        <w:spacing w:line="307" w:lineRule="exact"/>
        <w:ind w:firstLine="514"/>
        <w:rPr>
          <w:rStyle w:val="FontStyle41"/>
          <w:sz w:val="28"/>
          <w:szCs w:val="28"/>
        </w:rPr>
      </w:pPr>
      <w:r w:rsidRPr="00D96A8E">
        <w:rPr>
          <w:rStyle w:val="FontStyle41"/>
          <w:sz w:val="28"/>
          <w:szCs w:val="28"/>
        </w:rPr>
        <w:t>2.</w:t>
      </w:r>
      <w:r w:rsidRPr="00D96A8E">
        <w:rPr>
          <w:rStyle w:val="FontStyle41"/>
          <w:sz w:val="28"/>
          <w:szCs w:val="28"/>
        </w:rPr>
        <w:tab/>
        <w:t>Контроль за исполнением настоящего постановления оставляю за</w:t>
      </w:r>
      <w:r w:rsidRPr="00D96A8E">
        <w:rPr>
          <w:rStyle w:val="FontStyle41"/>
          <w:sz w:val="28"/>
          <w:szCs w:val="28"/>
        </w:rPr>
        <w:br/>
        <w:t>собой.</w:t>
      </w:r>
    </w:p>
    <w:p w:rsidR="00976A5C" w:rsidRDefault="00976A5C" w:rsidP="00976A5C">
      <w:pPr>
        <w:pStyle w:val="Style36"/>
        <w:widowControl/>
        <w:tabs>
          <w:tab w:val="left" w:pos="802"/>
        </w:tabs>
        <w:spacing w:before="5" w:line="307" w:lineRule="exact"/>
        <w:ind w:left="533" w:firstLine="0"/>
        <w:jc w:val="left"/>
        <w:rPr>
          <w:rStyle w:val="FontStyle41"/>
          <w:sz w:val="28"/>
          <w:szCs w:val="28"/>
        </w:rPr>
      </w:pPr>
      <w:r w:rsidRPr="00D96A8E">
        <w:rPr>
          <w:rStyle w:val="FontStyle41"/>
          <w:sz w:val="28"/>
          <w:szCs w:val="28"/>
        </w:rPr>
        <w:t>3.</w:t>
      </w:r>
      <w:r w:rsidRPr="00D96A8E">
        <w:rPr>
          <w:rStyle w:val="FontStyle41"/>
          <w:sz w:val="28"/>
          <w:szCs w:val="28"/>
        </w:rPr>
        <w:tab/>
        <w:t>Постановление вступает в силу со дня его подписания.</w:t>
      </w:r>
    </w:p>
    <w:p w:rsidR="00976A5C" w:rsidRDefault="00976A5C" w:rsidP="00976A5C">
      <w:pPr>
        <w:pStyle w:val="Style36"/>
        <w:widowControl/>
        <w:tabs>
          <w:tab w:val="left" w:pos="802"/>
        </w:tabs>
        <w:spacing w:before="5" w:line="307" w:lineRule="exact"/>
        <w:ind w:left="533" w:firstLine="0"/>
        <w:jc w:val="left"/>
        <w:rPr>
          <w:rStyle w:val="FontStyle41"/>
          <w:sz w:val="28"/>
          <w:szCs w:val="28"/>
        </w:rPr>
      </w:pPr>
    </w:p>
    <w:p w:rsidR="00976A5C" w:rsidRPr="00D96A8E" w:rsidRDefault="00976A5C" w:rsidP="00976A5C">
      <w:pPr>
        <w:pStyle w:val="Style36"/>
        <w:widowControl/>
        <w:tabs>
          <w:tab w:val="left" w:pos="802"/>
        </w:tabs>
        <w:spacing w:before="5" w:line="307" w:lineRule="exact"/>
        <w:ind w:left="533" w:firstLine="0"/>
        <w:jc w:val="left"/>
        <w:rPr>
          <w:rStyle w:val="FontStyle41"/>
          <w:sz w:val="28"/>
          <w:szCs w:val="28"/>
        </w:rPr>
      </w:pPr>
    </w:p>
    <w:p w:rsidR="00976A5C" w:rsidRDefault="00976A5C" w:rsidP="00976A5C">
      <w:pPr>
        <w:pStyle w:val="Style17"/>
        <w:widowControl/>
        <w:spacing w:line="240" w:lineRule="exact"/>
        <w:jc w:val="both"/>
        <w:rPr>
          <w:sz w:val="28"/>
          <w:szCs w:val="28"/>
        </w:rPr>
      </w:pPr>
    </w:p>
    <w:p w:rsidR="00976A5C" w:rsidRPr="00D96A8E" w:rsidRDefault="00976A5C" w:rsidP="00976A5C">
      <w:pPr>
        <w:pStyle w:val="Style17"/>
        <w:widowControl/>
        <w:spacing w:line="240" w:lineRule="exact"/>
        <w:jc w:val="both"/>
        <w:rPr>
          <w:sz w:val="28"/>
          <w:szCs w:val="28"/>
        </w:rPr>
      </w:pPr>
      <w:r w:rsidRPr="00D96A8E">
        <w:rPr>
          <w:sz w:val="28"/>
          <w:szCs w:val="28"/>
        </w:rPr>
        <w:t xml:space="preserve">Глава Черемисиновского района                           </w:t>
      </w:r>
      <w:r>
        <w:rPr>
          <w:sz w:val="28"/>
          <w:szCs w:val="28"/>
        </w:rPr>
        <w:t xml:space="preserve">               </w:t>
      </w:r>
      <w:r w:rsidRPr="00D96A8E">
        <w:rPr>
          <w:sz w:val="28"/>
          <w:szCs w:val="28"/>
        </w:rPr>
        <w:t xml:space="preserve"> М.Н. Игнатов</w:t>
      </w:r>
    </w:p>
    <w:p w:rsidR="00976A5C" w:rsidRPr="00D96A8E" w:rsidRDefault="00976A5C" w:rsidP="00976A5C">
      <w:pPr>
        <w:pStyle w:val="Style17"/>
        <w:widowControl/>
        <w:spacing w:line="240" w:lineRule="exact"/>
        <w:jc w:val="both"/>
        <w:rPr>
          <w:sz w:val="28"/>
          <w:szCs w:val="28"/>
        </w:rPr>
      </w:pPr>
    </w:p>
    <w:p w:rsidR="00976A5C" w:rsidRDefault="00976A5C" w:rsidP="00976A5C">
      <w:pPr>
        <w:pStyle w:val="Style17"/>
        <w:widowControl/>
        <w:spacing w:line="240" w:lineRule="exact"/>
        <w:jc w:val="both"/>
        <w:rPr>
          <w:sz w:val="20"/>
          <w:szCs w:val="20"/>
        </w:rPr>
      </w:pPr>
    </w:p>
    <w:p w:rsidR="00976A5C" w:rsidRDefault="00976A5C" w:rsidP="00976A5C">
      <w:pPr>
        <w:pStyle w:val="Style17"/>
        <w:widowControl/>
        <w:spacing w:line="240" w:lineRule="exact"/>
        <w:jc w:val="both"/>
        <w:rPr>
          <w:sz w:val="20"/>
          <w:szCs w:val="20"/>
        </w:rPr>
      </w:pPr>
    </w:p>
    <w:p w:rsidR="00976A5C" w:rsidRDefault="00976A5C" w:rsidP="00976A5C">
      <w:pPr>
        <w:pStyle w:val="Style35"/>
        <w:widowControl/>
        <w:spacing w:before="62"/>
        <w:ind w:left="5220" w:firstLine="0"/>
        <w:jc w:val="center"/>
        <w:rPr>
          <w:rStyle w:val="FontStyle41"/>
        </w:rPr>
      </w:pPr>
    </w:p>
    <w:p w:rsidR="00976A5C" w:rsidRDefault="00976A5C" w:rsidP="00976A5C">
      <w:pPr>
        <w:pStyle w:val="Style35"/>
        <w:widowControl/>
        <w:spacing w:before="62"/>
        <w:ind w:left="5220" w:firstLine="0"/>
        <w:jc w:val="center"/>
        <w:rPr>
          <w:rStyle w:val="FontStyle41"/>
        </w:rPr>
      </w:pPr>
    </w:p>
    <w:p w:rsidR="00976A5C" w:rsidRDefault="00976A5C" w:rsidP="00976A5C">
      <w:pPr>
        <w:pStyle w:val="Style35"/>
        <w:widowControl/>
        <w:spacing w:before="62"/>
        <w:ind w:left="5220" w:firstLine="0"/>
        <w:jc w:val="center"/>
        <w:rPr>
          <w:rStyle w:val="FontStyle41"/>
        </w:rPr>
      </w:pPr>
    </w:p>
    <w:p w:rsidR="00976A5C" w:rsidRDefault="00976A5C" w:rsidP="00976A5C">
      <w:pPr>
        <w:pStyle w:val="Style35"/>
        <w:widowControl/>
        <w:spacing w:before="62"/>
        <w:ind w:left="5220" w:firstLine="0"/>
        <w:jc w:val="center"/>
        <w:rPr>
          <w:rStyle w:val="FontStyle41"/>
        </w:rPr>
      </w:pPr>
    </w:p>
    <w:p w:rsidR="00976A5C" w:rsidRDefault="00976A5C" w:rsidP="00976A5C">
      <w:pPr>
        <w:pStyle w:val="Style35"/>
        <w:widowControl/>
        <w:spacing w:before="62"/>
        <w:ind w:left="5220" w:firstLine="0"/>
        <w:jc w:val="center"/>
        <w:rPr>
          <w:rStyle w:val="FontStyle41"/>
        </w:rPr>
      </w:pPr>
      <w:r>
        <w:rPr>
          <w:rStyle w:val="FontStyle41"/>
        </w:rPr>
        <w:lastRenderedPageBreak/>
        <w:t>Утвержден</w:t>
      </w:r>
    </w:p>
    <w:p w:rsidR="00976A5C" w:rsidRDefault="00976A5C" w:rsidP="00976A5C">
      <w:pPr>
        <w:pStyle w:val="Style35"/>
        <w:widowControl/>
        <w:spacing w:before="62"/>
        <w:ind w:left="5220" w:firstLine="0"/>
        <w:jc w:val="center"/>
        <w:rPr>
          <w:rStyle w:val="FontStyle41"/>
        </w:rPr>
      </w:pPr>
      <w:r>
        <w:rPr>
          <w:rStyle w:val="FontStyle41"/>
        </w:rPr>
        <w:t>постановлением Администрации</w:t>
      </w:r>
    </w:p>
    <w:p w:rsidR="00976A5C" w:rsidRDefault="00976A5C" w:rsidP="00976A5C">
      <w:pPr>
        <w:pStyle w:val="Style17"/>
        <w:widowControl/>
        <w:tabs>
          <w:tab w:val="left" w:leader="underscore" w:pos="5371"/>
        </w:tabs>
        <w:spacing w:line="307" w:lineRule="exact"/>
        <w:ind w:left="5220"/>
        <w:rPr>
          <w:rStyle w:val="FontStyle41"/>
        </w:rPr>
      </w:pPr>
      <w:r>
        <w:rPr>
          <w:rStyle w:val="FontStyle41"/>
        </w:rPr>
        <w:t>Черемисиновского района Курской области  от 20.04.2011 №192</w:t>
      </w:r>
    </w:p>
    <w:p w:rsidR="00976A5C" w:rsidRDefault="00976A5C" w:rsidP="00976A5C">
      <w:pPr>
        <w:pStyle w:val="Style4"/>
        <w:widowControl/>
        <w:spacing w:line="240" w:lineRule="exact"/>
        <w:rPr>
          <w:sz w:val="20"/>
          <w:szCs w:val="20"/>
        </w:rPr>
      </w:pPr>
    </w:p>
    <w:p w:rsidR="00976A5C" w:rsidRPr="00D96A8E" w:rsidRDefault="00976A5C" w:rsidP="00976A5C">
      <w:pPr>
        <w:pStyle w:val="Style4"/>
        <w:widowControl/>
        <w:spacing w:before="125" w:line="307" w:lineRule="exact"/>
        <w:rPr>
          <w:rStyle w:val="FontStyle44"/>
        </w:rPr>
      </w:pPr>
      <w:r w:rsidRPr="00D96A8E">
        <w:rPr>
          <w:rStyle w:val="FontStyle44"/>
        </w:rPr>
        <w:t>ПОРЯДОК</w:t>
      </w:r>
    </w:p>
    <w:p w:rsidR="00976A5C" w:rsidRPr="00D96A8E" w:rsidRDefault="00976A5C" w:rsidP="00976A5C">
      <w:pPr>
        <w:pStyle w:val="Style39"/>
        <w:widowControl/>
        <w:spacing w:line="307" w:lineRule="exact"/>
        <w:jc w:val="center"/>
        <w:rPr>
          <w:rStyle w:val="FontStyle44"/>
          <w:sz w:val="26"/>
          <w:szCs w:val="26"/>
        </w:rPr>
      </w:pPr>
      <w:r w:rsidRPr="00D96A8E">
        <w:rPr>
          <w:rStyle w:val="FontStyle44"/>
          <w:sz w:val="26"/>
          <w:szCs w:val="26"/>
        </w:rPr>
        <w:t>представления гражданами, претендующими на замещение должностей муниципальной службы Администрации     Черемисиновского</w:t>
      </w:r>
      <w:r>
        <w:rPr>
          <w:rStyle w:val="FontStyle44"/>
          <w:sz w:val="26"/>
          <w:szCs w:val="26"/>
        </w:rPr>
        <w:t xml:space="preserve"> </w:t>
      </w:r>
      <w:r w:rsidRPr="00D96A8E">
        <w:rPr>
          <w:rStyle w:val="FontStyle44"/>
          <w:sz w:val="26"/>
          <w:szCs w:val="26"/>
        </w:rPr>
        <w:t>района Курской области сведений о доходах, об имуществе и обязательствах имущественного характера</w:t>
      </w:r>
    </w:p>
    <w:p w:rsidR="00976A5C" w:rsidRDefault="00976A5C" w:rsidP="00976A5C">
      <w:pPr>
        <w:pStyle w:val="Style36"/>
        <w:widowControl/>
        <w:spacing w:line="240" w:lineRule="exact"/>
        <w:ind w:firstLine="581"/>
        <w:rPr>
          <w:sz w:val="20"/>
          <w:szCs w:val="20"/>
        </w:rPr>
      </w:pPr>
      <w:r>
        <w:rPr>
          <w:sz w:val="20"/>
          <w:szCs w:val="20"/>
        </w:rPr>
        <w:t xml:space="preserve"> </w:t>
      </w:r>
    </w:p>
    <w:p w:rsidR="00976A5C" w:rsidRDefault="00976A5C" w:rsidP="00976A5C">
      <w:pPr>
        <w:pStyle w:val="Style36"/>
        <w:widowControl/>
        <w:spacing w:line="240" w:lineRule="exact"/>
        <w:ind w:firstLine="581"/>
        <w:rPr>
          <w:sz w:val="20"/>
          <w:szCs w:val="20"/>
        </w:rPr>
      </w:pPr>
    </w:p>
    <w:p w:rsidR="00976A5C" w:rsidRDefault="00976A5C" w:rsidP="00976A5C">
      <w:pPr>
        <w:pStyle w:val="Style36"/>
        <w:widowControl/>
        <w:tabs>
          <w:tab w:val="left" w:pos="1018"/>
        </w:tabs>
        <w:spacing w:before="139" w:line="307" w:lineRule="exact"/>
        <w:ind w:firstLine="581"/>
        <w:rPr>
          <w:rStyle w:val="FontStyle41"/>
        </w:rPr>
      </w:pPr>
      <w:r>
        <w:rPr>
          <w:rStyle w:val="FontStyle41"/>
        </w:rPr>
        <w:t>1.</w:t>
      </w:r>
      <w:r>
        <w:rPr>
          <w:rStyle w:val="FontStyle41"/>
          <w:sz w:val="20"/>
          <w:szCs w:val="20"/>
        </w:rPr>
        <w:tab/>
      </w:r>
      <w:r>
        <w:rPr>
          <w:rStyle w:val="FontStyle41"/>
        </w:rPr>
        <w:t>Настоящий Порядок разработан во исполнение положений</w:t>
      </w:r>
      <w:r>
        <w:rPr>
          <w:rStyle w:val="FontStyle41"/>
        </w:rPr>
        <w:br/>
        <w:t>Федерального закона от 25 декабря 2008г. №273-ФЗ «О противодействии</w:t>
      </w:r>
      <w:r>
        <w:rPr>
          <w:rStyle w:val="FontStyle41"/>
        </w:rPr>
        <w:br/>
        <w:t>коррупции» и устанавливает процедуру представления гражданами,</w:t>
      </w:r>
      <w:r>
        <w:rPr>
          <w:rStyle w:val="FontStyle41"/>
        </w:rPr>
        <w:br/>
        <w:t>претендующими на замещение должностей муниципальной службы</w:t>
      </w:r>
      <w:r>
        <w:rPr>
          <w:rStyle w:val="FontStyle41"/>
        </w:rPr>
        <w:br/>
        <w:t>Администрации Черемисиновского</w:t>
      </w:r>
      <w:r>
        <w:rPr>
          <w:rStyle w:val="FontStyle51"/>
        </w:rPr>
        <w:t xml:space="preserve"> </w:t>
      </w:r>
      <w:r>
        <w:rPr>
          <w:rStyle w:val="FontStyle41"/>
        </w:rPr>
        <w:t>района Курской области сведений о доходах, об</w:t>
      </w:r>
      <w:r>
        <w:rPr>
          <w:rStyle w:val="FontStyle41"/>
        </w:rPr>
        <w:br/>
        <w:t>имуществе и обязательствах имущественного характера (далее - сведения</w:t>
      </w:r>
      <w:r>
        <w:rPr>
          <w:rStyle w:val="FontStyle41"/>
        </w:rPr>
        <w:br/>
        <w:t>о доходах, об имуществе и обязательствах имущественного характера).</w:t>
      </w:r>
    </w:p>
    <w:p w:rsidR="00976A5C" w:rsidRDefault="00976A5C" w:rsidP="00976A5C">
      <w:pPr>
        <w:pStyle w:val="Style36"/>
        <w:widowControl/>
        <w:tabs>
          <w:tab w:val="left" w:pos="888"/>
          <w:tab w:val="left" w:leader="underscore" w:pos="3610"/>
          <w:tab w:val="left" w:pos="4742"/>
        </w:tabs>
        <w:spacing w:line="307" w:lineRule="exact"/>
        <w:ind w:firstLine="533"/>
        <w:rPr>
          <w:rStyle w:val="FontStyle41"/>
        </w:rPr>
      </w:pPr>
      <w:r>
        <w:rPr>
          <w:rStyle w:val="FontStyle41"/>
        </w:rPr>
        <w:t>2.</w:t>
      </w:r>
      <w:r>
        <w:rPr>
          <w:rStyle w:val="FontStyle41"/>
          <w:sz w:val="20"/>
          <w:szCs w:val="20"/>
        </w:rPr>
        <w:tab/>
      </w:r>
      <w:r>
        <w:rPr>
          <w:rStyle w:val="FontStyle41"/>
        </w:rPr>
        <w:t>Обязанность представлять сведения о доходах, об имуществе и</w:t>
      </w:r>
      <w:r>
        <w:rPr>
          <w:rStyle w:val="FontStyle41"/>
        </w:rPr>
        <w:br/>
        <w:t>обязательствах имущественного характера в соответствии с федеральными</w:t>
      </w:r>
      <w:r>
        <w:rPr>
          <w:rStyle w:val="FontStyle41"/>
        </w:rPr>
        <w:br/>
        <w:t>законами возлагается на гражданина, претендующего на замещение</w:t>
      </w:r>
      <w:r>
        <w:rPr>
          <w:rStyle w:val="FontStyle41"/>
        </w:rPr>
        <w:br/>
        <w:t>должности муниципальной службы, предусмотренной перечнем</w:t>
      </w:r>
      <w:r>
        <w:rPr>
          <w:rStyle w:val="FontStyle41"/>
        </w:rPr>
        <w:br/>
        <w:t>должностей, утвержденным постановлением Администрации  Черемисиновского района Курской области от 22.09.2010 №585.</w:t>
      </w:r>
    </w:p>
    <w:p w:rsidR="00976A5C" w:rsidRPr="00D96A8E" w:rsidRDefault="00976A5C" w:rsidP="00976A5C">
      <w:pPr>
        <w:pStyle w:val="Style36"/>
        <w:widowControl/>
        <w:tabs>
          <w:tab w:val="left" w:pos="1066"/>
          <w:tab w:val="left" w:pos="5131"/>
        </w:tabs>
        <w:spacing w:line="307" w:lineRule="exact"/>
        <w:ind w:firstLine="528"/>
        <w:rPr>
          <w:rStyle w:val="FontStyle52"/>
        </w:rPr>
      </w:pPr>
      <w:r>
        <w:rPr>
          <w:rStyle w:val="FontStyle41"/>
        </w:rPr>
        <w:t>3.</w:t>
      </w:r>
      <w:r>
        <w:rPr>
          <w:rStyle w:val="FontStyle41"/>
          <w:sz w:val="20"/>
          <w:szCs w:val="20"/>
        </w:rPr>
        <w:tab/>
      </w:r>
      <w:r>
        <w:rPr>
          <w:rStyle w:val="FontStyle41"/>
        </w:rPr>
        <w:t>Сведения о доходах, об имуществе и обязательствах</w:t>
      </w:r>
      <w:r>
        <w:rPr>
          <w:rStyle w:val="FontStyle41"/>
        </w:rPr>
        <w:br/>
        <w:t>имущественного характера представляются по формам, установленным</w:t>
      </w:r>
      <w:r>
        <w:rPr>
          <w:rStyle w:val="FontStyle41"/>
        </w:rPr>
        <w:br/>
        <w:t>постановлением Администрации Черемисиновского</w:t>
      </w:r>
      <w:r>
        <w:rPr>
          <w:rStyle w:val="FontStyle41"/>
          <w:sz w:val="20"/>
          <w:szCs w:val="20"/>
        </w:rPr>
        <w:tab/>
      </w:r>
      <w:r>
        <w:rPr>
          <w:rStyle w:val="FontStyle41"/>
        </w:rPr>
        <w:t>района Курской области от</w:t>
      </w:r>
      <w:r>
        <w:rPr>
          <w:rStyle w:val="FontStyle41"/>
        </w:rPr>
        <w:br/>
      </w:r>
      <w:r w:rsidRPr="00D96A8E">
        <w:t>22.07.2009г. №269:</w:t>
      </w:r>
    </w:p>
    <w:p w:rsidR="00976A5C" w:rsidRDefault="00976A5C" w:rsidP="00976A5C">
      <w:pPr>
        <w:pStyle w:val="Style36"/>
        <w:widowControl/>
        <w:tabs>
          <w:tab w:val="left" w:pos="941"/>
        </w:tabs>
        <w:spacing w:line="307" w:lineRule="exact"/>
        <w:ind w:firstLine="533"/>
        <w:rPr>
          <w:rStyle w:val="FontStyle41"/>
        </w:rPr>
      </w:pPr>
      <w:r>
        <w:rPr>
          <w:rStyle w:val="FontStyle41"/>
        </w:rPr>
        <w:t>а)</w:t>
      </w:r>
      <w:r>
        <w:rPr>
          <w:rStyle w:val="FontStyle41"/>
          <w:sz w:val="20"/>
          <w:szCs w:val="20"/>
        </w:rPr>
        <w:tab/>
      </w:r>
      <w:r>
        <w:rPr>
          <w:rStyle w:val="FontStyle41"/>
        </w:rPr>
        <w:t>гражданами - при назначении на должности муниципальной</w:t>
      </w:r>
      <w:r>
        <w:rPr>
          <w:rStyle w:val="FontStyle41"/>
        </w:rPr>
        <w:br/>
        <w:t>службы, предусмотренные перечнем должностей, указанным в пункте 2</w:t>
      </w:r>
      <w:r>
        <w:rPr>
          <w:rStyle w:val="FontStyle41"/>
        </w:rPr>
        <w:br/>
        <w:t>настоящего Порядка;</w:t>
      </w:r>
    </w:p>
    <w:p w:rsidR="00976A5C" w:rsidRDefault="00976A5C" w:rsidP="00976A5C">
      <w:pPr>
        <w:pStyle w:val="Style36"/>
        <w:widowControl/>
        <w:tabs>
          <w:tab w:val="left" w:pos="1152"/>
        </w:tabs>
        <w:spacing w:before="10" w:line="307" w:lineRule="exact"/>
        <w:ind w:firstLine="538"/>
        <w:rPr>
          <w:rStyle w:val="FontStyle41"/>
        </w:rPr>
      </w:pPr>
      <w:r>
        <w:rPr>
          <w:rStyle w:val="FontStyle41"/>
        </w:rPr>
        <w:t>б)</w:t>
      </w:r>
      <w:r>
        <w:rPr>
          <w:rStyle w:val="FontStyle41"/>
          <w:sz w:val="20"/>
          <w:szCs w:val="20"/>
        </w:rPr>
        <w:tab/>
      </w:r>
      <w:r>
        <w:rPr>
          <w:rStyle w:val="FontStyle41"/>
        </w:rPr>
        <w:t>муниципальными служащими, замещающими должности</w:t>
      </w:r>
      <w:r>
        <w:rPr>
          <w:rStyle w:val="FontStyle41"/>
        </w:rPr>
        <w:br/>
        <w:t>муниципальной службы, предусмотренные перечнем должностей,</w:t>
      </w:r>
      <w:r>
        <w:rPr>
          <w:rStyle w:val="FontStyle41"/>
        </w:rPr>
        <w:br/>
        <w:t>указанным в пункте 2 настоящего Порядка, - ежегодно, не позднее 30</w:t>
      </w:r>
      <w:r>
        <w:rPr>
          <w:rStyle w:val="FontStyle41"/>
        </w:rPr>
        <w:br/>
        <w:t>апреля года, следующего за отчетным.</w:t>
      </w:r>
    </w:p>
    <w:p w:rsidR="00976A5C" w:rsidRDefault="00976A5C" w:rsidP="00976A5C">
      <w:pPr>
        <w:pStyle w:val="Style36"/>
        <w:widowControl/>
        <w:tabs>
          <w:tab w:val="left" w:pos="835"/>
        </w:tabs>
        <w:spacing w:line="307" w:lineRule="exact"/>
        <w:ind w:firstLine="528"/>
        <w:rPr>
          <w:rStyle w:val="FontStyle41"/>
        </w:rPr>
      </w:pPr>
      <w:r>
        <w:rPr>
          <w:rStyle w:val="FontStyle41"/>
        </w:rPr>
        <w:t>4.</w:t>
      </w:r>
      <w:r>
        <w:rPr>
          <w:rStyle w:val="FontStyle41"/>
          <w:sz w:val="20"/>
          <w:szCs w:val="20"/>
        </w:rPr>
        <w:tab/>
      </w:r>
      <w:r>
        <w:rPr>
          <w:rStyle w:val="FontStyle41"/>
        </w:rPr>
        <w:t>Гражданин при назначении на должность муниципальной службы</w:t>
      </w:r>
      <w:r>
        <w:rPr>
          <w:rStyle w:val="FontStyle41"/>
        </w:rPr>
        <w:br/>
        <w:t>представляет:</w:t>
      </w:r>
    </w:p>
    <w:p w:rsidR="00976A5C" w:rsidRDefault="00976A5C" w:rsidP="00976A5C">
      <w:pPr>
        <w:pStyle w:val="Style8"/>
        <w:widowControl/>
        <w:spacing w:line="307" w:lineRule="exact"/>
        <w:ind w:firstLine="547"/>
        <w:rPr>
          <w:rStyle w:val="FontStyle41"/>
        </w:rPr>
      </w:pPr>
      <w:r>
        <w:rPr>
          <w:rStyle w:val="FontStyle41"/>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976A5C" w:rsidRDefault="00976A5C" w:rsidP="00976A5C">
      <w:pPr>
        <w:pStyle w:val="Style8"/>
        <w:widowControl/>
        <w:spacing w:line="307" w:lineRule="exact"/>
        <w:ind w:firstLine="509"/>
        <w:rPr>
          <w:rStyle w:val="FontStyle41"/>
        </w:rPr>
      </w:pPr>
      <w:r>
        <w:rPr>
          <w:rStyle w:val="FontStyle41"/>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w:t>
      </w:r>
      <w:r>
        <w:rPr>
          <w:rStyle w:val="FontStyle41"/>
        </w:rPr>
        <w:lastRenderedPageBreak/>
        <w:t>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76A5C" w:rsidRDefault="00976A5C" w:rsidP="00976A5C">
      <w:pPr>
        <w:pStyle w:val="Style36"/>
        <w:widowControl/>
        <w:tabs>
          <w:tab w:val="left" w:pos="802"/>
        </w:tabs>
        <w:spacing w:line="307" w:lineRule="exact"/>
        <w:ind w:left="538" w:firstLine="0"/>
        <w:jc w:val="left"/>
        <w:rPr>
          <w:rStyle w:val="FontStyle41"/>
        </w:rPr>
      </w:pPr>
      <w:r>
        <w:rPr>
          <w:rStyle w:val="FontStyle41"/>
        </w:rPr>
        <w:t>5.</w:t>
      </w:r>
      <w:r>
        <w:rPr>
          <w:rStyle w:val="FontStyle41"/>
          <w:sz w:val="20"/>
          <w:szCs w:val="20"/>
        </w:rPr>
        <w:tab/>
      </w:r>
      <w:r>
        <w:rPr>
          <w:rStyle w:val="FontStyle41"/>
        </w:rPr>
        <w:t>Муниципальный служащий представляет ежегодно:</w:t>
      </w:r>
    </w:p>
    <w:p w:rsidR="00976A5C" w:rsidRDefault="00976A5C" w:rsidP="00976A5C">
      <w:pPr>
        <w:pStyle w:val="Style8"/>
        <w:widowControl/>
        <w:spacing w:before="5" w:line="307" w:lineRule="exact"/>
        <w:ind w:firstLine="514"/>
        <w:rPr>
          <w:rStyle w:val="FontStyle41"/>
        </w:rPr>
      </w:pPr>
      <w:r>
        <w:rPr>
          <w:rStyle w:val="FontStyle41"/>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76A5C" w:rsidRDefault="00976A5C" w:rsidP="00976A5C">
      <w:pPr>
        <w:pStyle w:val="Style8"/>
        <w:widowControl/>
        <w:spacing w:line="307" w:lineRule="exact"/>
        <w:ind w:firstLine="514"/>
        <w:rPr>
          <w:rStyle w:val="FontStyle41"/>
        </w:rPr>
      </w:pPr>
      <w:r>
        <w:rPr>
          <w:rStyle w:val="FontStyle41"/>
        </w:rPr>
        <w:t>б).сведения о доходах супруги (супруга) й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76A5C" w:rsidRDefault="00976A5C" w:rsidP="00976A5C">
      <w:pPr>
        <w:pStyle w:val="Style36"/>
        <w:widowControl/>
        <w:tabs>
          <w:tab w:val="left" w:pos="264"/>
        </w:tabs>
        <w:spacing w:line="307" w:lineRule="exact"/>
        <w:ind w:firstLine="0"/>
        <w:rPr>
          <w:rStyle w:val="FontStyle41"/>
        </w:rPr>
      </w:pPr>
      <w:r>
        <w:rPr>
          <w:rStyle w:val="FontStyle41"/>
        </w:rPr>
        <w:t xml:space="preserve">         6.Сведения   о   доходах,   об   имуществе   и   обязательствах имущественного характера представляются в Администрацию   </w:t>
      </w:r>
      <w:r>
        <w:rPr>
          <w:rStyle w:val="FontStyle41"/>
        </w:rPr>
        <w:tab/>
        <w:t>Черемисиновского района Курской области.</w:t>
      </w:r>
    </w:p>
    <w:p w:rsidR="00976A5C" w:rsidRDefault="00976A5C" w:rsidP="00976A5C">
      <w:pPr>
        <w:pStyle w:val="Style36"/>
        <w:widowControl/>
        <w:tabs>
          <w:tab w:val="left" w:pos="922"/>
        </w:tabs>
        <w:spacing w:line="307" w:lineRule="exact"/>
        <w:ind w:firstLine="514"/>
        <w:rPr>
          <w:rStyle w:val="FontStyle41"/>
        </w:rPr>
      </w:pPr>
      <w:r>
        <w:rPr>
          <w:rStyle w:val="FontStyle41"/>
        </w:rPr>
        <w:t>7.В случае если гражданин или муниципальный служащий</w:t>
      </w:r>
      <w:r>
        <w:rPr>
          <w:rStyle w:val="FontStyle41"/>
        </w:rPr>
        <w:br/>
        <w:t>обнаружили, что в представленных ими сведениях о доходах, об</w:t>
      </w:r>
      <w:r>
        <w:rPr>
          <w:rStyle w:val="FontStyle41"/>
        </w:rPr>
        <w:br/>
        <w:t>имуществе и обязательствах имущественного характера не отражены или</w:t>
      </w:r>
      <w:r>
        <w:rPr>
          <w:rStyle w:val="FontStyle41"/>
        </w:rPr>
        <w:br/>
        <w:t>не полностью отражены какие-либо сведения, либо имеются ошибки, они</w:t>
      </w:r>
      <w:r>
        <w:rPr>
          <w:rStyle w:val="FontStyle41"/>
        </w:rPr>
        <w:br/>
        <w:t>вправе представить уточненные сведения в порядке, установленном</w:t>
      </w:r>
      <w:r>
        <w:rPr>
          <w:rStyle w:val="FontStyle41"/>
        </w:rPr>
        <w:br/>
        <w:t>настоящим Порядком.</w:t>
      </w:r>
    </w:p>
    <w:p w:rsidR="00976A5C" w:rsidRDefault="00976A5C" w:rsidP="00976A5C">
      <w:pPr>
        <w:pStyle w:val="Style8"/>
        <w:widowControl/>
        <w:spacing w:line="307" w:lineRule="exact"/>
        <w:ind w:firstLine="523"/>
        <w:rPr>
          <w:rStyle w:val="FontStyle41"/>
        </w:rPr>
      </w:pPr>
      <w:r>
        <w:rPr>
          <w:rStyle w:val="FontStyle41"/>
        </w:rPr>
        <w:t>Уточненные сведения, представленные муниципальным служащим после истечения срока, указанного в подпункте «б» пункта 3 настоящего Порядка, не считаются представленными с нарушением срока.</w:t>
      </w:r>
    </w:p>
    <w:p w:rsidR="00976A5C" w:rsidRDefault="00976A5C" w:rsidP="00976A5C">
      <w:pPr>
        <w:pStyle w:val="Style36"/>
        <w:widowControl/>
        <w:numPr>
          <w:ilvl w:val="0"/>
          <w:numId w:val="9"/>
        </w:numPr>
        <w:tabs>
          <w:tab w:val="left" w:pos="922"/>
        </w:tabs>
        <w:spacing w:line="307" w:lineRule="exact"/>
        <w:ind w:firstLine="514"/>
        <w:rPr>
          <w:rStyle w:val="FontStyle41"/>
        </w:rPr>
      </w:pPr>
      <w:r>
        <w:rPr>
          <w:rStyle w:val="FontStyle41"/>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976A5C" w:rsidRDefault="00976A5C" w:rsidP="00976A5C">
      <w:pPr>
        <w:pStyle w:val="Style36"/>
        <w:widowControl/>
        <w:numPr>
          <w:ilvl w:val="0"/>
          <w:numId w:val="9"/>
        </w:numPr>
        <w:tabs>
          <w:tab w:val="left" w:pos="922"/>
        </w:tabs>
        <w:spacing w:line="307" w:lineRule="exact"/>
        <w:ind w:firstLine="514"/>
        <w:rPr>
          <w:rStyle w:val="FontStyle41"/>
        </w:rPr>
      </w:pPr>
      <w:r>
        <w:rPr>
          <w:rStyle w:val="FontStyle41"/>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муниципальным служащим, осуществляется в соответствии с законодательством Российской Федерации.</w:t>
      </w:r>
    </w:p>
    <w:p w:rsidR="00976A5C" w:rsidRDefault="00976A5C" w:rsidP="00976A5C">
      <w:pPr>
        <w:pStyle w:val="Style36"/>
        <w:widowControl/>
        <w:tabs>
          <w:tab w:val="left" w:pos="1176"/>
        </w:tabs>
        <w:spacing w:line="307" w:lineRule="exact"/>
        <w:ind w:firstLine="504"/>
        <w:rPr>
          <w:rStyle w:val="FontStyle41"/>
        </w:rPr>
      </w:pPr>
      <w:r>
        <w:rPr>
          <w:rStyle w:val="FontStyle41"/>
        </w:rPr>
        <w:t>10.</w:t>
      </w:r>
      <w:r>
        <w:rPr>
          <w:rStyle w:val="FontStyle41"/>
          <w:sz w:val="20"/>
          <w:szCs w:val="20"/>
        </w:rPr>
        <w:tab/>
      </w:r>
      <w:r>
        <w:rPr>
          <w:rStyle w:val="FontStyle41"/>
        </w:rPr>
        <w:t>Сведения о доходах, об имуществе и обязательствах</w:t>
      </w:r>
      <w:r>
        <w:rPr>
          <w:rStyle w:val="FontStyle41"/>
        </w:rPr>
        <w:br/>
        <w:t>имущественного характера, представляемые в соответствии с настоящим</w:t>
      </w:r>
      <w:r>
        <w:rPr>
          <w:rStyle w:val="FontStyle41"/>
        </w:rPr>
        <w:br/>
        <w:t>Порядком гражданином и муниципальным служащим, являются</w:t>
      </w:r>
      <w:r>
        <w:rPr>
          <w:rStyle w:val="FontStyle41"/>
        </w:rPr>
        <w:br/>
        <w:t>сведениями конфиденциального характера, если федеральным законом они</w:t>
      </w:r>
      <w:r>
        <w:rPr>
          <w:rStyle w:val="FontStyle41"/>
        </w:rPr>
        <w:br/>
        <w:t>не отнесены к сведениям, составляющим государственную тайну.</w:t>
      </w:r>
    </w:p>
    <w:p w:rsidR="00976A5C" w:rsidRDefault="00976A5C" w:rsidP="00976A5C">
      <w:pPr>
        <w:pStyle w:val="Style8"/>
        <w:widowControl/>
        <w:spacing w:before="5" w:line="307" w:lineRule="exact"/>
        <w:ind w:firstLine="518"/>
        <w:rPr>
          <w:rStyle w:val="FontStyle41"/>
        </w:rPr>
      </w:pPr>
      <w:r>
        <w:rPr>
          <w:rStyle w:val="FontStyle41"/>
        </w:rPr>
        <w:t>Эти сведения предоставляются Администрацию Черемисиновского района Курской области.</w:t>
      </w:r>
    </w:p>
    <w:p w:rsidR="00976A5C" w:rsidRDefault="00976A5C" w:rsidP="00976A5C">
      <w:pPr>
        <w:pStyle w:val="Style36"/>
        <w:widowControl/>
        <w:tabs>
          <w:tab w:val="left" w:pos="936"/>
        </w:tabs>
        <w:spacing w:before="10" w:line="307" w:lineRule="exact"/>
        <w:ind w:firstLine="542"/>
        <w:rPr>
          <w:rStyle w:val="FontStyle41"/>
        </w:rPr>
      </w:pPr>
      <w:r>
        <w:rPr>
          <w:rStyle w:val="FontStyle41"/>
        </w:rPr>
        <w:t>11.</w:t>
      </w:r>
      <w:r>
        <w:rPr>
          <w:rStyle w:val="FontStyle41"/>
          <w:sz w:val="20"/>
          <w:szCs w:val="20"/>
        </w:rPr>
        <w:tab/>
      </w:r>
      <w:r>
        <w:rPr>
          <w:rStyle w:val="FontStyle41"/>
        </w:rPr>
        <w:t>Муниципальные служащие, в должностные обязанности которых</w:t>
      </w:r>
      <w:r>
        <w:rPr>
          <w:rStyle w:val="FontStyle41"/>
        </w:rPr>
        <w:br/>
        <w:t>входит работа со сведениями о доходах, об имуществе и обязательствах</w:t>
      </w:r>
      <w:r>
        <w:rPr>
          <w:rStyle w:val="FontStyle41"/>
        </w:rPr>
        <w:br/>
        <w:t>имущественного характера, виновные в их разглашении или</w:t>
      </w:r>
      <w:r>
        <w:rPr>
          <w:rStyle w:val="FontStyle41"/>
        </w:rPr>
        <w:br/>
      </w:r>
      <w:r>
        <w:rPr>
          <w:rStyle w:val="FontStyle41"/>
        </w:rPr>
        <w:lastRenderedPageBreak/>
        <w:t>использовании в целях, не предусмотренных законодательством</w:t>
      </w:r>
      <w:r>
        <w:rPr>
          <w:rStyle w:val="FontStyle41"/>
        </w:rPr>
        <w:br/>
        <w:t>Российской Федерации, несут ответственность в соответствии с</w:t>
      </w:r>
      <w:r>
        <w:rPr>
          <w:rStyle w:val="FontStyle41"/>
        </w:rPr>
        <w:br/>
        <w:t>законодательством Российской Федерации.</w:t>
      </w:r>
    </w:p>
    <w:p w:rsidR="00976A5C" w:rsidRDefault="00976A5C" w:rsidP="00976A5C">
      <w:pPr>
        <w:pStyle w:val="Style36"/>
        <w:widowControl/>
        <w:tabs>
          <w:tab w:val="left" w:pos="1176"/>
        </w:tabs>
        <w:spacing w:line="307" w:lineRule="exact"/>
        <w:ind w:firstLine="552"/>
        <w:rPr>
          <w:rStyle w:val="FontStyle41"/>
        </w:rPr>
      </w:pPr>
      <w:r>
        <w:rPr>
          <w:rStyle w:val="FontStyle41"/>
        </w:rPr>
        <w:t>12.</w:t>
      </w:r>
      <w:r>
        <w:rPr>
          <w:rStyle w:val="FontStyle41"/>
          <w:sz w:val="20"/>
          <w:szCs w:val="20"/>
        </w:rPr>
        <w:tab/>
      </w:r>
      <w:r>
        <w:rPr>
          <w:rStyle w:val="FontStyle41"/>
        </w:rPr>
        <w:t>Сведения о доходах, об имуществе и обязательствах</w:t>
      </w:r>
      <w:r>
        <w:rPr>
          <w:rStyle w:val="FontStyle41"/>
        </w:rPr>
        <w:br/>
        <w:t>имущественного характера, представленные в соответствии с настоящим</w:t>
      </w:r>
      <w:r>
        <w:rPr>
          <w:rStyle w:val="FontStyle41"/>
        </w:rPr>
        <w:br/>
        <w:t>Порядком гражданином или муниципальным служащим, при назначении</w:t>
      </w:r>
      <w:r>
        <w:rPr>
          <w:rStyle w:val="FontStyle41"/>
        </w:rPr>
        <w:br/>
        <w:t>на должность муниципальной службы, а также представляемые</w:t>
      </w:r>
      <w:r>
        <w:rPr>
          <w:rStyle w:val="FontStyle41"/>
        </w:rPr>
        <w:br/>
        <w:t>муниципальными служащими ежегодно, и информация о результатах</w:t>
      </w:r>
      <w:r>
        <w:rPr>
          <w:rStyle w:val="FontStyle41"/>
        </w:rPr>
        <w:br/>
        <w:t>проверки достоверности и полноты этих сведений приобщаются к личному</w:t>
      </w:r>
      <w:r>
        <w:rPr>
          <w:rStyle w:val="FontStyle41"/>
        </w:rPr>
        <w:br/>
        <w:t>делу муниципального служащего.</w:t>
      </w:r>
    </w:p>
    <w:p w:rsidR="00976A5C" w:rsidRDefault="00976A5C" w:rsidP="00976A5C">
      <w:pPr>
        <w:pStyle w:val="Style8"/>
        <w:widowControl/>
        <w:spacing w:line="307" w:lineRule="exact"/>
        <w:ind w:firstLine="552"/>
        <w:rPr>
          <w:rStyle w:val="FontStyle41"/>
        </w:rPr>
      </w:pPr>
      <w:r>
        <w:rPr>
          <w:rStyle w:val="FontStyle41"/>
        </w:rPr>
        <w:t>В   случае   если   гражданин   или   муниципальный   служащий, представившие в Администрацию</w:t>
      </w:r>
      <w:r>
        <w:rPr>
          <w:rStyle w:val="FontStyle41"/>
        </w:rPr>
        <w:tab/>
        <w:t xml:space="preserve">района Курской области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утвержденный постановлением Администрации    </w:t>
      </w:r>
      <w:r w:rsidRPr="00C3338A">
        <w:rPr>
          <w:rStyle w:val="FontStyle41"/>
        </w:rPr>
        <w:t xml:space="preserve"> Черемисиновского</w:t>
      </w:r>
      <w:r>
        <w:rPr>
          <w:rStyle w:val="FontStyle41"/>
        </w:rPr>
        <w:t xml:space="preserve">     района Курской области от 22.09.2010 №585 эти справки возвращаются им по их письменному заявлению вместе с другими документами.</w:t>
      </w:r>
    </w:p>
    <w:p w:rsidR="00976A5C" w:rsidRDefault="00976A5C" w:rsidP="00976A5C">
      <w:pPr>
        <w:pStyle w:val="Style36"/>
        <w:widowControl/>
        <w:tabs>
          <w:tab w:val="left" w:pos="974"/>
        </w:tabs>
        <w:spacing w:before="5" w:line="307" w:lineRule="exact"/>
        <w:ind w:firstLine="538"/>
        <w:rPr>
          <w:rStyle w:val="FontStyle41"/>
        </w:rPr>
      </w:pPr>
      <w:r>
        <w:rPr>
          <w:rStyle w:val="FontStyle41"/>
        </w:rPr>
        <w:t>13.</w:t>
      </w:r>
      <w:r>
        <w:rPr>
          <w:rStyle w:val="FontStyle41"/>
          <w:sz w:val="20"/>
          <w:szCs w:val="20"/>
        </w:rPr>
        <w:tab/>
      </w:r>
      <w:r>
        <w:rPr>
          <w:rStyle w:val="FontStyle41"/>
        </w:rPr>
        <w:t>В случае непредставления или представления заведомо ложных</w:t>
      </w:r>
      <w:r>
        <w:rPr>
          <w:rStyle w:val="FontStyle41"/>
        </w:rPr>
        <w:br/>
        <w:t>сведений о доходах, об имуществе и обязательствах имущественного</w:t>
      </w:r>
      <w:r>
        <w:rPr>
          <w:rStyle w:val="FontStyle41"/>
        </w:rPr>
        <w:br/>
        <w:t>характера гражданин не может быть назначен на должность</w:t>
      </w:r>
      <w:r>
        <w:rPr>
          <w:rStyle w:val="FontStyle41"/>
        </w:rPr>
        <w:br/>
        <w:t>муниципальной службы, а муниципальный служащий освобождается от</w:t>
      </w:r>
      <w:r>
        <w:rPr>
          <w:rStyle w:val="FontStyle41"/>
        </w:rPr>
        <w:br/>
        <w:t>должности муниципальной службы или подвергается иным видам</w:t>
      </w:r>
      <w:r>
        <w:rPr>
          <w:rStyle w:val="FontStyle41"/>
        </w:rPr>
        <w:br/>
        <w:t>дисциплинарной ответственности в соответствии с законодательством</w:t>
      </w:r>
      <w:r>
        <w:rPr>
          <w:rStyle w:val="FontStyle41"/>
        </w:rPr>
        <w:br/>
        <w:t>Российской Федерации.</w:t>
      </w:r>
    </w:p>
    <w:p w:rsidR="00976A5C" w:rsidRDefault="00976A5C" w:rsidP="00976A5C">
      <w:pPr>
        <w:pStyle w:val="Style36"/>
        <w:widowControl/>
        <w:tabs>
          <w:tab w:val="left" w:pos="974"/>
        </w:tabs>
        <w:spacing w:before="5" w:line="307" w:lineRule="exact"/>
        <w:ind w:firstLine="538"/>
        <w:rPr>
          <w:rStyle w:val="FontStyle41"/>
        </w:rPr>
      </w:pPr>
    </w:p>
    <w:p w:rsidR="00976A5C" w:rsidRDefault="00976A5C" w:rsidP="00976A5C">
      <w:pPr>
        <w:pStyle w:val="Style36"/>
        <w:widowControl/>
        <w:tabs>
          <w:tab w:val="left" w:pos="974"/>
        </w:tabs>
        <w:spacing w:before="5" w:line="307" w:lineRule="exact"/>
        <w:ind w:firstLine="538"/>
        <w:rPr>
          <w:rStyle w:val="FontStyle41"/>
        </w:rPr>
      </w:pPr>
    </w:p>
    <w:p w:rsidR="00976A5C" w:rsidRDefault="00976A5C" w:rsidP="00976A5C">
      <w:pPr>
        <w:pStyle w:val="Style36"/>
        <w:widowControl/>
        <w:tabs>
          <w:tab w:val="left" w:pos="974"/>
        </w:tabs>
        <w:spacing w:before="5" w:line="307" w:lineRule="exact"/>
        <w:ind w:firstLine="538"/>
        <w:rPr>
          <w:rStyle w:val="FontStyle41"/>
        </w:rPr>
      </w:pPr>
    </w:p>
    <w:p w:rsidR="00976A5C" w:rsidRDefault="00976A5C" w:rsidP="00976A5C">
      <w:pPr>
        <w:pStyle w:val="Style36"/>
        <w:widowControl/>
        <w:tabs>
          <w:tab w:val="left" w:pos="974"/>
        </w:tabs>
        <w:spacing w:before="5" w:line="307" w:lineRule="exact"/>
        <w:ind w:firstLine="538"/>
        <w:rPr>
          <w:rStyle w:val="FontStyle41"/>
        </w:rPr>
      </w:pPr>
    </w:p>
    <w:p w:rsidR="00976A5C" w:rsidRDefault="00976A5C" w:rsidP="00976A5C">
      <w:pPr>
        <w:pStyle w:val="Style36"/>
        <w:widowControl/>
        <w:tabs>
          <w:tab w:val="left" w:pos="974"/>
        </w:tabs>
        <w:spacing w:before="5" w:line="307" w:lineRule="exact"/>
        <w:ind w:firstLine="538"/>
        <w:rPr>
          <w:rStyle w:val="FontStyle41"/>
        </w:rPr>
      </w:pPr>
    </w:p>
    <w:p w:rsidR="00976A5C" w:rsidRDefault="00976A5C" w:rsidP="00976A5C">
      <w:pPr>
        <w:pStyle w:val="Style36"/>
        <w:widowControl/>
        <w:tabs>
          <w:tab w:val="left" w:pos="974"/>
        </w:tabs>
        <w:spacing w:before="5" w:line="307" w:lineRule="exact"/>
        <w:ind w:firstLine="538"/>
        <w:rPr>
          <w:rStyle w:val="FontStyle41"/>
        </w:rPr>
      </w:pPr>
    </w:p>
    <w:p w:rsidR="00976A5C" w:rsidRDefault="00976A5C" w:rsidP="00976A5C">
      <w:pPr>
        <w:pStyle w:val="Style36"/>
        <w:widowControl/>
        <w:tabs>
          <w:tab w:val="left" w:pos="974"/>
        </w:tabs>
        <w:spacing w:before="5" w:line="307" w:lineRule="exact"/>
        <w:ind w:firstLine="538"/>
        <w:rPr>
          <w:rStyle w:val="FontStyle41"/>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p w:rsidR="004B68A1" w:rsidRDefault="004B68A1" w:rsidP="004B68A1">
      <w:pPr>
        <w:pStyle w:val="Style6"/>
        <w:widowControl/>
        <w:spacing w:before="91" w:line="240" w:lineRule="auto"/>
        <w:ind w:right="3215"/>
        <w:jc w:val="both"/>
        <w:rPr>
          <w:rStyle w:val="FontStyle41"/>
          <w:sz w:val="28"/>
          <w:szCs w:val="28"/>
        </w:rPr>
      </w:pPr>
    </w:p>
    <w:sectPr w:rsidR="004B68A1" w:rsidSect="00B71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F40334"/>
    <w:lvl w:ilvl="0">
      <w:numFmt w:val="bullet"/>
      <w:lvlText w:val="*"/>
      <w:lvlJc w:val="left"/>
    </w:lvl>
  </w:abstractNum>
  <w:abstractNum w:abstractNumId="1">
    <w:nsid w:val="14064B75"/>
    <w:multiLevelType w:val="singleLevel"/>
    <w:tmpl w:val="2B42C8AE"/>
    <w:lvl w:ilvl="0">
      <w:start w:val="10"/>
      <w:numFmt w:val="decimal"/>
      <w:lvlText w:val="3.%1."/>
      <w:legacy w:legacy="1" w:legacySpace="0" w:legacyIndent="672"/>
      <w:lvlJc w:val="left"/>
      <w:rPr>
        <w:rFonts w:ascii="Times New Roman" w:hAnsi="Times New Roman" w:cs="Times New Roman" w:hint="default"/>
      </w:rPr>
    </w:lvl>
  </w:abstractNum>
  <w:abstractNum w:abstractNumId="2">
    <w:nsid w:val="17E020E6"/>
    <w:multiLevelType w:val="singleLevel"/>
    <w:tmpl w:val="6D1E7EE2"/>
    <w:lvl w:ilvl="0">
      <w:start w:val="7"/>
      <w:numFmt w:val="decimal"/>
      <w:lvlText w:val="2.%1."/>
      <w:legacy w:legacy="1" w:legacySpace="0" w:legacyIndent="499"/>
      <w:lvlJc w:val="left"/>
      <w:rPr>
        <w:rFonts w:ascii="Times New Roman" w:hAnsi="Times New Roman" w:cs="Times New Roman" w:hint="default"/>
      </w:rPr>
    </w:lvl>
  </w:abstractNum>
  <w:abstractNum w:abstractNumId="3">
    <w:nsid w:val="1D8E756C"/>
    <w:multiLevelType w:val="singleLevel"/>
    <w:tmpl w:val="040475FE"/>
    <w:lvl w:ilvl="0">
      <w:start w:val="5"/>
      <w:numFmt w:val="decimal"/>
      <w:lvlText w:val="3.%1."/>
      <w:legacy w:legacy="1" w:legacySpace="0" w:legacyIndent="538"/>
      <w:lvlJc w:val="left"/>
      <w:rPr>
        <w:rFonts w:ascii="Times New Roman" w:hAnsi="Times New Roman" w:cs="Times New Roman" w:hint="default"/>
      </w:rPr>
    </w:lvl>
  </w:abstractNum>
  <w:abstractNum w:abstractNumId="4">
    <w:nsid w:val="694C4A7E"/>
    <w:multiLevelType w:val="singleLevel"/>
    <w:tmpl w:val="08C61142"/>
    <w:lvl w:ilvl="0">
      <w:start w:val="8"/>
      <w:numFmt w:val="decimal"/>
      <w:lvlText w:val="%1."/>
      <w:legacy w:legacy="1" w:legacySpace="0" w:legacyIndent="40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2"/>
  </w:num>
  <w:num w:numId="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FELayout/>
  </w:compat>
  <w:rsids>
    <w:rsidRoot w:val="004B68A1"/>
    <w:rsid w:val="001D0245"/>
    <w:rsid w:val="004B68A1"/>
    <w:rsid w:val="00976A5C"/>
    <w:rsid w:val="00B71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4B68A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
    <w:name w:val="Style3"/>
    <w:basedOn w:val="a"/>
    <w:rsid w:val="004B68A1"/>
    <w:pPr>
      <w:widowControl w:val="0"/>
      <w:autoSpaceDE w:val="0"/>
      <w:autoSpaceDN w:val="0"/>
      <w:adjustRightInd w:val="0"/>
      <w:spacing w:after="0" w:line="566" w:lineRule="exact"/>
    </w:pPr>
    <w:rPr>
      <w:rFonts w:ascii="Times New Roman" w:eastAsia="Times New Roman" w:hAnsi="Times New Roman" w:cs="Times New Roman"/>
      <w:sz w:val="24"/>
      <w:szCs w:val="24"/>
    </w:rPr>
  </w:style>
  <w:style w:type="paragraph" w:customStyle="1" w:styleId="Style4">
    <w:name w:val="Style4"/>
    <w:basedOn w:val="a"/>
    <w:rsid w:val="004B68A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
    <w:name w:val="Style5"/>
    <w:basedOn w:val="a"/>
    <w:rsid w:val="004B68A1"/>
    <w:pPr>
      <w:widowControl w:val="0"/>
      <w:autoSpaceDE w:val="0"/>
      <w:autoSpaceDN w:val="0"/>
      <w:adjustRightInd w:val="0"/>
      <w:spacing w:after="0" w:line="308" w:lineRule="exact"/>
      <w:jc w:val="both"/>
    </w:pPr>
    <w:rPr>
      <w:rFonts w:ascii="Times New Roman" w:eastAsia="Times New Roman" w:hAnsi="Times New Roman" w:cs="Times New Roman"/>
      <w:sz w:val="24"/>
      <w:szCs w:val="24"/>
    </w:rPr>
  </w:style>
  <w:style w:type="paragraph" w:customStyle="1" w:styleId="Style6">
    <w:name w:val="Style6"/>
    <w:basedOn w:val="a"/>
    <w:rsid w:val="004B68A1"/>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paragraph" w:customStyle="1" w:styleId="Style7">
    <w:name w:val="Style7"/>
    <w:basedOn w:val="a"/>
    <w:rsid w:val="004B68A1"/>
    <w:pPr>
      <w:widowControl w:val="0"/>
      <w:autoSpaceDE w:val="0"/>
      <w:autoSpaceDN w:val="0"/>
      <w:adjustRightInd w:val="0"/>
      <w:spacing w:after="0" w:line="307" w:lineRule="exact"/>
      <w:ind w:firstLine="518"/>
      <w:jc w:val="both"/>
    </w:pPr>
    <w:rPr>
      <w:rFonts w:ascii="Times New Roman" w:eastAsia="Times New Roman" w:hAnsi="Times New Roman" w:cs="Times New Roman"/>
      <w:sz w:val="24"/>
      <w:szCs w:val="24"/>
    </w:rPr>
  </w:style>
  <w:style w:type="paragraph" w:customStyle="1" w:styleId="Style8">
    <w:name w:val="Style8"/>
    <w:basedOn w:val="a"/>
    <w:rsid w:val="004B68A1"/>
    <w:pPr>
      <w:widowControl w:val="0"/>
      <w:autoSpaceDE w:val="0"/>
      <w:autoSpaceDN w:val="0"/>
      <w:adjustRightInd w:val="0"/>
      <w:spacing w:after="0" w:line="309" w:lineRule="exact"/>
      <w:ind w:firstLine="499"/>
      <w:jc w:val="both"/>
    </w:pPr>
    <w:rPr>
      <w:rFonts w:ascii="Times New Roman" w:eastAsia="Times New Roman" w:hAnsi="Times New Roman" w:cs="Times New Roman"/>
      <w:sz w:val="24"/>
      <w:szCs w:val="24"/>
    </w:rPr>
  </w:style>
  <w:style w:type="paragraph" w:customStyle="1" w:styleId="Style10">
    <w:name w:val="Style10"/>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4B68A1"/>
    <w:pPr>
      <w:widowControl w:val="0"/>
      <w:autoSpaceDE w:val="0"/>
      <w:autoSpaceDN w:val="0"/>
      <w:adjustRightInd w:val="0"/>
      <w:spacing w:after="0" w:line="192" w:lineRule="exact"/>
    </w:pPr>
    <w:rPr>
      <w:rFonts w:ascii="Times New Roman" w:eastAsia="Times New Roman" w:hAnsi="Times New Roman" w:cs="Times New Roman"/>
      <w:sz w:val="24"/>
      <w:szCs w:val="24"/>
    </w:rPr>
  </w:style>
  <w:style w:type="paragraph" w:customStyle="1" w:styleId="Style17">
    <w:name w:val="Style17"/>
    <w:basedOn w:val="a"/>
    <w:rsid w:val="004B68A1"/>
    <w:pPr>
      <w:widowControl w:val="0"/>
      <w:autoSpaceDE w:val="0"/>
      <w:autoSpaceDN w:val="0"/>
      <w:adjustRightInd w:val="0"/>
      <w:spacing w:after="0" w:line="309" w:lineRule="exact"/>
      <w:jc w:val="center"/>
    </w:pPr>
    <w:rPr>
      <w:rFonts w:ascii="Times New Roman" w:eastAsia="Times New Roman" w:hAnsi="Times New Roman" w:cs="Times New Roman"/>
      <w:sz w:val="24"/>
      <w:szCs w:val="24"/>
    </w:rPr>
  </w:style>
  <w:style w:type="paragraph" w:customStyle="1" w:styleId="Style20">
    <w:name w:val="Style20"/>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6">
    <w:name w:val="Style26"/>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rsid w:val="004B68A1"/>
    <w:pPr>
      <w:widowControl w:val="0"/>
      <w:autoSpaceDE w:val="0"/>
      <w:autoSpaceDN w:val="0"/>
      <w:adjustRightInd w:val="0"/>
      <w:spacing w:after="0" w:line="317" w:lineRule="exact"/>
      <w:ind w:hanging="802"/>
      <w:jc w:val="both"/>
    </w:pPr>
    <w:rPr>
      <w:rFonts w:ascii="Times New Roman" w:eastAsia="Times New Roman" w:hAnsi="Times New Roman" w:cs="Times New Roman"/>
      <w:sz w:val="24"/>
      <w:szCs w:val="24"/>
    </w:rPr>
  </w:style>
  <w:style w:type="paragraph" w:customStyle="1" w:styleId="Style28">
    <w:name w:val="Style28"/>
    <w:basedOn w:val="a"/>
    <w:rsid w:val="004B68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9">
    <w:name w:val="Style29"/>
    <w:basedOn w:val="a"/>
    <w:rsid w:val="004B68A1"/>
    <w:pPr>
      <w:widowControl w:val="0"/>
      <w:autoSpaceDE w:val="0"/>
      <w:autoSpaceDN w:val="0"/>
      <w:adjustRightInd w:val="0"/>
      <w:spacing w:after="0" w:line="312" w:lineRule="exact"/>
      <w:ind w:firstLine="682"/>
    </w:pPr>
    <w:rPr>
      <w:rFonts w:ascii="Times New Roman" w:eastAsia="Times New Roman" w:hAnsi="Times New Roman" w:cs="Times New Roman"/>
      <w:sz w:val="24"/>
      <w:szCs w:val="24"/>
    </w:rPr>
  </w:style>
  <w:style w:type="paragraph" w:customStyle="1" w:styleId="Style30">
    <w:name w:val="Style30"/>
    <w:basedOn w:val="a"/>
    <w:rsid w:val="004B68A1"/>
    <w:pPr>
      <w:widowControl w:val="0"/>
      <w:autoSpaceDE w:val="0"/>
      <w:autoSpaceDN w:val="0"/>
      <w:adjustRightInd w:val="0"/>
      <w:spacing w:after="0" w:line="314" w:lineRule="exact"/>
      <w:ind w:firstLine="542"/>
    </w:pPr>
    <w:rPr>
      <w:rFonts w:ascii="Times New Roman" w:eastAsia="Times New Roman" w:hAnsi="Times New Roman" w:cs="Times New Roman"/>
      <w:sz w:val="24"/>
      <w:szCs w:val="24"/>
    </w:rPr>
  </w:style>
  <w:style w:type="paragraph" w:customStyle="1" w:styleId="Style31">
    <w:name w:val="Style31"/>
    <w:basedOn w:val="a"/>
    <w:rsid w:val="004B68A1"/>
    <w:pPr>
      <w:widowControl w:val="0"/>
      <w:autoSpaceDE w:val="0"/>
      <w:autoSpaceDN w:val="0"/>
      <w:adjustRightInd w:val="0"/>
      <w:spacing w:after="0" w:line="264" w:lineRule="exact"/>
      <w:ind w:firstLine="1344"/>
    </w:pPr>
    <w:rPr>
      <w:rFonts w:ascii="Times New Roman" w:eastAsia="Times New Roman" w:hAnsi="Times New Roman" w:cs="Times New Roman"/>
      <w:sz w:val="24"/>
      <w:szCs w:val="24"/>
    </w:rPr>
  </w:style>
  <w:style w:type="paragraph" w:customStyle="1" w:styleId="Style32">
    <w:name w:val="Style32"/>
    <w:basedOn w:val="a"/>
    <w:rsid w:val="004B68A1"/>
    <w:pPr>
      <w:widowControl w:val="0"/>
      <w:autoSpaceDE w:val="0"/>
      <w:autoSpaceDN w:val="0"/>
      <w:adjustRightInd w:val="0"/>
      <w:spacing w:after="0" w:line="307" w:lineRule="exact"/>
      <w:ind w:firstLine="528"/>
    </w:pPr>
    <w:rPr>
      <w:rFonts w:ascii="Times New Roman" w:eastAsia="Times New Roman" w:hAnsi="Times New Roman" w:cs="Times New Roman"/>
      <w:sz w:val="24"/>
      <w:szCs w:val="24"/>
    </w:rPr>
  </w:style>
  <w:style w:type="paragraph" w:customStyle="1" w:styleId="Style33">
    <w:name w:val="Style33"/>
    <w:basedOn w:val="a"/>
    <w:rsid w:val="004B68A1"/>
    <w:pPr>
      <w:widowControl w:val="0"/>
      <w:autoSpaceDE w:val="0"/>
      <w:autoSpaceDN w:val="0"/>
      <w:adjustRightInd w:val="0"/>
      <w:spacing w:after="0" w:line="538" w:lineRule="exact"/>
      <w:jc w:val="right"/>
    </w:pPr>
    <w:rPr>
      <w:rFonts w:ascii="Times New Roman" w:eastAsia="Times New Roman" w:hAnsi="Times New Roman" w:cs="Times New Roman"/>
      <w:sz w:val="24"/>
      <w:szCs w:val="24"/>
    </w:rPr>
  </w:style>
  <w:style w:type="character" w:customStyle="1" w:styleId="FontStyle41">
    <w:name w:val="Font Style41"/>
    <w:basedOn w:val="a0"/>
    <w:rsid w:val="004B68A1"/>
    <w:rPr>
      <w:rFonts w:ascii="Times New Roman" w:hAnsi="Times New Roman" w:cs="Times New Roman"/>
      <w:sz w:val="24"/>
      <w:szCs w:val="24"/>
    </w:rPr>
  </w:style>
  <w:style w:type="character" w:customStyle="1" w:styleId="FontStyle42">
    <w:name w:val="Font Style42"/>
    <w:basedOn w:val="a0"/>
    <w:rsid w:val="004B68A1"/>
    <w:rPr>
      <w:rFonts w:ascii="Times New Roman" w:hAnsi="Times New Roman" w:cs="Times New Roman"/>
      <w:b/>
      <w:bCs/>
      <w:spacing w:val="-10"/>
      <w:sz w:val="22"/>
      <w:szCs w:val="22"/>
    </w:rPr>
  </w:style>
  <w:style w:type="character" w:customStyle="1" w:styleId="FontStyle44">
    <w:name w:val="Font Style44"/>
    <w:basedOn w:val="a0"/>
    <w:rsid w:val="004B68A1"/>
    <w:rPr>
      <w:rFonts w:ascii="Times New Roman" w:hAnsi="Times New Roman" w:cs="Times New Roman"/>
      <w:b/>
      <w:bCs/>
      <w:sz w:val="24"/>
      <w:szCs w:val="24"/>
    </w:rPr>
  </w:style>
  <w:style w:type="character" w:customStyle="1" w:styleId="FontStyle45">
    <w:name w:val="Font Style45"/>
    <w:basedOn w:val="a0"/>
    <w:rsid w:val="004B68A1"/>
    <w:rPr>
      <w:rFonts w:ascii="Times New Roman" w:hAnsi="Times New Roman" w:cs="Times New Roman"/>
      <w:b/>
      <w:bCs/>
      <w:i/>
      <w:iCs/>
      <w:sz w:val="24"/>
      <w:szCs w:val="24"/>
    </w:rPr>
  </w:style>
  <w:style w:type="character" w:customStyle="1" w:styleId="FontStyle46">
    <w:name w:val="Font Style46"/>
    <w:basedOn w:val="a0"/>
    <w:rsid w:val="004B68A1"/>
    <w:rPr>
      <w:rFonts w:ascii="Times New Roman" w:hAnsi="Times New Roman" w:cs="Times New Roman"/>
      <w:b/>
      <w:bCs/>
      <w:spacing w:val="-10"/>
      <w:sz w:val="26"/>
      <w:szCs w:val="26"/>
    </w:rPr>
  </w:style>
  <w:style w:type="character" w:customStyle="1" w:styleId="FontStyle47">
    <w:name w:val="Font Style47"/>
    <w:basedOn w:val="a0"/>
    <w:rsid w:val="004B68A1"/>
    <w:rPr>
      <w:rFonts w:ascii="Times New Roman" w:hAnsi="Times New Roman" w:cs="Times New Roman"/>
      <w:b/>
      <w:bCs/>
      <w:sz w:val="20"/>
      <w:szCs w:val="20"/>
    </w:rPr>
  </w:style>
  <w:style w:type="character" w:customStyle="1" w:styleId="FontStyle48">
    <w:name w:val="Font Style48"/>
    <w:basedOn w:val="a0"/>
    <w:rsid w:val="004B68A1"/>
    <w:rPr>
      <w:rFonts w:ascii="Times New Roman" w:hAnsi="Times New Roman" w:cs="Times New Roman"/>
      <w:b/>
      <w:bCs/>
      <w:sz w:val="16"/>
      <w:szCs w:val="16"/>
    </w:rPr>
  </w:style>
  <w:style w:type="character" w:customStyle="1" w:styleId="FontStyle49">
    <w:name w:val="Font Style49"/>
    <w:basedOn w:val="a0"/>
    <w:rsid w:val="004B68A1"/>
    <w:rPr>
      <w:rFonts w:ascii="Times New Roman" w:hAnsi="Times New Roman" w:cs="Times New Roman"/>
      <w:b/>
      <w:bCs/>
      <w:spacing w:val="-10"/>
      <w:sz w:val="20"/>
      <w:szCs w:val="20"/>
    </w:rPr>
  </w:style>
  <w:style w:type="paragraph" w:customStyle="1" w:styleId="Style35">
    <w:name w:val="Style35"/>
    <w:basedOn w:val="a"/>
    <w:rsid w:val="00976A5C"/>
    <w:pPr>
      <w:widowControl w:val="0"/>
      <w:autoSpaceDE w:val="0"/>
      <w:autoSpaceDN w:val="0"/>
      <w:adjustRightInd w:val="0"/>
      <w:spacing w:after="0" w:line="307" w:lineRule="exact"/>
      <w:ind w:firstLine="1253"/>
    </w:pPr>
    <w:rPr>
      <w:rFonts w:ascii="Times New Roman" w:eastAsia="Times New Roman" w:hAnsi="Times New Roman" w:cs="Times New Roman"/>
      <w:sz w:val="24"/>
      <w:szCs w:val="24"/>
    </w:rPr>
  </w:style>
  <w:style w:type="paragraph" w:customStyle="1" w:styleId="Style36">
    <w:name w:val="Style36"/>
    <w:basedOn w:val="a"/>
    <w:rsid w:val="00976A5C"/>
    <w:pPr>
      <w:widowControl w:val="0"/>
      <w:autoSpaceDE w:val="0"/>
      <w:autoSpaceDN w:val="0"/>
      <w:adjustRightInd w:val="0"/>
      <w:spacing w:after="0" w:line="312" w:lineRule="exact"/>
      <w:ind w:firstLine="571"/>
      <w:jc w:val="both"/>
    </w:pPr>
    <w:rPr>
      <w:rFonts w:ascii="Times New Roman" w:eastAsia="Times New Roman" w:hAnsi="Times New Roman" w:cs="Times New Roman"/>
      <w:sz w:val="24"/>
      <w:szCs w:val="24"/>
    </w:rPr>
  </w:style>
  <w:style w:type="paragraph" w:customStyle="1" w:styleId="Style39">
    <w:name w:val="Style39"/>
    <w:basedOn w:val="a"/>
    <w:rsid w:val="00976A5C"/>
    <w:pPr>
      <w:widowControl w:val="0"/>
      <w:autoSpaceDE w:val="0"/>
      <w:autoSpaceDN w:val="0"/>
      <w:adjustRightInd w:val="0"/>
      <w:spacing w:after="0" w:line="314" w:lineRule="exact"/>
      <w:ind w:firstLine="538"/>
    </w:pPr>
    <w:rPr>
      <w:rFonts w:ascii="Times New Roman" w:eastAsia="Times New Roman" w:hAnsi="Times New Roman" w:cs="Times New Roman"/>
      <w:sz w:val="24"/>
      <w:szCs w:val="24"/>
    </w:rPr>
  </w:style>
  <w:style w:type="character" w:customStyle="1" w:styleId="FontStyle51">
    <w:name w:val="Font Style51"/>
    <w:basedOn w:val="a0"/>
    <w:rsid w:val="00976A5C"/>
    <w:rPr>
      <w:rFonts w:ascii="Times New Roman" w:hAnsi="Times New Roman" w:cs="Times New Roman"/>
      <w:b/>
      <w:bCs/>
      <w:i/>
      <w:iCs/>
      <w:sz w:val="16"/>
      <w:szCs w:val="16"/>
    </w:rPr>
  </w:style>
  <w:style w:type="character" w:customStyle="1" w:styleId="FontStyle52">
    <w:name w:val="Font Style52"/>
    <w:basedOn w:val="a0"/>
    <w:rsid w:val="00976A5C"/>
    <w:rPr>
      <w:rFonts w:ascii="Times New Roman" w:hAnsi="Times New Roman" w:cs="Times New Roman"/>
      <w:i/>
      <w:iCs/>
      <w:spacing w:val="2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1207</Words>
  <Characters>6881</Characters>
  <Application>Microsoft Office Word</Application>
  <DocSecurity>0</DocSecurity>
  <Lines>57</Lines>
  <Paragraphs>16</Paragraphs>
  <ScaleCrop>false</ScaleCrop>
  <Company>Microsoft</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2015-09-11T05:44:00Z</dcterms:created>
  <dcterms:modified xsi:type="dcterms:W3CDTF">2015-09-11T05:50:00Z</dcterms:modified>
</cp:coreProperties>
</file>