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6B" w:rsidRDefault="00DB6C53" w:rsidP="00DB6C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6C53">
        <w:rPr>
          <w:rFonts w:ascii="Times New Roman" w:hAnsi="Times New Roman" w:cs="Times New Roman"/>
          <w:sz w:val="28"/>
          <w:szCs w:val="28"/>
        </w:rPr>
        <w:t>Отчет о результатах проверки</w:t>
      </w:r>
    </w:p>
    <w:p w:rsidR="00DB6C53" w:rsidRDefault="00DB6C53" w:rsidP="00DB6C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дошкольного образовательного учреждения</w:t>
      </w:r>
    </w:p>
    <w:p w:rsidR="00DB6C53" w:rsidRDefault="0094327E" w:rsidP="00DB6C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Теребуж</w:t>
      </w:r>
      <w:r w:rsidR="00DB6C53">
        <w:rPr>
          <w:rFonts w:ascii="Times New Roman" w:hAnsi="Times New Roman" w:cs="Times New Roman"/>
          <w:sz w:val="28"/>
          <w:szCs w:val="28"/>
        </w:rPr>
        <w:t>ский детский сад</w:t>
      </w:r>
      <w:r>
        <w:rPr>
          <w:rFonts w:ascii="Times New Roman" w:hAnsi="Times New Roman" w:cs="Times New Roman"/>
          <w:sz w:val="28"/>
          <w:szCs w:val="28"/>
        </w:rPr>
        <w:t xml:space="preserve"> «Сказка</w:t>
      </w:r>
      <w:r w:rsidR="00DB6C53">
        <w:rPr>
          <w:rFonts w:ascii="Times New Roman" w:hAnsi="Times New Roman" w:cs="Times New Roman"/>
          <w:sz w:val="28"/>
          <w:szCs w:val="28"/>
        </w:rPr>
        <w:t>» Щигровского района Курской области</w:t>
      </w:r>
    </w:p>
    <w:p w:rsidR="00DB6C53" w:rsidRDefault="00DB6C53" w:rsidP="00DB6C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6C53" w:rsidRDefault="00DB6C53" w:rsidP="00DB6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DA7" w:rsidRDefault="00DB6C53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Проверка</w:t>
      </w:r>
      <w:r w:rsidR="0094327E">
        <w:rPr>
          <w:rFonts w:ascii="Times New Roman" w:hAnsi="Times New Roman" w:cs="Times New Roman"/>
          <w:sz w:val="28"/>
          <w:szCs w:val="28"/>
        </w:rPr>
        <w:t xml:space="preserve"> МКДОУ Теребуж</w:t>
      </w:r>
      <w:r w:rsidR="00601DA7">
        <w:rPr>
          <w:rFonts w:ascii="Times New Roman" w:hAnsi="Times New Roman" w:cs="Times New Roman"/>
          <w:sz w:val="28"/>
          <w:szCs w:val="28"/>
        </w:rPr>
        <w:t>ский детский сад</w:t>
      </w:r>
      <w:r w:rsidR="0094327E">
        <w:rPr>
          <w:rFonts w:ascii="Times New Roman" w:hAnsi="Times New Roman" w:cs="Times New Roman"/>
          <w:sz w:val="28"/>
          <w:szCs w:val="28"/>
        </w:rPr>
        <w:t xml:space="preserve"> «Сказка</w:t>
      </w:r>
      <w:r w:rsidR="00601D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проведена на основании распоряжения Администрации Щигровск</w:t>
      </w:r>
      <w:r w:rsidR="0094327E">
        <w:rPr>
          <w:rFonts w:ascii="Times New Roman" w:hAnsi="Times New Roman" w:cs="Times New Roman"/>
          <w:sz w:val="28"/>
          <w:szCs w:val="28"/>
        </w:rPr>
        <w:t xml:space="preserve">ого района Курской области от </w:t>
      </w:r>
      <w:r w:rsidR="00685D92">
        <w:rPr>
          <w:rFonts w:ascii="Times New Roman" w:hAnsi="Times New Roman" w:cs="Times New Roman"/>
          <w:sz w:val="28"/>
          <w:szCs w:val="28"/>
        </w:rPr>
        <w:t>28</w:t>
      </w:r>
      <w:r w:rsidR="0094327E">
        <w:rPr>
          <w:rFonts w:ascii="Times New Roman" w:hAnsi="Times New Roman" w:cs="Times New Roman"/>
          <w:sz w:val="28"/>
          <w:szCs w:val="28"/>
        </w:rPr>
        <w:t xml:space="preserve"> ма</w:t>
      </w:r>
      <w:r w:rsidR="00685D92">
        <w:rPr>
          <w:rFonts w:ascii="Times New Roman" w:hAnsi="Times New Roman" w:cs="Times New Roman"/>
          <w:sz w:val="28"/>
          <w:szCs w:val="28"/>
        </w:rPr>
        <w:t>я 2018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922D52">
        <w:rPr>
          <w:rFonts w:ascii="Times New Roman" w:hAnsi="Times New Roman" w:cs="Times New Roman"/>
          <w:sz w:val="28"/>
          <w:szCs w:val="28"/>
        </w:rPr>
        <w:t xml:space="preserve">да № </w:t>
      </w:r>
      <w:r w:rsidR="00685D92">
        <w:rPr>
          <w:rFonts w:ascii="Times New Roman" w:hAnsi="Times New Roman" w:cs="Times New Roman"/>
          <w:sz w:val="28"/>
          <w:szCs w:val="28"/>
        </w:rPr>
        <w:t>86</w:t>
      </w:r>
      <w:r w:rsidR="0094327E">
        <w:rPr>
          <w:rFonts w:ascii="Times New Roman" w:hAnsi="Times New Roman" w:cs="Times New Roman"/>
          <w:sz w:val="28"/>
          <w:szCs w:val="28"/>
        </w:rPr>
        <w:t xml:space="preserve">-р, в соответствии </w:t>
      </w:r>
      <w:r w:rsidR="00685D92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DA7">
        <w:rPr>
          <w:rFonts w:ascii="Times New Roman" w:hAnsi="Times New Roman" w:cs="Times New Roman"/>
          <w:sz w:val="28"/>
          <w:szCs w:val="28"/>
        </w:rPr>
        <w:t xml:space="preserve">контрольной деятельности внутреннего </w:t>
      </w:r>
      <w:r w:rsidR="00685D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01DA7">
        <w:rPr>
          <w:rFonts w:ascii="Times New Roman" w:hAnsi="Times New Roman" w:cs="Times New Roman"/>
          <w:sz w:val="28"/>
          <w:szCs w:val="28"/>
        </w:rPr>
        <w:t>финансового контроля.</w:t>
      </w:r>
    </w:p>
    <w:p w:rsidR="00870A88" w:rsidRDefault="00601DA7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Целью контрольного мероприятия является проверка правомерности целевого и эффективного использования бюджетны</w:t>
      </w:r>
      <w:r w:rsidR="00922D52">
        <w:rPr>
          <w:rFonts w:ascii="Times New Roman" w:hAnsi="Times New Roman" w:cs="Times New Roman"/>
          <w:sz w:val="28"/>
          <w:szCs w:val="28"/>
        </w:rPr>
        <w:t>х средств за период с 01.01.201</w:t>
      </w:r>
      <w:r w:rsidR="00685D92">
        <w:rPr>
          <w:rFonts w:ascii="Times New Roman" w:hAnsi="Times New Roman" w:cs="Times New Roman"/>
          <w:sz w:val="28"/>
          <w:szCs w:val="28"/>
        </w:rPr>
        <w:t>7</w:t>
      </w:r>
      <w:r w:rsidR="00922D52">
        <w:rPr>
          <w:rFonts w:ascii="Times New Roman" w:hAnsi="Times New Roman" w:cs="Times New Roman"/>
          <w:sz w:val="28"/>
          <w:szCs w:val="28"/>
        </w:rPr>
        <w:t xml:space="preserve"> года по 31.12.201</w:t>
      </w:r>
      <w:r w:rsidR="00685D9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 w:rsidR="00922D52">
        <w:rPr>
          <w:rFonts w:ascii="Times New Roman" w:hAnsi="Times New Roman" w:cs="Times New Roman"/>
          <w:sz w:val="28"/>
          <w:szCs w:val="28"/>
        </w:rPr>
        <w:t>Срок проведения проверки с 0</w:t>
      </w:r>
      <w:r w:rsidR="00685D92">
        <w:rPr>
          <w:rFonts w:ascii="Times New Roman" w:hAnsi="Times New Roman" w:cs="Times New Roman"/>
          <w:sz w:val="28"/>
          <w:szCs w:val="28"/>
        </w:rPr>
        <w:t>6.06.2018</w:t>
      </w:r>
      <w:r w:rsidR="00922D52">
        <w:rPr>
          <w:rFonts w:ascii="Times New Roman" w:hAnsi="Times New Roman" w:cs="Times New Roman"/>
          <w:sz w:val="28"/>
          <w:szCs w:val="28"/>
        </w:rPr>
        <w:t xml:space="preserve"> года по 2</w:t>
      </w:r>
      <w:r w:rsidR="00685D92">
        <w:rPr>
          <w:rFonts w:ascii="Times New Roman" w:hAnsi="Times New Roman" w:cs="Times New Roman"/>
          <w:sz w:val="28"/>
          <w:szCs w:val="28"/>
        </w:rPr>
        <w:t>9.06.2018</w:t>
      </w:r>
      <w:r w:rsidR="007161F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5D92" w:rsidRDefault="00710706" w:rsidP="00685D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установлено:</w:t>
      </w:r>
      <w:r w:rsidR="00DD03B9">
        <w:rPr>
          <w:rFonts w:ascii="Times New Roman" w:hAnsi="Times New Roman" w:cs="Times New Roman"/>
          <w:sz w:val="28"/>
          <w:szCs w:val="28"/>
        </w:rPr>
        <w:t xml:space="preserve"> </w:t>
      </w:r>
      <w:r w:rsidR="00922D52"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685D92">
        <w:rPr>
          <w:rFonts w:ascii="Times New Roman" w:eastAsia="Times New Roman" w:hAnsi="Times New Roman" w:cs="Times New Roman"/>
          <w:sz w:val="28"/>
          <w:szCs w:val="28"/>
        </w:rPr>
        <w:t>7</w:t>
      </w:r>
      <w:r w:rsidR="00DD03B9" w:rsidRPr="005E04AD">
        <w:rPr>
          <w:rFonts w:ascii="Times New Roman" w:eastAsia="Times New Roman" w:hAnsi="Times New Roman" w:cs="Times New Roman"/>
          <w:sz w:val="28"/>
          <w:szCs w:val="28"/>
        </w:rPr>
        <w:t xml:space="preserve"> год в целом расходы исполнены в сумме </w:t>
      </w:r>
      <w:r w:rsidR="00685D92">
        <w:rPr>
          <w:rFonts w:ascii="Times New Roman" w:eastAsia="Times New Roman" w:hAnsi="Times New Roman" w:cs="Times New Roman"/>
          <w:sz w:val="28"/>
          <w:szCs w:val="28"/>
        </w:rPr>
        <w:t>2031717,46</w:t>
      </w:r>
      <w:r w:rsidR="00DD03B9" w:rsidRPr="005E04AD">
        <w:rPr>
          <w:rFonts w:ascii="Times New Roman" w:eastAsia="Times New Roman" w:hAnsi="Times New Roman" w:cs="Times New Roman"/>
          <w:sz w:val="28"/>
          <w:szCs w:val="28"/>
        </w:rPr>
        <w:t xml:space="preserve">  руб., что в пределах утвержденных бюджетных назначений </w:t>
      </w:r>
      <w:r w:rsidR="00685D92">
        <w:rPr>
          <w:rFonts w:ascii="Times New Roman" w:eastAsia="Times New Roman" w:hAnsi="Times New Roman" w:cs="Times New Roman"/>
          <w:sz w:val="28"/>
          <w:szCs w:val="28"/>
        </w:rPr>
        <w:t>2073261,74</w:t>
      </w:r>
      <w:r w:rsidR="00DD03B9" w:rsidRPr="005E04AD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DD03B9" w:rsidRPr="003A3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3B9" w:rsidRPr="005E04AD">
        <w:rPr>
          <w:rFonts w:ascii="Times New Roman" w:eastAsia="Times New Roman" w:hAnsi="Times New Roman" w:cs="Times New Roman"/>
          <w:sz w:val="28"/>
          <w:szCs w:val="28"/>
        </w:rPr>
        <w:t>Перерасхода по кодам бюджетной классификации расходов от утвержденных бюджетных назначений не установлено.</w:t>
      </w:r>
    </w:p>
    <w:p w:rsidR="00C0012D" w:rsidRDefault="00DD03B9" w:rsidP="00685D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4AD">
        <w:rPr>
          <w:rFonts w:ascii="Times New Roman" w:eastAsia="Times New Roman" w:hAnsi="Times New Roman" w:cs="Times New Roman"/>
          <w:sz w:val="28"/>
          <w:szCs w:val="28"/>
        </w:rPr>
        <w:t>Проверкой правильности отнесения расходов на соответствующие коды бюджетной классификации нарушений не установлено</w:t>
      </w:r>
      <w:r w:rsidR="00007B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012D" w:rsidRPr="00C00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12D">
        <w:rPr>
          <w:rFonts w:ascii="Times New Roman" w:eastAsia="Times New Roman" w:hAnsi="Times New Roman" w:cs="Times New Roman"/>
          <w:sz w:val="28"/>
          <w:szCs w:val="28"/>
        </w:rPr>
        <w:t xml:space="preserve">По изученным в ходе проверки вопросам, недостатков и нарушений не установлено. </w:t>
      </w:r>
    </w:p>
    <w:p w:rsidR="00927798" w:rsidRDefault="00C0012D" w:rsidP="0092779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Ведение бюджетного учета осуществляется в соответствии с методологией и стандартами, установленными   Федеральным Законом</w:t>
      </w:r>
      <w:r w:rsidRPr="005E04AD">
        <w:rPr>
          <w:rFonts w:ascii="Times New Roman" w:eastAsia="Times New Roman" w:hAnsi="Times New Roman" w:cs="Times New Roman"/>
          <w:sz w:val="28"/>
          <w:szCs w:val="28"/>
        </w:rPr>
        <w:t xml:space="preserve"> «О бухгалтерском учете» о</w:t>
      </w:r>
      <w:r>
        <w:rPr>
          <w:rFonts w:ascii="Times New Roman" w:eastAsia="Times New Roman" w:hAnsi="Times New Roman" w:cs="Times New Roman"/>
          <w:sz w:val="28"/>
          <w:szCs w:val="28"/>
        </w:rPr>
        <w:t>т 06.12.2011г. № 402-ФЗ, Приказом</w:t>
      </w:r>
      <w:r w:rsidRPr="005E04A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плана счетов бюджетного учета и инструкции по его применению» о</w:t>
      </w:r>
      <w:r>
        <w:rPr>
          <w:rFonts w:ascii="Times New Roman" w:eastAsia="Times New Roman" w:hAnsi="Times New Roman" w:cs="Times New Roman"/>
          <w:sz w:val="28"/>
          <w:szCs w:val="28"/>
        </w:rPr>
        <w:t>т 06.12.2010г. № 162н, Положением</w:t>
      </w:r>
      <w:r w:rsidRPr="005E04AD">
        <w:rPr>
          <w:rFonts w:ascii="Times New Roman" w:eastAsia="Times New Roman" w:hAnsi="Times New Roman" w:cs="Times New Roman"/>
          <w:sz w:val="28"/>
          <w:szCs w:val="28"/>
        </w:rPr>
        <w:t xml:space="preserve"> о реализации учетной полити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5E04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5D92" w:rsidRDefault="00685D92" w:rsidP="00DB6C5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C53" w:rsidRDefault="00677E45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 по</w:t>
      </w:r>
    </w:p>
    <w:p w:rsidR="00677E45" w:rsidRDefault="00677E45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внутреннему контролю Администрации                                             О.И.Извекова</w:t>
      </w:r>
    </w:p>
    <w:p w:rsidR="00677E45" w:rsidRPr="00DB6C53" w:rsidRDefault="00677E45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Щигровского района</w:t>
      </w:r>
    </w:p>
    <w:sectPr w:rsidR="00677E45" w:rsidRPr="00DB6C53" w:rsidSect="00DB6C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FDC"/>
    <w:multiLevelType w:val="hybridMultilevel"/>
    <w:tmpl w:val="78E6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702"/>
    <w:multiLevelType w:val="hybridMultilevel"/>
    <w:tmpl w:val="EC6C90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441A2"/>
    <w:multiLevelType w:val="hybridMultilevel"/>
    <w:tmpl w:val="18D051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C53"/>
    <w:rsid w:val="00007B47"/>
    <w:rsid w:val="00065155"/>
    <w:rsid w:val="0008227A"/>
    <w:rsid w:val="00297DA4"/>
    <w:rsid w:val="00601DA7"/>
    <w:rsid w:val="00677E45"/>
    <w:rsid w:val="00685D92"/>
    <w:rsid w:val="00694315"/>
    <w:rsid w:val="00710706"/>
    <w:rsid w:val="007161F0"/>
    <w:rsid w:val="00720683"/>
    <w:rsid w:val="00870A88"/>
    <w:rsid w:val="008D2AFE"/>
    <w:rsid w:val="00905321"/>
    <w:rsid w:val="00922D52"/>
    <w:rsid w:val="00927798"/>
    <w:rsid w:val="0094327E"/>
    <w:rsid w:val="00A32D93"/>
    <w:rsid w:val="00A77BE4"/>
    <w:rsid w:val="00AF2B8C"/>
    <w:rsid w:val="00C0012D"/>
    <w:rsid w:val="00C07030"/>
    <w:rsid w:val="00DB4C6B"/>
    <w:rsid w:val="00DB6C53"/>
    <w:rsid w:val="00DD008F"/>
    <w:rsid w:val="00DD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0A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19</cp:revision>
  <cp:lastPrinted>2016-05-27T05:26:00Z</cp:lastPrinted>
  <dcterms:created xsi:type="dcterms:W3CDTF">2015-03-17T04:06:00Z</dcterms:created>
  <dcterms:modified xsi:type="dcterms:W3CDTF">2018-12-24T07:20:00Z</dcterms:modified>
</cp:coreProperties>
</file>