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62B" w:rsidRPr="00B87399" w:rsidRDefault="0063262B" w:rsidP="00B873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87399">
        <w:rPr>
          <w:rFonts w:ascii="Times New Roman" w:hAnsi="Times New Roman"/>
          <w:b/>
          <w:sz w:val="32"/>
          <w:szCs w:val="32"/>
        </w:rPr>
        <w:t xml:space="preserve">АДМИНИСТРАЦИЯ </w:t>
      </w:r>
    </w:p>
    <w:p w:rsidR="0063262B" w:rsidRPr="00B87399" w:rsidRDefault="0063262B" w:rsidP="00B873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87399">
        <w:rPr>
          <w:rFonts w:ascii="Times New Roman" w:hAnsi="Times New Roman"/>
          <w:b/>
          <w:sz w:val="32"/>
          <w:szCs w:val="32"/>
        </w:rPr>
        <w:t>ЩИГРОВСКОГО РАЙОНА КУРСКОЙ ОБЛАСТИ</w:t>
      </w:r>
    </w:p>
    <w:p w:rsidR="0063262B" w:rsidRPr="00B87399" w:rsidRDefault="0063262B" w:rsidP="00B873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3262B" w:rsidRPr="00B87399" w:rsidRDefault="0063262B" w:rsidP="00B873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B87399">
        <w:rPr>
          <w:rFonts w:ascii="Times New Roman" w:hAnsi="Times New Roman"/>
          <w:b/>
          <w:sz w:val="32"/>
          <w:szCs w:val="32"/>
        </w:rPr>
        <w:t>ПОСТАНОВЛЕНИЕ</w:t>
      </w:r>
    </w:p>
    <w:p w:rsidR="0063262B" w:rsidRPr="00B87399" w:rsidRDefault="0063262B" w:rsidP="00A951AE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63262B" w:rsidRDefault="0063262B" w:rsidP="00A951AE">
      <w:pPr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A951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«4» декабря 2013 года № 513</w:t>
      </w:r>
    </w:p>
    <w:p w:rsidR="0063262B" w:rsidRDefault="0063262B" w:rsidP="00A951AE">
      <w:pPr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63262B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Щигровского района Курской </w:t>
      </w:r>
    </w:p>
    <w:p w:rsidR="0063262B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18.07.2013 г. №286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Pr="000C07EE">
        <w:rPr>
          <w:rFonts w:ascii="Times New Roman" w:hAnsi="Times New Roman"/>
          <w:sz w:val="28"/>
          <w:szCs w:val="28"/>
        </w:rPr>
        <w:t xml:space="preserve">б    утверждении    Порядка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C07EE">
        <w:rPr>
          <w:rFonts w:ascii="Times New Roman" w:hAnsi="Times New Roman"/>
          <w:sz w:val="28"/>
          <w:szCs w:val="28"/>
        </w:rPr>
        <w:t>размещения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сведений     о    доходах,    об  имуществе    и 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обязательствах   имущественного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характера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муниципальных  </w:t>
      </w:r>
      <w:r>
        <w:rPr>
          <w:rFonts w:ascii="Times New Roman" w:hAnsi="Times New Roman"/>
          <w:sz w:val="28"/>
          <w:szCs w:val="28"/>
        </w:rPr>
        <w:t xml:space="preserve">служащих </w:t>
      </w:r>
      <w:r w:rsidRPr="000C07EE">
        <w:rPr>
          <w:rFonts w:ascii="Times New Roman" w:hAnsi="Times New Roman"/>
          <w:sz w:val="28"/>
          <w:szCs w:val="28"/>
        </w:rPr>
        <w:t>Администрации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>Щигровского    района      и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C07EE">
        <w:rPr>
          <w:rFonts w:ascii="Times New Roman" w:hAnsi="Times New Roman"/>
          <w:sz w:val="28"/>
          <w:szCs w:val="28"/>
        </w:rPr>
        <w:t xml:space="preserve"> руководителей 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муниципальных     казенных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 учреждений 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Щигровского    района,    их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 супругов      и 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несовершеннолетних детей на официальном 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сайте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  муниципального         образования 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«Щигровский   район»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  Курской  области  и 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>пре</w:t>
      </w:r>
      <w:r>
        <w:rPr>
          <w:rFonts w:ascii="Times New Roman" w:hAnsi="Times New Roman"/>
          <w:sz w:val="28"/>
          <w:szCs w:val="28"/>
        </w:rPr>
        <w:t xml:space="preserve">доставлении  этих   </w:t>
      </w:r>
      <w:r w:rsidRPr="000C07EE">
        <w:rPr>
          <w:rFonts w:ascii="Times New Roman" w:hAnsi="Times New Roman"/>
          <w:sz w:val="28"/>
          <w:szCs w:val="28"/>
        </w:rPr>
        <w:t xml:space="preserve">сведений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 средствам </w:t>
      </w:r>
    </w:p>
    <w:p w:rsidR="0063262B" w:rsidRPr="000C07EE" w:rsidRDefault="0063262B" w:rsidP="005122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массовой  </w:t>
      </w:r>
      <w:r w:rsidRPr="000C07EE">
        <w:rPr>
          <w:rFonts w:ascii="Times New Roman" w:hAnsi="Times New Roman"/>
          <w:sz w:val="28"/>
          <w:szCs w:val="28"/>
        </w:rPr>
        <w:t>информации  для  опубликования</w:t>
      </w:r>
      <w:r>
        <w:rPr>
          <w:rFonts w:ascii="Times New Roman" w:hAnsi="Times New Roman"/>
          <w:sz w:val="28"/>
          <w:szCs w:val="28"/>
        </w:rPr>
        <w:t>»</w:t>
      </w:r>
    </w:p>
    <w:p w:rsidR="0063262B" w:rsidRPr="000C07EE" w:rsidRDefault="0063262B" w:rsidP="00F03C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62B" w:rsidRPr="000C07EE" w:rsidRDefault="0063262B" w:rsidP="00F03C6F">
      <w:pPr>
        <w:spacing w:after="0" w:line="240" w:lineRule="auto"/>
        <w:ind w:right="-144" w:firstLine="709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Указом Президента Российской Федерации от 2 апреля 2013 года № 310, Федеральным законом от 03 декабря 2012 года №230-ФЗ «О контроле за соответствием расходов лиц, замещающие государственные должности и иных лиц их доходам», Законом Курской области от 28 марта 2013 года №20-ЗКО «О некоторых вопросах контроля за соответствием расходов лиц, замещающие государственные должности и иных лиц их доходам в Курской области»</w:t>
      </w:r>
      <w:r w:rsidRPr="000C07EE">
        <w:rPr>
          <w:rFonts w:ascii="Times New Roman" w:hAnsi="Times New Roman"/>
          <w:sz w:val="28"/>
          <w:szCs w:val="28"/>
        </w:rPr>
        <w:t>,</w:t>
      </w:r>
      <w:r w:rsidRPr="00F9671D">
        <w:rPr>
          <w:sz w:val="28"/>
          <w:szCs w:val="28"/>
        </w:rPr>
        <w:t xml:space="preserve"> </w:t>
      </w:r>
      <w:r w:rsidRPr="00F9671D">
        <w:rPr>
          <w:rFonts w:ascii="Times New Roman" w:hAnsi="Times New Roman"/>
          <w:sz w:val="28"/>
          <w:szCs w:val="28"/>
        </w:rPr>
        <w:t>Законом Курской области от 13.06.2007 г. № 60 - ЗКО «О муниципальной службе в Курской области»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C07EE">
        <w:rPr>
          <w:rFonts w:ascii="Times New Roman" w:hAnsi="Times New Roman"/>
          <w:sz w:val="28"/>
          <w:szCs w:val="28"/>
        </w:rPr>
        <w:t xml:space="preserve"> в целях реализации Федерального закона от 25.12.2008 г. №273-ФЗ «О противодействии коррупции»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 Администрация Щигровского района </w:t>
      </w:r>
    </w:p>
    <w:p w:rsidR="0063262B" w:rsidRDefault="0063262B" w:rsidP="00F03C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63262B" w:rsidRPr="000C07EE" w:rsidRDefault="0063262B" w:rsidP="000C07E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C07EE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63262B" w:rsidRDefault="0063262B" w:rsidP="00F03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bCs/>
          <w:sz w:val="28"/>
          <w:szCs w:val="28"/>
        </w:rPr>
        <w:t xml:space="preserve">          1</w:t>
      </w:r>
      <w:r w:rsidRPr="000C07E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Внести изменения в Постановление Администрации Щигровского района Курской области от 18.07.2013 г. №286 «О</w:t>
      </w:r>
      <w:r w:rsidRPr="000C07EE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Порядка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о доходах, </w:t>
      </w:r>
      <w:r>
        <w:rPr>
          <w:rFonts w:ascii="Times New Roman" w:hAnsi="Times New Roman"/>
          <w:sz w:val="28"/>
          <w:szCs w:val="28"/>
        </w:rPr>
        <w:t xml:space="preserve">об </w:t>
      </w:r>
      <w:r w:rsidRPr="000C07EE">
        <w:rPr>
          <w:rFonts w:ascii="Times New Roman" w:hAnsi="Times New Roman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C07EE">
        <w:rPr>
          <w:rFonts w:ascii="Times New Roman" w:hAnsi="Times New Roman"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муниципальных  служащих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Щигровского района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руководителей </w:t>
      </w:r>
      <w:r>
        <w:rPr>
          <w:rFonts w:ascii="Times New Roman" w:hAnsi="Times New Roman"/>
          <w:sz w:val="28"/>
          <w:szCs w:val="28"/>
        </w:rPr>
        <w:t xml:space="preserve">муниципальных </w:t>
      </w:r>
      <w:r w:rsidRPr="000C07EE">
        <w:rPr>
          <w:rFonts w:ascii="Times New Roman" w:hAnsi="Times New Roman"/>
          <w:sz w:val="28"/>
          <w:szCs w:val="28"/>
        </w:rPr>
        <w:t>казенных учреждений Щигровского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района, их </w:t>
      </w:r>
      <w:r>
        <w:rPr>
          <w:rFonts w:ascii="Times New Roman" w:hAnsi="Times New Roman"/>
          <w:sz w:val="28"/>
          <w:szCs w:val="28"/>
        </w:rPr>
        <w:t>с</w:t>
      </w:r>
      <w:r w:rsidRPr="000C07EE">
        <w:rPr>
          <w:rFonts w:ascii="Times New Roman" w:hAnsi="Times New Roman"/>
          <w:sz w:val="28"/>
          <w:szCs w:val="28"/>
        </w:rPr>
        <w:t>упругов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и несовершеннолетних детей на официальном сайте муниципального образования «Щигровский район» Курской области и пре</w:t>
      </w:r>
      <w:r>
        <w:rPr>
          <w:rFonts w:ascii="Times New Roman" w:hAnsi="Times New Roman"/>
          <w:sz w:val="28"/>
          <w:szCs w:val="28"/>
        </w:rPr>
        <w:t xml:space="preserve">доставлении этих сведений </w:t>
      </w:r>
      <w:r w:rsidRPr="000C07EE">
        <w:rPr>
          <w:rFonts w:ascii="Times New Roman" w:hAnsi="Times New Roman"/>
          <w:sz w:val="28"/>
          <w:szCs w:val="28"/>
        </w:rPr>
        <w:t xml:space="preserve">средствам </w:t>
      </w:r>
      <w:r>
        <w:rPr>
          <w:rFonts w:ascii="Times New Roman" w:hAnsi="Times New Roman"/>
          <w:sz w:val="28"/>
          <w:szCs w:val="28"/>
        </w:rPr>
        <w:t xml:space="preserve">массовой </w:t>
      </w:r>
      <w:r w:rsidRPr="000C07EE">
        <w:rPr>
          <w:rFonts w:ascii="Times New Roman" w:hAnsi="Times New Roman"/>
          <w:sz w:val="28"/>
          <w:szCs w:val="28"/>
        </w:rPr>
        <w:t>информации  для  опубликования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63262B" w:rsidRDefault="0063262B" w:rsidP="00F03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 постановления изложить в следующей редакции: «О</w:t>
      </w:r>
      <w:r w:rsidRPr="000C07EE">
        <w:rPr>
          <w:rFonts w:ascii="Times New Roman" w:hAnsi="Times New Roman"/>
          <w:sz w:val="28"/>
          <w:szCs w:val="28"/>
        </w:rPr>
        <w:t>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Порядка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о доходах, </w:t>
      </w:r>
      <w:r>
        <w:rPr>
          <w:rFonts w:ascii="Times New Roman" w:hAnsi="Times New Roman"/>
          <w:sz w:val="28"/>
          <w:szCs w:val="28"/>
        </w:rPr>
        <w:t xml:space="preserve">расходах, об </w:t>
      </w:r>
      <w:r w:rsidRPr="000C07EE">
        <w:rPr>
          <w:rFonts w:ascii="Times New Roman" w:hAnsi="Times New Roman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C07EE">
        <w:rPr>
          <w:rFonts w:ascii="Times New Roman" w:hAnsi="Times New Roman"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муниципальных  служащих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Щигровского района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руководителей муниципальных казенных учреждений Щигровского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района, их </w:t>
      </w:r>
      <w:r>
        <w:rPr>
          <w:rFonts w:ascii="Times New Roman" w:hAnsi="Times New Roman"/>
          <w:sz w:val="28"/>
          <w:szCs w:val="28"/>
        </w:rPr>
        <w:t>с</w:t>
      </w:r>
      <w:r w:rsidRPr="000C07EE">
        <w:rPr>
          <w:rFonts w:ascii="Times New Roman" w:hAnsi="Times New Roman"/>
          <w:sz w:val="28"/>
          <w:szCs w:val="28"/>
        </w:rPr>
        <w:t>упругов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и несовершеннолетних детей на официальном сайте муниципального образования «Щигровский район» Курской области и пре</w:t>
      </w:r>
      <w:r>
        <w:rPr>
          <w:rFonts w:ascii="Times New Roman" w:hAnsi="Times New Roman"/>
          <w:sz w:val="28"/>
          <w:szCs w:val="28"/>
        </w:rPr>
        <w:t xml:space="preserve">доставлении этих сведений </w:t>
      </w:r>
      <w:r w:rsidRPr="000C07EE">
        <w:rPr>
          <w:rFonts w:ascii="Times New Roman" w:hAnsi="Times New Roman"/>
          <w:sz w:val="28"/>
          <w:szCs w:val="28"/>
        </w:rPr>
        <w:t xml:space="preserve">средствам </w:t>
      </w:r>
      <w:r>
        <w:rPr>
          <w:rFonts w:ascii="Times New Roman" w:hAnsi="Times New Roman"/>
          <w:sz w:val="28"/>
          <w:szCs w:val="28"/>
        </w:rPr>
        <w:t xml:space="preserve">массовой </w:t>
      </w:r>
      <w:r w:rsidRPr="000C07EE">
        <w:rPr>
          <w:rFonts w:ascii="Times New Roman" w:hAnsi="Times New Roman"/>
          <w:sz w:val="28"/>
          <w:szCs w:val="28"/>
        </w:rPr>
        <w:t>информации  для  опубликования</w:t>
      </w:r>
      <w:r>
        <w:rPr>
          <w:rFonts w:ascii="Times New Roman" w:hAnsi="Times New Roman"/>
          <w:sz w:val="28"/>
          <w:szCs w:val="28"/>
        </w:rPr>
        <w:t>»</w:t>
      </w:r>
    </w:p>
    <w:p w:rsidR="0063262B" w:rsidRDefault="0063262B" w:rsidP="00F03C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Pr="000C07EE">
        <w:rPr>
          <w:rFonts w:ascii="Times New Roman" w:hAnsi="Times New Roman"/>
          <w:sz w:val="28"/>
          <w:szCs w:val="28"/>
        </w:rPr>
        <w:t xml:space="preserve">твердить </w:t>
      </w:r>
      <w:r>
        <w:rPr>
          <w:rFonts w:ascii="Times New Roman" w:hAnsi="Times New Roman"/>
          <w:sz w:val="28"/>
          <w:szCs w:val="28"/>
        </w:rPr>
        <w:t>Порядок</w:t>
      </w:r>
      <w:r w:rsidRPr="000C07EE">
        <w:rPr>
          <w:rFonts w:ascii="Times New Roman" w:hAnsi="Times New Roman"/>
          <w:sz w:val="28"/>
          <w:szCs w:val="28"/>
        </w:rPr>
        <w:t xml:space="preserve">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сведений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о доходах, </w:t>
      </w:r>
      <w:r>
        <w:rPr>
          <w:rFonts w:ascii="Times New Roman" w:hAnsi="Times New Roman"/>
          <w:sz w:val="28"/>
          <w:szCs w:val="28"/>
        </w:rPr>
        <w:t xml:space="preserve">расходах, об </w:t>
      </w:r>
      <w:r w:rsidRPr="000C07EE">
        <w:rPr>
          <w:rFonts w:ascii="Times New Roman" w:hAnsi="Times New Roman"/>
          <w:sz w:val="28"/>
          <w:szCs w:val="28"/>
        </w:rPr>
        <w:t>имуществе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0C07EE">
        <w:rPr>
          <w:rFonts w:ascii="Times New Roman" w:hAnsi="Times New Roman"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муниципальных  служащих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Щигровского района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руководителей муниципальных казенных учреждений Щигровского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района, их </w:t>
      </w:r>
      <w:r>
        <w:rPr>
          <w:rFonts w:ascii="Times New Roman" w:hAnsi="Times New Roman"/>
          <w:sz w:val="28"/>
          <w:szCs w:val="28"/>
        </w:rPr>
        <w:t>с</w:t>
      </w:r>
      <w:r w:rsidRPr="000C07EE">
        <w:rPr>
          <w:rFonts w:ascii="Times New Roman" w:hAnsi="Times New Roman"/>
          <w:sz w:val="28"/>
          <w:szCs w:val="28"/>
        </w:rPr>
        <w:t>упругов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и несовершеннолетних детей на официальном сайте муниципального образования «Щигровский район» Курской области и пре</w:t>
      </w:r>
      <w:r>
        <w:rPr>
          <w:rFonts w:ascii="Times New Roman" w:hAnsi="Times New Roman"/>
          <w:sz w:val="28"/>
          <w:szCs w:val="28"/>
        </w:rPr>
        <w:t xml:space="preserve">доставлении этих сведений </w:t>
      </w:r>
      <w:r w:rsidRPr="000C07EE">
        <w:rPr>
          <w:rFonts w:ascii="Times New Roman" w:hAnsi="Times New Roman"/>
          <w:sz w:val="28"/>
          <w:szCs w:val="28"/>
        </w:rPr>
        <w:t xml:space="preserve">средствам </w:t>
      </w:r>
      <w:r>
        <w:rPr>
          <w:rFonts w:ascii="Times New Roman" w:hAnsi="Times New Roman"/>
          <w:sz w:val="28"/>
          <w:szCs w:val="28"/>
        </w:rPr>
        <w:t xml:space="preserve">массовой </w:t>
      </w:r>
      <w:r w:rsidRPr="000C07EE">
        <w:rPr>
          <w:rFonts w:ascii="Times New Roman" w:hAnsi="Times New Roman"/>
          <w:sz w:val="28"/>
          <w:szCs w:val="28"/>
        </w:rPr>
        <w:t xml:space="preserve">информации  для  опубликования </w:t>
      </w:r>
      <w:r>
        <w:rPr>
          <w:rFonts w:ascii="Times New Roman" w:hAnsi="Times New Roman"/>
          <w:sz w:val="28"/>
          <w:szCs w:val="28"/>
        </w:rPr>
        <w:t xml:space="preserve"> в новой прилагаемой редакции </w:t>
      </w:r>
      <w:r w:rsidRPr="000C07EE">
        <w:rPr>
          <w:rFonts w:ascii="Times New Roman" w:hAnsi="Times New Roman"/>
          <w:sz w:val="28"/>
          <w:szCs w:val="28"/>
        </w:rPr>
        <w:t>(Приложение №1).</w:t>
      </w:r>
    </w:p>
    <w:p w:rsidR="0063262B" w:rsidRDefault="0063262B" w:rsidP="00F03C6F">
      <w:pPr>
        <w:pStyle w:val="Style2"/>
        <w:widowControl/>
        <w:ind w:firstLine="708"/>
        <w:jc w:val="both"/>
        <w:rPr>
          <w:rStyle w:val="FontStyle12"/>
          <w:b w:val="0"/>
          <w:sz w:val="28"/>
          <w:szCs w:val="28"/>
        </w:rPr>
      </w:pPr>
      <w:r w:rsidRPr="00F03C6F">
        <w:rPr>
          <w:sz w:val="28"/>
          <w:szCs w:val="28"/>
        </w:rPr>
        <w:t xml:space="preserve">2. Утвердить форму </w:t>
      </w:r>
      <w:r w:rsidRPr="00F03C6F">
        <w:rPr>
          <w:rStyle w:val="FontStyle12"/>
          <w:b w:val="0"/>
          <w:sz w:val="28"/>
          <w:szCs w:val="28"/>
        </w:rPr>
        <w:t>Сведений о доходах, об имуществе и обязательствах имущественного характера муниципальных служащих администрации Щигровского района Курской области и членов их семей за период с 1 января 20__ года по 31 декабря 20__ года</w:t>
      </w:r>
      <w:r>
        <w:rPr>
          <w:rStyle w:val="FontStyle12"/>
          <w:b w:val="0"/>
          <w:sz w:val="28"/>
          <w:szCs w:val="28"/>
        </w:rPr>
        <w:t xml:space="preserve"> (Приложение №2)</w:t>
      </w:r>
    </w:p>
    <w:p w:rsidR="0063262B" w:rsidRDefault="0063262B" w:rsidP="00F03C6F">
      <w:pPr>
        <w:pStyle w:val="Style2"/>
        <w:widowControl/>
        <w:ind w:firstLine="708"/>
        <w:jc w:val="both"/>
        <w:rPr>
          <w:rStyle w:val="FontStyle12"/>
          <w:b w:val="0"/>
          <w:sz w:val="28"/>
          <w:szCs w:val="28"/>
        </w:rPr>
      </w:pPr>
      <w:r>
        <w:rPr>
          <w:rStyle w:val="FontStyle12"/>
          <w:b w:val="0"/>
          <w:sz w:val="28"/>
          <w:szCs w:val="28"/>
        </w:rPr>
        <w:t xml:space="preserve">3. </w:t>
      </w:r>
      <w:r w:rsidRPr="00F03C6F">
        <w:rPr>
          <w:sz w:val="28"/>
          <w:szCs w:val="28"/>
        </w:rPr>
        <w:t xml:space="preserve">Утвердить форму </w:t>
      </w:r>
      <w:r w:rsidRPr="00F03C6F">
        <w:rPr>
          <w:rStyle w:val="FontStyle12"/>
          <w:b w:val="0"/>
          <w:sz w:val="28"/>
          <w:szCs w:val="28"/>
        </w:rPr>
        <w:t xml:space="preserve">Сведений о </w:t>
      </w:r>
      <w:r>
        <w:rPr>
          <w:rStyle w:val="FontStyle12"/>
          <w:b w:val="0"/>
          <w:sz w:val="28"/>
          <w:szCs w:val="28"/>
        </w:rPr>
        <w:t xml:space="preserve">расходах </w:t>
      </w:r>
      <w:r w:rsidRPr="00F03C6F">
        <w:rPr>
          <w:rStyle w:val="FontStyle12"/>
          <w:b w:val="0"/>
          <w:sz w:val="28"/>
          <w:szCs w:val="28"/>
        </w:rPr>
        <w:t>муниципальных служащих администрации Щигровского района Курской области и членов их семей за период с 1 января 20__ года по 31 декабря 20__ года</w:t>
      </w:r>
      <w:r>
        <w:rPr>
          <w:rStyle w:val="FontStyle12"/>
          <w:b w:val="0"/>
          <w:sz w:val="28"/>
          <w:szCs w:val="28"/>
        </w:rPr>
        <w:t xml:space="preserve"> (Приложение №3)</w:t>
      </w:r>
    </w:p>
    <w:p w:rsidR="0063262B" w:rsidRPr="000C07EE" w:rsidRDefault="0063262B" w:rsidP="00F03C6F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4</w:t>
      </w:r>
      <w:r w:rsidRPr="000C07EE">
        <w:rPr>
          <w:rFonts w:ascii="Times New Roman" w:hAnsi="Times New Roman"/>
          <w:bCs/>
          <w:sz w:val="28"/>
          <w:szCs w:val="28"/>
        </w:rPr>
        <w:t>.</w:t>
      </w:r>
      <w:r w:rsidRPr="000C07E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Контроль  за выполнением настоящего постановление  возложить  на заместителя Главы администрации Щигровского района Смахтину И.В.</w:t>
      </w:r>
    </w:p>
    <w:p w:rsidR="0063262B" w:rsidRPr="000C07EE" w:rsidRDefault="0063262B" w:rsidP="00F03C6F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5</w:t>
      </w:r>
      <w:r w:rsidRPr="000C07EE">
        <w:rPr>
          <w:rFonts w:ascii="Times New Roman" w:hAnsi="Times New Roman"/>
          <w:bCs/>
          <w:sz w:val="28"/>
          <w:szCs w:val="28"/>
        </w:rPr>
        <w:t>.</w:t>
      </w:r>
      <w:r w:rsidRPr="000C07EE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</w:t>
      </w:r>
      <w:r>
        <w:rPr>
          <w:rFonts w:ascii="Times New Roman" w:hAnsi="Times New Roman"/>
          <w:sz w:val="28"/>
          <w:szCs w:val="28"/>
        </w:rPr>
        <w:t xml:space="preserve"> и подлежит обнародованию</w:t>
      </w:r>
      <w:r w:rsidRPr="000C07EE">
        <w:rPr>
          <w:rFonts w:ascii="Times New Roman" w:hAnsi="Times New Roman"/>
          <w:sz w:val="28"/>
          <w:szCs w:val="28"/>
        </w:rPr>
        <w:t xml:space="preserve">.          </w:t>
      </w:r>
    </w:p>
    <w:p w:rsidR="0063262B" w:rsidRDefault="0063262B" w:rsidP="00F03C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62B" w:rsidRPr="000C07EE" w:rsidRDefault="0063262B" w:rsidP="00F03C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62B" w:rsidRPr="000C07EE" w:rsidRDefault="0063262B" w:rsidP="00F03C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0C07EE">
        <w:rPr>
          <w:rFonts w:ascii="Times New Roman" w:hAnsi="Times New Roman"/>
          <w:sz w:val="28"/>
          <w:szCs w:val="28"/>
        </w:rPr>
        <w:t xml:space="preserve"> </w:t>
      </w:r>
    </w:p>
    <w:p w:rsidR="0063262B" w:rsidRPr="000C07EE" w:rsidRDefault="0063262B" w:rsidP="00F03C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Щигровского района                                                                    </w:t>
      </w:r>
    </w:p>
    <w:p w:rsidR="0063262B" w:rsidRPr="000C07EE" w:rsidRDefault="0063262B" w:rsidP="00F03C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07EE"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Ю.И. Астахов</w:t>
      </w:r>
    </w:p>
    <w:p w:rsidR="0063262B" w:rsidRDefault="0063262B" w:rsidP="00F03C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6034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</w:p>
    <w:p w:rsidR="0063262B" w:rsidRDefault="0063262B" w:rsidP="00F03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62B" w:rsidRDefault="0063262B" w:rsidP="00F03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62B" w:rsidRDefault="0063262B" w:rsidP="00F03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62B" w:rsidRDefault="0063262B" w:rsidP="00F03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62B" w:rsidRDefault="0063262B" w:rsidP="00F03C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62B" w:rsidRDefault="0063262B" w:rsidP="00A951AE">
      <w:pPr>
        <w:spacing w:after="0"/>
        <w:rPr>
          <w:rFonts w:ascii="Times New Roman" w:hAnsi="Times New Roman"/>
          <w:sz w:val="24"/>
          <w:szCs w:val="24"/>
        </w:rPr>
      </w:pPr>
    </w:p>
    <w:p w:rsidR="0063262B" w:rsidRDefault="0063262B" w:rsidP="00A951AE">
      <w:pPr>
        <w:spacing w:after="0"/>
        <w:rPr>
          <w:rFonts w:ascii="Times New Roman" w:hAnsi="Times New Roman"/>
          <w:sz w:val="24"/>
          <w:szCs w:val="24"/>
        </w:rPr>
      </w:pPr>
    </w:p>
    <w:p w:rsidR="0063262B" w:rsidRDefault="0063262B" w:rsidP="00A951AE">
      <w:pPr>
        <w:spacing w:after="0"/>
        <w:rPr>
          <w:rFonts w:ascii="Times New Roman" w:hAnsi="Times New Roman"/>
          <w:sz w:val="24"/>
          <w:szCs w:val="24"/>
        </w:rPr>
      </w:pPr>
    </w:p>
    <w:p w:rsidR="0063262B" w:rsidRDefault="0063262B" w:rsidP="00A951AE">
      <w:pPr>
        <w:spacing w:after="0"/>
        <w:rPr>
          <w:rFonts w:ascii="Times New Roman" w:hAnsi="Times New Roman"/>
          <w:sz w:val="24"/>
          <w:szCs w:val="24"/>
        </w:rPr>
      </w:pPr>
    </w:p>
    <w:p w:rsidR="0063262B" w:rsidRDefault="0063262B" w:rsidP="00A951AE">
      <w:pPr>
        <w:spacing w:after="0"/>
        <w:rPr>
          <w:rFonts w:ascii="Times New Roman" w:hAnsi="Times New Roman"/>
          <w:sz w:val="24"/>
          <w:szCs w:val="24"/>
        </w:rPr>
      </w:pPr>
    </w:p>
    <w:p w:rsidR="0063262B" w:rsidRDefault="0063262B" w:rsidP="00A951AE">
      <w:pPr>
        <w:spacing w:after="0"/>
        <w:rPr>
          <w:rFonts w:ascii="Times New Roman" w:hAnsi="Times New Roman"/>
          <w:sz w:val="24"/>
          <w:szCs w:val="24"/>
        </w:rPr>
      </w:pPr>
    </w:p>
    <w:p w:rsidR="0063262B" w:rsidRDefault="0063262B" w:rsidP="00A951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Приложение №1</w:t>
      </w:r>
    </w:p>
    <w:p w:rsidR="0063262B" w:rsidRPr="009D6034" w:rsidRDefault="0063262B" w:rsidP="00A951AE">
      <w:pPr>
        <w:tabs>
          <w:tab w:val="left" w:pos="7020"/>
        </w:tabs>
        <w:spacing w:after="0"/>
        <w:ind w:left="495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9D6034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9D603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3262B" w:rsidRPr="009D6034" w:rsidRDefault="0063262B" w:rsidP="00A951AE">
      <w:pPr>
        <w:tabs>
          <w:tab w:val="left" w:pos="7020"/>
        </w:tabs>
        <w:spacing w:after="0"/>
        <w:ind w:left="4959"/>
        <w:rPr>
          <w:rFonts w:ascii="Times New Roman" w:hAnsi="Times New Roman"/>
          <w:sz w:val="24"/>
          <w:szCs w:val="24"/>
        </w:rPr>
      </w:pPr>
      <w:r w:rsidRPr="009D6034">
        <w:rPr>
          <w:rFonts w:ascii="Times New Roman" w:hAnsi="Times New Roman"/>
          <w:sz w:val="24"/>
          <w:szCs w:val="24"/>
        </w:rPr>
        <w:t xml:space="preserve">Щигровского района Курской области </w:t>
      </w:r>
    </w:p>
    <w:p w:rsidR="0063262B" w:rsidRPr="009D6034" w:rsidRDefault="0063262B" w:rsidP="00A951AE">
      <w:pPr>
        <w:tabs>
          <w:tab w:val="left" w:pos="5460"/>
        </w:tabs>
        <w:spacing w:after="0"/>
        <w:ind w:left="4959"/>
        <w:rPr>
          <w:rFonts w:ascii="Times New Roman" w:hAnsi="Times New Roman"/>
          <w:sz w:val="24"/>
          <w:szCs w:val="24"/>
        </w:rPr>
      </w:pPr>
      <w:r w:rsidRPr="009D603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4 декабря 2013  года </w:t>
      </w:r>
      <w:r w:rsidRPr="009D603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513</w:t>
      </w:r>
    </w:p>
    <w:p w:rsidR="0063262B" w:rsidRPr="009D6034" w:rsidRDefault="0063262B" w:rsidP="00A951AE">
      <w:pPr>
        <w:tabs>
          <w:tab w:val="left" w:pos="5460"/>
        </w:tabs>
        <w:spacing w:after="0"/>
        <w:rPr>
          <w:rFonts w:ascii="Times New Roman" w:hAnsi="Times New Roman"/>
          <w:sz w:val="24"/>
          <w:szCs w:val="24"/>
        </w:rPr>
      </w:pPr>
    </w:p>
    <w:p w:rsidR="0063262B" w:rsidRPr="00983789" w:rsidRDefault="0063262B" w:rsidP="00A951AE">
      <w:pPr>
        <w:tabs>
          <w:tab w:val="left" w:pos="54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83789">
        <w:rPr>
          <w:rFonts w:ascii="Times New Roman" w:hAnsi="Times New Roman"/>
          <w:b/>
          <w:sz w:val="28"/>
          <w:szCs w:val="28"/>
        </w:rPr>
        <w:t>Порядок</w:t>
      </w:r>
    </w:p>
    <w:p w:rsidR="0063262B" w:rsidRDefault="0063262B" w:rsidP="00A951AE">
      <w:pPr>
        <w:tabs>
          <w:tab w:val="left" w:pos="54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размещения сведений о </w:t>
      </w:r>
      <w:r w:rsidRPr="00983789">
        <w:rPr>
          <w:rFonts w:ascii="Times New Roman" w:hAnsi="Times New Roman"/>
          <w:b/>
          <w:sz w:val="28"/>
          <w:szCs w:val="28"/>
        </w:rPr>
        <w:t xml:space="preserve">доходах, </w:t>
      </w:r>
      <w:r>
        <w:rPr>
          <w:rFonts w:ascii="Times New Roman" w:hAnsi="Times New Roman"/>
          <w:b/>
          <w:sz w:val="28"/>
          <w:szCs w:val="28"/>
        </w:rPr>
        <w:t>расходах, об</w:t>
      </w:r>
      <w:r w:rsidRPr="00983789">
        <w:rPr>
          <w:rFonts w:ascii="Times New Roman" w:hAnsi="Times New Roman"/>
          <w:b/>
          <w:sz w:val="28"/>
          <w:szCs w:val="28"/>
        </w:rPr>
        <w:t xml:space="preserve"> имуществе   </w:t>
      </w:r>
    </w:p>
    <w:p w:rsidR="0063262B" w:rsidRDefault="0063262B" w:rsidP="00983789">
      <w:pPr>
        <w:tabs>
          <w:tab w:val="left" w:pos="54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</w:t>
      </w:r>
      <w:r w:rsidRPr="00983789">
        <w:rPr>
          <w:rFonts w:ascii="Times New Roman" w:hAnsi="Times New Roman"/>
          <w:b/>
          <w:sz w:val="28"/>
          <w:szCs w:val="28"/>
        </w:rPr>
        <w:t>об</w:t>
      </w:r>
      <w:r>
        <w:rPr>
          <w:rFonts w:ascii="Times New Roman" w:hAnsi="Times New Roman"/>
          <w:b/>
          <w:sz w:val="28"/>
          <w:szCs w:val="28"/>
        </w:rPr>
        <w:t xml:space="preserve">язательствах имущественного </w:t>
      </w:r>
      <w:r w:rsidRPr="00983789">
        <w:rPr>
          <w:rFonts w:ascii="Times New Roman" w:hAnsi="Times New Roman"/>
          <w:b/>
          <w:sz w:val="28"/>
          <w:szCs w:val="28"/>
        </w:rPr>
        <w:t>характера муниципальных  служа</w:t>
      </w:r>
      <w:r>
        <w:rPr>
          <w:rFonts w:ascii="Times New Roman" w:hAnsi="Times New Roman"/>
          <w:b/>
          <w:sz w:val="28"/>
          <w:szCs w:val="28"/>
        </w:rPr>
        <w:t xml:space="preserve">щих Администрации Щигровского района и руководителей муниципальных казенных учреждений Щигровского </w:t>
      </w:r>
      <w:r w:rsidRPr="00983789">
        <w:rPr>
          <w:rFonts w:ascii="Times New Roman" w:hAnsi="Times New Roman"/>
          <w:b/>
          <w:sz w:val="28"/>
          <w:szCs w:val="28"/>
        </w:rPr>
        <w:t>района,</w:t>
      </w:r>
      <w:r>
        <w:rPr>
          <w:rFonts w:ascii="Times New Roman" w:hAnsi="Times New Roman"/>
          <w:b/>
          <w:sz w:val="28"/>
          <w:szCs w:val="28"/>
        </w:rPr>
        <w:t xml:space="preserve"> их супругов </w:t>
      </w:r>
      <w:r w:rsidRPr="00983789">
        <w:rPr>
          <w:rFonts w:ascii="Times New Roman" w:hAnsi="Times New Roman"/>
          <w:b/>
          <w:sz w:val="28"/>
          <w:szCs w:val="28"/>
        </w:rPr>
        <w:t>и  несовершеннолетних де</w:t>
      </w:r>
      <w:r>
        <w:rPr>
          <w:rFonts w:ascii="Times New Roman" w:hAnsi="Times New Roman"/>
          <w:b/>
          <w:sz w:val="28"/>
          <w:szCs w:val="28"/>
        </w:rPr>
        <w:t xml:space="preserve">тей на официальном сайте </w:t>
      </w:r>
      <w:r w:rsidRPr="00983789">
        <w:rPr>
          <w:rFonts w:ascii="Times New Roman" w:hAnsi="Times New Roman"/>
          <w:b/>
          <w:sz w:val="28"/>
          <w:szCs w:val="28"/>
        </w:rPr>
        <w:t xml:space="preserve">муниципального   </w:t>
      </w:r>
      <w:r>
        <w:rPr>
          <w:rFonts w:ascii="Times New Roman" w:hAnsi="Times New Roman"/>
          <w:b/>
          <w:sz w:val="28"/>
          <w:szCs w:val="28"/>
        </w:rPr>
        <w:t xml:space="preserve">      образования «Щигровский район» Курской области и предоставлении  этих сведений средствам массовой информации для </w:t>
      </w:r>
      <w:r w:rsidRPr="00983789">
        <w:rPr>
          <w:rFonts w:ascii="Times New Roman" w:hAnsi="Times New Roman"/>
          <w:b/>
          <w:sz w:val="28"/>
          <w:szCs w:val="28"/>
        </w:rPr>
        <w:t>опубликования</w:t>
      </w:r>
    </w:p>
    <w:p w:rsidR="0063262B" w:rsidRDefault="0063262B" w:rsidP="00983789">
      <w:pPr>
        <w:tabs>
          <w:tab w:val="left" w:pos="54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262B" w:rsidRDefault="0063262B" w:rsidP="00983789">
      <w:pPr>
        <w:tabs>
          <w:tab w:val="left" w:pos="5460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Настоящим порядком устанавливаются обязанности отдела организационной и кадровой  работы Администрации Щигровского района Курской области по размещению сведений о </w:t>
      </w:r>
      <w:r w:rsidRPr="000C07EE">
        <w:rPr>
          <w:rFonts w:ascii="Times New Roman" w:hAnsi="Times New Roman"/>
          <w:sz w:val="28"/>
          <w:szCs w:val="28"/>
        </w:rPr>
        <w:t xml:space="preserve">доходах, </w:t>
      </w:r>
      <w:r>
        <w:rPr>
          <w:rFonts w:ascii="Times New Roman" w:hAnsi="Times New Roman"/>
          <w:sz w:val="28"/>
          <w:szCs w:val="28"/>
        </w:rPr>
        <w:t xml:space="preserve">расходах, об  имуществе и обязательствах имущественного </w:t>
      </w:r>
      <w:r w:rsidRPr="000C07EE">
        <w:rPr>
          <w:rFonts w:ascii="Times New Roman" w:hAnsi="Times New Roman"/>
          <w:sz w:val="28"/>
          <w:szCs w:val="28"/>
        </w:rPr>
        <w:t>характера муниципальных  служащих Администр</w:t>
      </w:r>
      <w:r>
        <w:rPr>
          <w:rFonts w:ascii="Times New Roman" w:hAnsi="Times New Roman"/>
          <w:sz w:val="28"/>
          <w:szCs w:val="28"/>
        </w:rPr>
        <w:t>ации Щигровского района и</w:t>
      </w:r>
      <w:r w:rsidRPr="000C07EE">
        <w:rPr>
          <w:rFonts w:ascii="Times New Roman" w:hAnsi="Times New Roman"/>
          <w:sz w:val="28"/>
          <w:szCs w:val="28"/>
        </w:rPr>
        <w:t xml:space="preserve"> р</w:t>
      </w:r>
      <w:r>
        <w:rPr>
          <w:rFonts w:ascii="Times New Roman" w:hAnsi="Times New Roman"/>
          <w:sz w:val="28"/>
          <w:szCs w:val="28"/>
        </w:rPr>
        <w:t xml:space="preserve">уководителей муниципальных казенных </w:t>
      </w:r>
      <w:r w:rsidRPr="000C07EE">
        <w:rPr>
          <w:rFonts w:ascii="Times New Roman" w:hAnsi="Times New Roman"/>
          <w:sz w:val="28"/>
          <w:szCs w:val="28"/>
        </w:rPr>
        <w:t xml:space="preserve">учреждений </w:t>
      </w:r>
      <w:r>
        <w:rPr>
          <w:rFonts w:ascii="Times New Roman" w:hAnsi="Times New Roman"/>
          <w:sz w:val="28"/>
          <w:szCs w:val="28"/>
        </w:rPr>
        <w:t xml:space="preserve">Щигровского </w:t>
      </w:r>
      <w:r w:rsidRPr="000C07EE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(далее - руководителей), их супругов и </w:t>
      </w:r>
      <w:r w:rsidRPr="000C07EE"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>
        <w:rPr>
          <w:rFonts w:ascii="Times New Roman" w:hAnsi="Times New Roman"/>
          <w:sz w:val="28"/>
          <w:szCs w:val="28"/>
        </w:rPr>
        <w:t xml:space="preserve">(далее – сведения о доходах, расходах, об имуществе и обязательствах имущественного характера) </w:t>
      </w:r>
      <w:r w:rsidRPr="000C07EE">
        <w:rPr>
          <w:rFonts w:ascii="Times New Roman" w:hAnsi="Times New Roman"/>
          <w:sz w:val="28"/>
          <w:szCs w:val="28"/>
        </w:rPr>
        <w:t xml:space="preserve">на официальном </w:t>
      </w:r>
      <w:r>
        <w:rPr>
          <w:rFonts w:ascii="Times New Roman" w:hAnsi="Times New Roman"/>
          <w:sz w:val="28"/>
          <w:szCs w:val="28"/>
        </w:rPr>
        <w:t xml:space="preserve">сайте </w:t>
      </w:r>
      <w:r w:rsidRPr="000C07EE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азования «Щигровский район» Курской </w:t>
      </w:r>
      <w:r w:rsidRPr="000C07EE">
        <w:rPr>
          <w:rFonts w:ascii="Times New Roman" w:hAnsi="Times New Roman"/>
          <w:sz w:val="28"/>
          <w:szCs w:val="28"/>
        </w:rPr>
        <w:t xml:space="preserve">области </w:t>
      </w:r>
      <w:r>
        <w:rPr>
          <w:rFonts w:ascii="Times New Roman" w:hAnsi="Times New Roman"/>
          <w:sz w:val="28"/>
          <w:szCs w:val="28"/>
        </w:rPr>
        <w:t xml:space="preserve">(далее – официальный сайт), а также по предоставлению этих сведений средствам массовой информации </w:t>
      </w:r>
      <w:r w:rsidRPr="000C07EE">
        <w:rPr>
          <w:rFonts w:ascii="Times New Roman" w:hAnsi="Times New Roman"/>
          <w:sz w:val="28"/>
          <w:szCs w:val="28"/>
        </w:rPr>
        <w:t>для  опубликования</w:t>
      </w:r>
      <w:r>
        <w:rPr>
          <w:rFonts w:ascii="Times New Roman" w:hAnsi="Times New Roman"/>
          <w:sz w:val="28"/>
          <w:szCs w:val="28"/>
        </w:rPr>
        <w:t xml:space="preserve"> в связи с их запросами.</w:t>
      </w: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 официальном сайте размещаются и средствам массовой информации предоставляются для опубликования следующие сведения о доходах, об имуществе и обязательствах имущественного характера:</w:t>
      </w: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перечень объектов недвижимого имущества, принадлежащих муниципальным служащим Администрации Щигровского района, руководителям, их супругам и несовершеннолетним</w:t>
      </w:r>
      <w:r w:rsidRPr="000C07EE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ям на праве собственности или находящихся в пользовании, с указанием вида, площади и страны расположения каждого из них;</w:t>
      </w: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перечень транспортных средств с указанием вида и марки, принадлежащих на праве собственности муниципальным служащим Администрации Щигровского района, руководителям, их супругам и несовершеннолетним</w:t>
      </w:r>
      <w:r w:rsidRPr="000C07EE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ям;</w:t>
      </w: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декларированный годовой доход муниципальных служащих Администрации Щигровского района, руководителей, их супругов и несовершеннолетних</w:t>
      </w:r>
      <w:r w:rsidRPr="000C07EE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ей.</w:t>
      </w: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FE6E5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 На официальном сайте размещаются и средствам массовой информации предоставляются для опубликования следующие сведения о расходах:</w:t>
      </w:r>
    </w:p>
    <w:p w:rsidR="0063262B" w:rsidRDefault="0063262B" w:rsidP="00FE6E5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предмет сделки (</w:t>
      </w:r>
      <w:r w:rsidRPr="000D5B6B">
        <w:rPr>
          <w:rFonts w:ascii="Times New Roman" w:hAnsi="Times New Roman"/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  <w:r>
        <w:rPr>
          <w:rFonts w:ascii="Times New Roman" w:hAnsi="Times New Roman"/>
          <w:sz w:val="28"/>
          <w:szCs w:val="28"/>
        </w:rPr>
        <w:t>);</w:t>
      </w:r>
    </w:p>
    <w:p w:rsidR="0063262B" w:rsidRDefault="0063262B" w:rsidP="00FE6E5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б)с</w:t>
      </w:r>
      <w:r w:rsidRPr="00394753">
        <w:rPr>
          <w:rFonts w:ascii="Times New Roman" w:hAnsi="Times New Roman"/>
          <w:sz w:val="28"/>
          <w:szCs w:val="28"/>
        </w:rPr>
        <w:t>ведения об источниках получения средств, за счет которых совершена сделка</w:t>
      </w:r>
      <w:r>
        <w:rPr>
          <w:rFonts w:ascii="Times New Roman" w:hAnsi="Times New Roman"/>
          <w:sz w:val="28"/>
          <w:szCs w:val="28"/>
        </w:rPr>
        <w:t>.</w:t>
      </w:r>
    </w:p>
    <w:p w:rsidR="0063262B" w:rsidRPr="00394753" w:rsidRDefault="0063262B" w:rsidP="0039475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 иные сведения (кроме указанных в пункте 2 настоящего Порядка)</w:t>
      </w:r>
      <w:r w:rsidRPr="0026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 доходах, расходах муниципальных служащих Администрации Щигровского района, руководителей, их супругов и несовершеннолетних</w:t>
      </w:r>
      <w:r w:rsidRPr="000C07EE">
        <w:rPr>
          <w:rFonts w:ascii="Times New Roman" w:hAnsi="Times New Roman"/>
          <w:sz w:val="28"/>
          <w:szCs w:val="28"/>
        </w:rPr>
        <w:t xml:space="preserve"> дет</w:t>
      </w:r>
      <w:r>
        <w:rPr>
          <w:rFonts w:ascii="Times New Roman" w:hAnsi="Times New Roman"/>
          <w:sz w:val="28"/>
          <w:szCs w:val="28"/>
        </w:rPr>
        <w:t>ей, об имуществе, принадлежащем на праве собственности названным лицам, и об их обязательствах имущественного характера;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персональные данные супруга (супруги), детей и иных членов семьи муниципальных служащих Администрации Щигровского района и руководителей;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в) данные, позволяющие определить место жительство, почтовый адрес, телефон и иные индивидуальные средства коммуникаций</w:t>
      </w:r>
      <w:r w:rsidRPr="0026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муниципальных служащих Администрации Щигровского района, руководителей, их супругов, несовершеннолетних детей и иных членов семьи;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г) данные, позволяющие определить местонахождение объектов недвижимого имущества, принадлежащих муниципальным служащим Администрации Щигровского района, руководителям,</w:t>
      </w:r>
      <w:r w:rsidRPr="002622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супругам, несовершеннолетним детям, иным членам семьи на праве собственности или находящихся в их пользовании;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д) информацию, отнесенную к государственной тайне или являющуюся конфиденциальной.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в течении 14 рабочих дней со дня истечения срока, установленного для подачи справок о доходах, расходах, об имуществе и обязательствах имущественного характера муниципальными служащими Администрации Щигровского района и  руководителями.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Размещение на официальном сайте сведений о доходах, расходах об имуществе и обязательствах имущественного характера, указанные в пункте 2,3 настоящего Порядка, обеспечивается отделом организационной и кадровой  работы Администрации Щигровского района Курской области.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</w:t>
      </w:r>
      <w:r w:rsidRPr="000200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Отдел организационной и кадровой  работы Администрации Щигровского района Курской области: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а) в 3-дневный срок со дня поступления запроса от средств</w:t>
      </w:r>
      <w:r w:rsidRPr="000C07EE">
        <w:rPr>
          <w:rFonts w:ascii="Times New Roman" w:hAnsi="Times New Roman"/>
          <w:sz w:val="28"/>
          <w:szCs w:val="28"/>
        </w:rPr>
        <w:t xml:space="preserve"> массовой   информации</w:t>
      </w:r>
      <w:r>
        <w:rPr>
          <w:rFonts w:ascii="Times New Roman" w:hAnsi="Times New Roman"/>
          <w:sz w:val="28"/>
          <w:szCs w:val="28"/>
        </w:rPr>
        <w:t xml:space="preserve"> сообщают о нем муниципальным служащим Администрации Щигровского района и  руководителям, в отношении которых поступил запрос;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б) в 7-дневный срок со дня поступления запроса от средств</w:t>
      </w:r>
      <w:r w:rsidRPr="000C07EE">
        <w:rPr>
          <w:rFonts w:ascii="Times New Roman" w:hAnsi="Times New Roman"/>
          <w:sz w:val="28"/>
          <w:szCs w:val="28"/>
        </w:rPr>
        <w:t xml:space="preserve"> массовой   информации</w:t>
      </w:r>
      <w:r>
        <w:rPr>
          <w:rFonts w:ascii="Times New Roman" w:hAnsi="Times New Roman"/>
          <w:sz w:val="28"/>
          <w:szCs w:val="28"/>
        </w:rPr>
        <w:t xml:space="preserve">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8. Отдел организационной и кадровой  работы Администрации Щигровского района Курской области несет ответственность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63262B" w:rsidRDefault="0063262B" w:rsidP="00262292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983789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3262B" w:rsidRDefault="0063262B" w:rsidP="002062EB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Pr="00A32BB8" w:rsidRDefault="0063262B" w:rsidP="002062EB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2BB8">
        <w:rPr>
          <w:rFonts w:ascii="Times New Roman" w:hAnsi="Times New Roman"/>
          <w:b/>
          <w:sz w:val="28"/>
          <w:szCs w:val="28"/>
        </w:rPr>
        <w:t>Лист ознакомления</w:t>
      </w:r>
    </w:p>
    <w:p w:rsidR="0063262B" w:rsidRPr="00A32BB8" w:rsidRDefault="0063262B" w:rsidP="007135D3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2BB8">
        <w:rPr>
          <w:rFonts w:ascii="Times New Roman" w:hAnsi="Times New Roman"/>
          <w:b/>
          <w:sz w:val="28"/>
          <w:szCs w:val="28"/>
        </w:rPr>
        <w:t>с постановлением Администрации</w:t>
      </w:r>
    </w:p>
    <w:p w:rsidR="0063262B" w:rsidRPr="00A32BB8" w:rsidRDefault="0063262B" w:rsidP="007135D3">
      <w:pPr>
        <w:tabs>
          <w:tab w:val="left" w:pos="567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32BB8">
        <w:rPr>
          <w:rFonts w:ascii="Times New Roman" w:hAnsi="Times New Roman"/>
          <w:b/>
          <w:sz w:val="28"/>
          <w:szCs w:val="28"/>
        </w:rPr>
        <w:t xml:space="preserve"> Щигровского района Курской области</w:t>
      </w:r>
    </w:p>
    <w:p w:rsidR="0063262B" w:rsidRDefault="0063262B" w:rsidP="00A32B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4 декабря 2013  «</w:t>
      </w:r>
      <w:r w:rsidRPr="000C07EE">
        <w:rPr>
          <w:rFonts w:ascii="Times New Roman" w:hAnsi="Times New Roman"/>
          <w:sz w:val="28"/>
          <w:szCs w:val="28"/>
        </w:rPr>
        <w:t>Об    утверждении    Порядка      размещения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C07EE">
        <w:rPr>
          <w:rFonts w:ascii="Times New Roman" w:hAnsi="Times New Roman"/>
          <w:sz w:val="28"/>
          <w:szCs w:val="28"/>
        </w:rPr>
        <w:t>доходах,</w:t>
      </w:r>
      <w:r>
        <w:rPr>
          <w:rFonts w:ascii="Times New Roman" w:hAnsi="Times New Roman"/>
          <w:sz w:val="28"/>
          <w:szCs w:val="28"/>
        </w:rPr>
        <w:t xml:space="preserve"> расходах, об имуществе </w:t>
      </w:r>
      <w:r w:rsidRPr="000C07EE">
        <w:rPr>
          <w:rFonts w:ascii="Times New Roman" w:hAnsi="Times New Roman"/>
          <w:sz w:val="28"/>
          <w:szCs w:val="28"/>
        </w:rPr>
        <w:t>и об</w:t>
      </w:r>
      <w:r>
        <w:rPr>
          <w:rFonts w:ascii="Times New Roman" w:hAnsi="Times New Roman"/>
          <w:sz w:val="28"/>
          <w:szCs w:val="28"/>
        </w:rPr>
        <w:t xml:space="preserve">язательствах имущественного </w:t>
      </w:r>
      <w:r w:rsidRPr="000C07EE">
        <w:rPr>
          <w:rFonts w:ascii="Times New Roman" w:hAnsi="Times New Roman"/>
          <w:sz w:val="28"/>
          <w:szCs w:val="28"/>
        </w:rPr>
        <w:t>характера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муниципальных  служащих Администрации</w:t>
      </w:r>
      <w:r>
        <w:rPr>
          <w:rFonts w:ascii="Times New Roman" w:hAnsi="Times New Roman"/>
          <w:sz w:val="28"/>
          <w:szCs w:val="28"/>
        </w:rPr>
        <w:t xml:space="preserve"> Щигровского района </w:t>
      </w:r>
      <w:r w:rsidRPr="000C07EE">
        <w:rPr>
          <w:rFonts w:ascii="Times New Roman" w:hAnsi="Times New Roman"/>
          <w:sz w:val="28"/>
          <w:szCs w:val="28"/>
        </w:rPr>
        <w:t xml:space="preserve">и    руководителей </w:t>
      </w:r>
      <w:r>
        <w:rPr>
          <w:rFonts w:ascii="Times New Roman" w:hAnsi="Times New Roman"/>
          <w:sz w:val="28"/>
          <w:szCs w:val="28"/>
        </w:rPr>
        <w:t xml:space="preserve"> муниципальных казенных учреждений Щигровского района,    их супругов </w:t>
      </w:r>
      <w:r w:rsidRPr="000C07E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</w:t>
      </w:r>
      <w:r w:rsidRPr="000C07EE">
        <w:rPr>
          <w:rFonts w:ascii="Times New Roman" w:hAnsi="Times New Roman"/>
          <w:sz w:val="28"/>
          <w:szCs w:val="28"/>
        </w:rPr>
        <w:t>есовершеннолетних детей на официальном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07EE">
        <w:rPr>
          <w:rFonts w:ascii="Times New Roman" w:hAnsi="Times New Roman"/>
          <w:sz w:val="28"/>
          <w:szCs w:val="28"/>
        </w:rPr>
        <w:t>сай</w:t>
      </w:r>
      <w:r>
        <w:rPr>
          <w:rFonts w:ascii="Times New Roman" w:hAnsi="Times New Roman"/>
          <w:sz w:val="28"/>
          <w:szCs w:val="28"/>
        </w:rPr>
        <w:t xml:space="preserve">те       муниципального </w:t>
      </w:r>
      <w:r w:rsidRPr="000C07EE">
        <w:rPr>
          <w:rFonts w:ascii="Times New Roman" w:hAnsi="Times New Roman"/>
          <w:sz w:val="28"/>
          <w:szCs w:val="28"/>
        </w:rPr>
        <w:t>обр</w:t>
      </w:r>
      <w:r>
        <w:rPr>
          <w:rFonts w:ascii="Times New Roman" w:hAnsi="Times New Roman"/>
          <w:sz w:val="28"/>
          <w:szCs w:val="28"/>
        </w:rPr>
        <w:t xml:space="preserve">азования «Щигровский район» Курской области и предоставлении  этих сведений средствам массовой информации для </w:t>
      </w:r>
      <w:r w:rsidRPr="000C07EE">
        <w:rPr>
          <w:rFonts w:ascii="Times New Roman" w:hAnsi="Times New Roman"/>
          <w:sz w:val="28"/>
          <w:szCs w:val="28"/>
        </w:rPr>
        <w:t>опубликования</w:t>
      </w: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4945"/>
        <w:gridCol w:w="2389"/>
        <w:gridCol w:w="2704"/>
      </w:tblGrid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59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45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89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4" w:type="dxa"/>
          </w:tcPr>
          <w:p w:rsidR="0063262B" w:rsidRPr="00705841" w:rsidRDefault="0063262B" w:rsidP="0070584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262B" w:rsidRDefault="0063262B" w:rsidP="005A0BE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  <w:sectPr w:rsidR="0063262B" w:rsidSect="000C07EE">
          <w:headerReference w:type="even" r:id="rId6"/>
          <w:headerReference w:type="default" r:id="rId7"/>
          <w:pgSz w:w="11906" w:h="16838"/>
          <w:pgMar w:top="1247" w:right="991" w:bottom="899" w:left="1559" w:header="709" w:footer="709" w:gutter="0"/>
          <w:cols w:space="708"/>
          <w:titlePg/>
          <w:docGrid w:linePitch="360"/>
        </w:sectPr>
      </w:pPr>
    </w:p>
    <w:p w:rsidR="0063262B" w:rsidRDefault="0063262B" w:rsidP="002062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Приложение №2</w:t>
      </w:r>
    </w:p>
    <w:p w:rsidR="0063262B" w:rsidRPr="009D6034" w:rsidRDefault="0063262B" w:rsidP="002062EB">
      <w:pPr>
        <w:tabs>
          <w:tab w:val="left" w:pos="7020"/>
        </w:tabs>
        <w:spacing w:after="0"/>
        <w:ind w:left="49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9D6034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9D603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3262B" w:rsidRPr="009D6034" w:rsidRDefault="0063262B" w:rsidP="002062EB">
      <w:pPr>
        <w:tabs>
          <w:tab w:val="left" w:pos="7020"/>
        </w:tabs>
        <w:spacing w:after="0"/>
        <w:ind w:left="4959"/>
        <w:jc w:val="right"/>
        <w:rPr>
          <w:rFonts w:ascii="Times New Roman" w:hAnsi="Times New Roman"/>
          <w:sz w:val="24"/>
          <w:szCs w:val="24"/>
        </w:rPr>
      </w:pPr>
      <w:r w:rsidRPr="009D6034">
        <w:rPr>
          <w:rFonts w:ascii="Times New Roman" w:hAnsi="Times New Roman"/>
          <w:sz w:val="24"/>
          <w:szCs w:val="24"/>
        </w:rPr>
        <w:t xml:space="preserve">Щигровского района Курской области </w:t>
      </w:r>
    </w:p>
    <w:p w:rsidR="0063262B" w:rsidRPr="009D6034" w:rsidRDefault="0063262B" w:rsidP="002062EB">
      <w:pPr>
        <w:tabs>
          <w:tab w:val="left" w:pos="5460"/>
        </w:tabs>
        <w:spacing w:after="0"/>
        <w:ind w:left="4959"/>
        <w:jc w:val="right"/>
        <w:rPr>
          <w:rFonts w:ascii="Times New Roman" w:hAnsi="Times New Roman"/>
          <w:sz w:val="24"/>
          <w:szCs w:val="24"/>
        </w:rPr>
      </w:pPr>
      <w:r w:rsidRPr="009D603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4 декабря 2013  года </w:t>
      </w:r>
      <w:r w:rsidRPr="009D6034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513</w:t>
      </w:r>
    </w:p>
    <w:p w:rsidR="0063262B" w:rsidRDefault="0063262B" w:rsidP="008A3069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</w:p>
    <w:p w:rsidR="0063262B" w:rsidRDefault="0063262B" w:rsidP="008A3069">
      <w:pPr>
        <w:pStyle w:val="Style2"/>
        <w:widowControl/>
        <w:spacing w:before="187" w:line="288" w:lineRule="exact"/>
        <w:ind w:left="317"/>
        <w:jc w:val="center"/>
        <w:rPr>
          <w:rStyle w:val="FontStyle12"/>
        </w:rPr>
      </w:pPr>
      <w:r>
        <w:rPr>
          <w:rStyle w:val="FontStyle12"/>
        </w:rPr>
        <w:t>Сведения</w:t>
      </w:r>
    </w:p>
    <w:p w:rsidR="0063262B" w:rsidRDefault="0063262B" w:rsidP="008A3069">
      <w:pPr>
        <w:pStyle w:val="Style3"/>
        <w:widowControl/>
        <w:tabs>
          <w:tab w:val="left" w:leader="underscore" w:pos="13694"/>
        </w:tabs>
        <w:spacing w:before="10" w:line="288" w:lineRule="exact"/>
        <w:ind w:left="1742"/>
        <w:rPr>
          <w:rStyle w:val="FontStyle12"/>
        </w:rPr>
      </w:pPr>
      <w:r>
        <w:rPr>
          <w:rStyle w:val="FontStyle12"/>
        </w:rPr>
        <w:t>о доходах, об имуществе и обязательствах имущественного характера муниципальных служащих администрации Щигровского района Курской области, руководителей муниципальных учреждений Щигровского района и членов их семей за период с 1 января 20__ года по 31 декабря 20__года</w:t>
      </w:r>
    </w:p>
    <w:p w:rsidR="0063262B" w:rsidRDefault="0063262B" w:rsidP="008A3069">
      <w:pPr>
        <w:spacing w:after="298" w:line="1" w:lineRule="exact"/>
        <w:rPr>
          <w:sz w:val="2"/>
          <w:szCs w:val="2"/>
        </w:rPr>
      </w:pPr>
    </w:p>
    <w:tbl>
      <w:tblPr>
        <w:tblW w:w="15480" w:type="dxa"/>
        <w:tblInd w:w="40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677"/>
        <w:gridCol w:w="2347"/>
        <w:gridCol w:w="1613"/>
        <w:gridCol w:w="1272"/>
        <w:gridCol w:w="1430"/>
        <w:gridCol w:w="898"/>
        <w:gridCol w:w="1445"/>
        <w:gridCol w:w="1262"/>
        <w:gridCol w:w="1070"/>
        <w:gridCol w:w="1445"/>
        <w:gridCol w:w="902"/>
        <w:gridCol w:w="1119"/>
      </w:tblGrid>
      <w:tr w:rsidR="0063262B" w:rsidRPr="00705841" w:rsidTr="00A541D1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5"/>
              <w:widowControl/>
              <w:ind w:firstLine="5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№ п/п</w:t>
            </w:r>
          </w:p>
        </w:tc>
        <w:tc>
          <w:tcPr>
            <w:tcW w:w="23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Фамилия, имя, отче</w:t>
            </w:r>
            <w:r>
              <w:rPr>
                <w:rStyle w:val="FontStyle16"/>
              </w:rPr>
              <w:softHyphen/>
              <w:t>ство муниципального служащего</w:t>
            </w:r>
          </w:p>
          <w:p w:rsidR="0063262B" w:rsidRDefault="0063262B" w:rsidP="007768DB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 Щигровского района Курской области, предста</w:t>
            </w:r>
            <w:r>
              <w:rPr>
                <w:rStyle w:val="FontStyle16"/>
              </w:rPr>
              <w:softHyphen/>
              <w:t>вившего сведения</w:t>
            </w:r>
          </w:p>
        </w:tc>
        <w:tc>
          <w:tcPr>
            <w:tcW w:w="16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Наименование должности муниципального служащего</w:t>
            </w:r>
          </w:p>
          <w:p w:rsidR="0063262B" w:rsidRDefault="0063262B" w:rsidP="007768DB">
            <w:pPr>
              <w:pStyle w:val="Style6"/>
              <w:widowControl/>
              <w:spacing w:line="226" w:lineRule="exact"/>
              <w:rPr>
                <w:rStyle w:val="FontStyle16"/>
              </w:rPr>
            </w:pPr>
            <w:r>
              <w:rPr>
                <w:rStyle w:val="FontStyle16"/>
              </w:rPr>
              <w:t>служащего администрации Щигровского района Курской области, пред</w:t>
            </w:r>
            <w:r>
              <w:rPr>
                <w:rStyle w:val="FontStyle16"/>
              </w:rPr>
              <w:softHyphen/>
              <w:t>ставившего сведения</w:t>
            </w:r>
          </w:p>
        </w:tc>
        <w:tc>
          <w:tcPr>
            <w:tcW w:w="12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Деклариро</w:t>
            </w:r>
            <w:r>
              <w:rPr>
                <w:rStyle w:val="FontStyle16"/>
              </w:rPr>
              <w:softHyphen/>
              <w:t>ванный годовой доход за</w:t>
            </w:r>
          </w:p>
          <w:p w:rsidR="0063262B" w:rsidRDefault="0063262B" w:rsidP="007768DB">
            <w:pPr>
              <w:pStyle w:val="Style5"/>
              <w:widowControl/>
              <w:spacing w:line="250" w:lineRule="exact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20__ г. (руб.)</w:t>
            </w:r>
          </w:p>
        </w:tc>
        <w:tc>
          <w:tcPr>
            <w:tcW w:w="61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 и транспорт</w:t>
            </w:r>
            <w:r>
              <w:rPr>
                <w:rStyle w:val="FontStyle16"/>
              </w:rPr>
              <w:softHyphen/>
              <w:t>ных средств, принадлежащих на праве собственности</w:t>
            </w:r>
          </w:p>
        </w:tc>
        <w:tc>
          <w:tcPr>
            <w:tcW w:w="34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4" w:lineRule="exact"/>
              <w:rPr>
                <w:rStyle w:val="FontStyle16"/>
              </w:rPr>
            </w:pPr>
            <w:r>
              <w:rPr>
                <w:rStyle w:val="FontStyle16"/>
              </w:rPr>
              <w:t>Перечень объектов недвижимого имущества, находящихся в пользо</w:t>
            </w:r>
            <w:r>
              <w:rPr>
                <w:rStyle w:val="FontStyle16"/>
              </w:rPr>
              <w:softHyphen/>
              <w:t>вании</w:t>
            </w:r>
          </w:p>
        </w:tc>
      </w:tr>
      <w:tr w:rsidR="0063262B" w:rsidRPr="00705841" w:rsidTr="00A541D1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jc w:val="center"/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jc w:val="center"/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jc w:val="center"/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jc w:val="center"/>
              <w:rPr>
                <w:rStyle w:val="FontStyle16"/>
              </w:rPr>
            </w:pP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bookmarkStart w:id="0" w:name="_GoBack"/>
            <w:bookmarkEnd w:id="0"/>
            <w:r>
              <w:rPr>
                <w:rStyle w:val="FontStyle16"/>
              </w:rPr>
              <w:t>Вид объектов недвижимого имущества</w:t>
            </w:r>
          </w:p>
        </w:tc>
        <w:tc>
          <w:tcPr>
            <w:tcW w:w="89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 м.)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</w:t>
            </w:r>
            <w:r>
              <w:rPr>
                <w:rStyle w:val="FontStyle16"/>
              </w:rPr>
              <w:softHyphen/>
              <w:t>ния</w:t>
            </w:r>
          </w:p>
        </w:tc>
        <w:tc>
          <w:tcPr>
            <w:tcW w:w="23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4" w:lineRule="exact"/>
              <w:ind w:left="331"/>
              <w:rPr>
                <w:rStyle w:val="FontStyle16"/>
              </w:rPr>
            </w:pPr>
            <w:r>
              <w:rPr>
                <w:rStyle w:val="FontStyle16"/>
              </w:rPr>
              <w:t>Транспортные средства</w:t>
            </w:r>
          </w:p>
        </w:tc>
        <w:tc>
          <w:tcPr>
            <w:tcW w:w="14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Вид объектов недвижимо</w:t>
            </w:r>
            <w:r>
              <w:rPr>
                <w:rStyle w:val="FontStyle16"/>
              </w:rPr>
              <w:softHyphen/>
              <w:t>сти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Пло</w:t>
            </w:r>
            <w:r>
              <w:rPr>
                <w:rStyle w:val="FontStyle16"/>
              </w:rPr>
              <w:softHyphen/>
              <w:t>щадь (кв.м.)</w:t>
            </w:r>
          </w:p>
        </w:tc>
        <w:tc>
          <w:tcPr>
            <w:tcW w:w="11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6"/>
              <w:widowControl/>
              <w:spacing w:line="250" w:lineRule="exact"/>
              <w:rPr>
                <w:rStyle w:val="FontStyle16"/>
              </w:rPr>
            </w:pPr>
            <w:r>
              <w:rPr>
                <w:rStyle w:val="FontStyle16"/>
              </w:rPr>
              <w:t>Страна расположения</w:t>
            </w:r>
          </w:p>
        </w:tc>
      </w:tr>
      <w:tr w:rsidR="0063262B" w:rsidRPr="00705841" w:rsidTr="00A541D1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23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16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1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8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8"/>
              <w:widowControl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ВИД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  <w:r>
              <w:rPr>
                <w:rStyle w:val="FontStyle16"/>
              </w:rPr>
              <w:t>марка</w:t>
            </w:r>
          </w:p>
          <w:p w:rsidR="0063262B" w:rsidRDefault="0063262B" w:rsidP="007768DB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63262B" w:rsidRDefault="0063262B" w:rsidP="007768DB">
            <w:pPr>
              <w:pStyle w:val="Style5"/>
              <w:widowControl/>
              <w:spacing w:line="240" w:lineRule="auto"/>
              <w:jc w:val="center"/>
              <w:rPr>
                <w:rStyle w:val="FontStyle16"/>
              </w:rPr>
            </w:pPr>
          </w:p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14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9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  <w:tc>
          <w:tcPr>
            <w:tcW w:w="11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6"/>
              </w:rPr>
            </w:pPr>
          </w:p>
        </w:tc>
      </w:tr>
      <w:tr w:rsidR="0063262B" w:rsidRPr="00705841" w:rsidTr="00A541D1">
        <w:tc>
          <w:tcPr>
            <w:tcW w:w="6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jc w:val="left"/>
              <w:rPr>
                <w:rStyle w:val="FontStyle15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tabs>
                <w:tab w:val="left" w:leader="dot" w:pos="1181"/>
              </w:tabs>
              <w:rPr>
                <w:rStyle w:val="FontStyle15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30" w:lineRule="exact"/>
              <w:rPr>
                <w:rStyle w:val="FontStyle15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</w:tr>
      <w:tr w:rsidR="0063262B" w:rsidRPr="00705841" w:rsidTr="00A541D1">
        <w:tc>
          <w:tcPr>
            <w:tcW w:w="6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5"/>
              </w:rPr>
            </w:pPr>
          </w:p>
        </w:tc>
        <w:tc>
          <w:tcPr>
            <w:tcW w:w="2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5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/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5"/>
              </w:rPr>
            </w:pPr>
          </w:p>
        </w:tc>
        <w:tc>
          <w:tcPr>
            <w:tcW w:w="14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8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Default="0063262B" w:rsidP="007768DB">
            <w:pPr>
              <w:pStyle w:val="Style7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262B" w:rsidRPr="00705841" w:rsidRDefault="0063262B" w:rsidP="007768DB">
            <w:pPr>
              <w:rPr>
                <w:rStyle w:val="FontStyle15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5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5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5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5"/>
              </w:rPr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3262B" w:rsidRPr="00705841" w:rsidRDefault="0063262B" w:rsidP="007768DB">
            <w:pPr>
              <w:rPr>
                <w:rStyle w:val="FontStyle15"/>
              </w:rPr>
            </w:pPr>
          </w:p>
        </w:tc>
      </w:tr>
    </w:tbl>
    <w:p w:rsidR="0063262B" w:rsidRDefault="0063262B" w:rsidP="005A0BE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5A0BE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5A0BE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5A0BE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5A0BE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5A0BE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5A0BE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5A0BE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p w:rsidR="0063262B" w:rsidRDefault="0063262B" w:rsidP="002062EB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63262B" w:rsidRDefault="0063262B" w:rsidP="002062E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Приложение №3</w:t>
      </w:r>
    </w:p>
    <w:p w:rsidR="0063262B" w:rsidRPr="009D6034" w:rsidRDefault="0063262B" w:rsidP="002062EB">
      <w:pPr>
        <w:tabs>
          <w:tab w:val="left" w:pos="7020"/>
        </w:tabs>
        <w:spacing w:after="0"/>
        <w:ind w:left="495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9D6034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9D603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63262B" w:rsidRPr="009D6034" w:rsidRDefault="0063262B" w:rsidP="002062EB">
      <w:pPr>
        <w:tabs>
          <w:tab w:val="left" w:pos="7020"/>
        </w:tabs>
        <w:spacing w:after="0"/>
        <w:ind w:left="4959"/>
        <w:jc w:val="right"/>
        <w:rPr>
          <w:rFonts w:ascii="Times New Roman" w:hAnsi="Times New Roman"/>
          <w:sz w:val="24"/>
          <w:szCs w:val="24"/>
        </w:rPr>
      </w:pPr>
      <w:r w:rsidRPr="009D6034">
        <w:rPr>
          <w:rFonts w:ascii="Times New Roman" w:hAnsi="Times New Roman"/>
          <w:sz w:val="24"/>
          <w:szCs w:val="24"/>
        </w:rPr>
        <w:t xml:space="preserve">Щигровского района Курской области </w:t>
      </w:r>
    </w:p>
    <w:p w:rsidR="0063262B" w:rsidRPr="009D6034" w:rsidRDefault="0063262B" w:rsidP="002062EB">
      <w:pPr>
        <w:tabs>
          <w:tab w:val="left" w:pos="5460"/>
        </w:tabs>
        <w:spacing w:after="0"/>
        <w:ind w:left="4959"/>
        <w:jc w:val="right"/>
        <w:rPr>
          <w:rFonts w:ascii="Times New Roman" w:hAnsi="Times New Roman"/>
          <w:sz w:val="24"/>
          <w:szCs w:val="24"/>
        </w:rPr>
      </w:pPr>
      <w:r w:rsidRPr="009D6034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 xml:space="preserve">  4 декабря 2013 года </w:t>
      </w:r>
      <w:r w:rsidRPr="009D603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513</w:t>
      </w:r>
      <w:r w:rsidRPr="009D6034">
        <w:rPr>
          <w:rFonts w:ascii="Times New Roman" w:hAnsi="Times New Roman"/>
          <w:sz w:val="24"/>
          <w:szCs w:val="24"/>
        </w:rPr>
        <w:t xml:space="preserve"> </w:t>
      </w:r>
    </w:p>
    <w:p w:rsidR="0063262B" w:rsidRDefault="0063262B" w:rsidP="00BB69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3262B" w:rsidRPr="00BB6905" w:rsidRDefault="0063262B" w:rsidP="00BB69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6905">
        <w:rPr>
          <w:rFonts w:ascii="Times New Roman" w:hAnsi="Times New Roman"/>
          <w:b/>
          <w:sz w:val="28"/>
          <w:szCs w:val="28"/>
        </w:rPr>
        <w:t xml:space="preserve">Сведения о расходах муниципальных служащих Курской области, </w:t>
      </w:r>
    </w:p>
    <w:p w:rsidR="0063262B" w:rsidRDefault="0063262B" w:rsidP="00BB69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B6905">
        <w:rPr>
          <w:rFonts w:ascii="Times New Roman" w:hAnsi="Times New Roman"/>
          <w:b/>
          <w:sz w:val="28"/>
          <w:szCs w:val="28"/>
        </w:rPr>
        <w:t>замещающих должности муниципальной службы Курской области в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262B" w:rsidRPr="00BB6905" w:rsidRDefault="0063262B" w:rsidP="00BB690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Щигровского района Курской области</w:t>
      </w:r>
      <w:r w:rsidRPr="00BB6905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 xml:space="preserve"> руководителей муниципальных учреждений Щигровского района и членов их семей </w:t>
      </w:r>
      <w:r w:rsidRPr="00BB6905">
        <w:rPr>
          <w:rFonts w:ascii="Times New Roman" w:hAnsi="Times New Roman"/>
          <w:b/>
          <w:sz w:val="28"/>
          <w:szCs w:val="28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</w:p>
    <w:p w:rsidR="0063262B" w:rsidRPr="00BB6905" w:rsidRDefault="0063262B" w:rsidP="00BB69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3780"/>
        <w:gridCol w:w="2880"/>
        <w:gridCol w:w="2880"/>
        <w:gridCol w:w="4267"/>
      </w:tblGrid>
      <w:tr w:rsidR="0063262B" w:rsidRPr="00705841" w:rsidTr="00705841">
        <w:tc>
          <w:tcPr>
            <w:tcW w:w="648" w:type="dxa"/>
          </w:tcPr>
          <w:p w:rsidR="0063262B" w:rsidRPr="00705841" w:rsidRDefault="0063262B" w:rsidP="0070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84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80" w:type="dxa"/>
          </w:tcPr>
          <w:p w:rsidR="0063262B" w:rsidRPr="00705841" w:rsidRDefault="0063262B" w:rsidP="0070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841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 муниципального служащего Курской области, представившего сведения</w:t>
            </w: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841">
              <w:rPr>
                <w:rFonts w:ascii="Times New Roman" w:hAnsi="Times New Roman"/>
                <w:b/>
                <w:sz w:val="28"/>
                <w:szCs w:val="28"/>
              </w:rPr>
              <w:t>Наименование должности муниципального служащего Курской области</w:t>
            </w: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841">
              <w:rPr>
                <w:rFonts w:ascii="Times New Roman" w:hAnsi="Times New Roman"/>
                <w:b/>
                <w:sz w:val="28"/>
                <w:szCs w:val="28"/>
              </w:rPr>
              <w:t>Предмет сделки</w:t>
            </w:r>
          </w:p>
        </w:tc>
        <w:tc>
          <w:tcPr>
            <w:tcW w:w="4267" w:type="dxa"/>
          </w:tcPr>
          <w:p w:rsidR="0063262B" w:rsidRPr="00705841" w:rsidRDefault="0063262B" w:rsidP="007058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841">
              <w:rPr>
                <w:rFonts w:ascii="Times New Roman" w:hAnsi="Times New Roman"/>
                <w:b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3262B" w:rsidRPr="00705841" w:rsidTr="00705841">
        <w:tc>
          <w:tcPr>
            <w:tcW w:w="648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648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648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584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62B" w:rsidRPr="00705841" w:rsidTr="00705841">
        <w:tc>
          <w:tcPr>
            <w:tcW w:w="648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80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7" w:type="dxa"/>
          </w:tcPr>
          <w:p w:rsidR="0063262B" w:rsidRPr="00705841" w:rsidRDefault="0063262B" w:rsidP="0070584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3262B" w:rsidRPr="00BB6905" w:rsidRDefault="0063262B" w:rsidP="00BB690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262B" w:rsidRPr="00BB6905" w:rsidRDefault="0063262B" w:rsidP="00BB6905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</w:rPr>
      </w:pPr>
    </w:p>
    <w:sectPr w:rsidR="0063262B" w:rsidRPr="00BB6905" w:rsidSect="006502DE">
      <w:pgSz w:w="16838" w:h="11906" w:orient="landscape"/>
      <w:pgMar w:top="1135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62B" w:rsidRDefault="0063262B" w:rsidP="00917A4C">
      <w:pPr>
        <w:spacing w:after="0" w:line="240" w:lineRule="auto"/>
      </w:pPr>
      <w:r>
        <w:separator/>
      </w:r>
    </w:p>
  </w:endnote>
  <w:endnote w:type="continuationSeparator" w:id="0">
    <w:p w:rsidR="0063262B" w:rsidRDefault="0063262B" w:rsidP="00917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62B" w:rsidRDefault="0063262B" w:rsidP="00917A4C">
      <w:pPr>
        <w:spacing w:after="0" w:line="240" w:lineRule="auto"/>
      </w:pPr>
      <w:r>
        <w:separator/>
      </w:r>
    </w:p>
  </w:footnote>
  <w:footnote w:type="continuationSeparator" w:id="0">
    <w:p w:rsidR="0063262B" w:rsidRDefault="0063262B" w:rsidP="00917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2B" w:rsidRDefault="0063262B" w:rsidP="003C56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3262B" w:rsidRDefault="0063262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62B" w:rsidRDefault="0063262B" w:rsidP="003C56A6">
    <w:pPr>
      <w:pStyle w:val="Header"/>
      <w:framePr w:wrap="around" w:vAnchor="text" w:hAnchor="margin" w:xAlign="center" w:y="1"/>
      <w:rPr>
        <w:rStyle w:val="PageNumber"/>
      </w:rPr>
    </w:pPr>
  </w:p>
  <w:p w:rsidR="0063262B" w:rsidRDefault="0063262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51AE"/>
    <w:rsid w:val="00000FA7"/>
    <w:rsid w:val="00020090"/>
    <w:rsid w:val="000C07EE"/>
    <w:rsid w:val="000D5B6B"/>
    <w:rsid w:val="00112B53"/>
    <w:rsid w:val="00174D8B"/>
    <w:rsid w:val="001920C9"/>
    <w:rsid w:val="002062EB"/>
    <w:rsid w:val="00262292"/>
    <w:rsid w:val="002F539E"/>
    <w:rsid w:val="00333F7F"/>
    <w:rsid w:val="00340DCB"/>
    <w:rsid w:val="003520B4"/>
    <w:rsid w:val="00376629"/>
    <w:rsid w:val="00394753"/>
    <w:rsid w:val="003B7EC5"/>
    <w:rsid w:val="003C56A6"/>
    <w:rsid w:val="00431BEB"/>
    <w:rsid w:val="004611CD"/>
    <w:rsid w:val="004A797B"/>
    <w:rsid w:val="004C7215"/>
    <w:rsid w:val="004F1D9E"/>
    <w:rsid w:val="00512286"/>
    <w:rsid w:val="00516B4D"/>
    <w:rsid w:val="005A0BE5"/>
    <w:rsid w:val="00612202"/>
    <w:rsid w:val="0063262B"/>
    <w:rsid w:val="006502DE"/>
    <w:rsid w:val="006E36B6"/>
    <w:rsid w:val="00705841"/>
    <w:rsid w:val="007135D3"/>
    <w:rsid w:val="007254F9"/>
    <w:rsid w:val="0077207A"/>
    <w:rsid w:val="00773A66"/>
    <w:rsid w:val="007768DB"/>
    <w:rsid w:val="007C06CD"/>
    <w:rsid w:val="00841647"/>
    <w:rsid w:val="008A3069"/>
    <w:rsid w:val="008D24F1"/>
    <w:rsid w:val="00917A4C"/>
    <w:rsid w:val="00983789"/>
    <w:rsid w:val="00990EBB"/>
    <w:rsid w:val="009D6034"/>
    <w:rsid w:val="009E252F"/>
    <w:rsid w:val="00A32BB8"/>
    <w:rsid w:val="00A541D1"/>
    <w:rsid w:val="00A951AE"/>
    <w:rsid w:val="00AA5FB6"/>
    <w:rsid w:val="00AE2DE6"/>
    <w:rsid w:val="00B87399"/>
    <w:rsid w:val="00BB6905"/>
    <w:rsid w:val="00C70683"/>
    <w:rsid w:val="00C805D8"/>
    <w:rsid w:val="00D0139F"/>
    <w:rsid w:val="00D141A3"/>
    <w:rsid w:val="00D35043"/>
    <w:rsid w:val="00D75BC8"/>
    <w:rsid w:val="00DE6E80"/>
    <w:rsid w:val="00E30A32"/>
    <w:rsid w:val="00E95267"/>
    <w:rsid w:val="00EB2968"/>
    <w:rsid w:val="00EC4A92"/>
    <w:rsid w:val="00EC52D7"/>
    <w:rsid w:val="00EF610B"/>
    <w:rsid w:val="00F03C6F"/>
    <w:rsid w:val="00F4786E"/>
    <w:rsid w:val="00F56D4C"/>
    <w:rsid w:val="00F63763"/>
    <w:rsid w:val="00F9671D"/>
    <w:rsid w:val="00FE6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A4C"/>
    <w:pPr>
      <w:spacing w:after="200" w:line="276" w:lineRule="auto"/>
    </w:pPr>
  </w:style>
  <w:style w:type="paragraph" w:styleId="Heading1">
    <w:name w:val="heading 1"/>
    <w:aliases w:val="Раздел Договора,H1,&quot;Алмаз&quot;"/>
    <w:basedOn w:val="Normal"/>
    <w:next w:val="Normal"/>
    <w:link w:val="Heading1Char"/>
    <w:uiPriority w:val="99"/>
    <w:qFormat/>
    <w:rsid w:val="005A0BE5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hAnsi="Times New Roman"/>
      <w:sz w:val="3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Раздел Договора Char,H1 Char,&quot;Алмаз&quot; Char"/>
    <w:basedOn w:val="DefaultParagraphFont"/>
    <w:link w:val="Heading1"/>
    <w:uiPriority w:val="99"/>
    <w:locked/>
    <w:rsid w:val="005A0BE5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951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951AE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951AE"/>
    <w:rPr>
      <w:rFonts w:cs="Times New Roman"/>
    </w:rPr>
  </w:style>
  <w:style w:type="table" w:styleId="TableGrid">
    <w:name w:val="Table Grid"/>
    <w:basedOn w:val="TableNormal"/>
    <w:uiPriority w:val="99"/>
    <w:rsid w:val="00A32BB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A0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0BE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C70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683"/>
    <w:rPr>
      <w:rFonts w:cs="Times New Roman"/>
    </w:rPr>
  </w:style>
  <w:style w:type="paragraph" w:customStyle="1" w:styleId="Style2">
    <w:name w:val="Style2"/>
    <w:basedOn w:val="Normal"/>
    <w:uiPriority w:val="99"/>
    <w:rsid w:val="00F03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F03C6F"/>
    <w:pPr>
      <w:widowControl w:val="0"/>
      <w:autoSpaceDE w:val="0"/>
      <w:autoSpaceDN w:val="0"/>
      <w:adjustRightInd w:val="0"/>
      <w:spacing w:after="0" w:line="293" w:lineRule="exact"/>
      <w:ind w:hanging="792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F03C6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5">
    <w:name w:val="Style5"/>
    <w:basedOn w:val="Normal"/>
    <w:uiPriority w:val="99"/>
    <w:rsid w:val="008A3069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8A3069"/>
    <w:pPr>
      <w:widowControl w:val="0"/>
      <w:autoSpaceDE w:val="0"/>
      <w:autoSpaceDN w:val="0"/>
      <w:adjustRightInd w:val="0"/>
      <w:spacing w:after="0" w:line="229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8A3069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Normal"/>
    <w:uiPriority w:val="99"/>
    <w:rsid w:val="008A3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8A3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8A30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8A306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8A306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DefaultParagraphFont"/>
    <w:uiPriority w:val="99"/>
    <w:rsid w:val="008A306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8A3069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438</TotalTime>
  <Pages>8</Pages>
  <Words>1871</Words>
  <Characters>10666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Администратор</cp:lastModifiedBy>
  <cp:revision>30</cp:revision>
  <cp:lastPrinted>2014-08-07T12:38:00Z</cp:lastPrinted>
  <dcterms:created xsi:type="dcterms:W3CDTF">2013-06-18T07:41:00Z</dcterms:created>
  <dcterms:modified xsi:type="dcterms:W3CDTF">2014-09-26T06:27:00Z</dcterms:modified>
</cp:coreProperties>
</file>