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B2" w:rsidRPr="00F3264B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78F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7D9E" w:rsidRDefault="00667D9E" w:rsidP="00667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7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67D9E" w:rsidRPr="0021378F" w:rsidRDefault="00667D9E" w:rsidP="00667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78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 района Курской области</w:t>
      </w:r>
    </w:p>
    <w:p w:rsidR="00667D9E" w:rsidRPr="0021378F" w:rsidRDefault="00667D9E" w:rsidP="00667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9E" w:rsidRPr="0021378F" w:rsidRDefault="00667D9E" w:rsidP="00667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</w:p>
    <w:p w:rsidR="0021378F" w:rsidRDefault="0021378F" w:rsidP="00667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78F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378F" w:rsidRPr="00B20134" w:rsidRDefault="00B2013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0134">
        <w:rPr>
          <w:rFonts w:ascii="Times New Roman" w:hAnsi="Times New Roman" w:cs="Times New Roman"/>
          <w:sz w:val="28"/>
          <w:szCs w:val="28"/>
        </w:rPr>
        <w:t xml:space="preserve">от </w:t>
      </w:r>
      <w:r w:rsidRPr="00B20134">
        <w:rPr>
          <w:rFonts w:ascii="Times New Roman" w:hAnsi="Times New Roman" w:cs="Times New Roman"/>
        </w:rPr>
        <w:t xml:space="preserve"> </w:t>
      </w:r>
      <w:r w:rsidRPr="00B2013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9181E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B20134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B2013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A19C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07398">
        <w:rPr>
          <w:rFonts w:ascii="Times New Roman" w:hAnsi="Times New Roman" w:cs="Times New Roman"/>
          <w:color w:val="000000"/>
          <w:sz w:val="28"/>
          <w:szCs w:val="28"/>
          <w:u w:val="single"/>
        </w:rPr>
        <w:t>октября</w:t>
      </w:r>
      <w:r w:rsidRPr="00B201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20134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307398">
        <w:rPr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Pr="00B201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20134">
        <w:rPr>
          <w:rFonts w:ascii="Times New Roman" w:hAnsi="Times New Roman" w:cs="Times New Roman"/>
          <w:color w:val="000000"/>
          <w:sz w:val="28"/>
          <w:szCs w:val="28"/>
        </w:rPr>
        <w:t>г.    №</w:t>
      </w:r>
      <w:r w:rsidR="006A19C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9181E">
        <w:rPr>
          <w:rFonts w:ascii="Times New Roman" w:hAnsi="Times New Roman" w:cs="Times New Roman"/>
          <w:color w:val="000000"/>
          <w:sz w:val="28"/>
          <w:szCs w:val="28"/>
          <w:u w:val="single"/>
        </w:rPr>
        <w:t>429</w:t>
      </w:r>
      <w:r w:rsidRPr="00B201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</w:t>
      </w:r>
    </w:p>
    <w:p w:rsidR="0021378F" w:rsidRPr="00B20134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и условиях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предоставления в аренду муниципального имущества,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включенного в перечень муниципального имущества,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19CF">
        <w:rPr>
          <w:rFonts w:ascii="Times New Roman" w:hAnsi="Times New Roman" w:cs="Times New Roman"/>
          <w:bCs/>
          <w:sz w:val="28"/>
          <w:szCs w:val="28"/>
        </w:rPr>
        <w:t>предназначенного</w:t>
      </w:r>
      <w:proofErr w:type="gramEnd"/>
      <w:r w:rsidRPr="006A19CF">
        <w:rPr>
          <w:rFonts w:ascii="Times New Roman" w:hAnsi="Times New Roman" w:cs="Times New Roman"/>
          <w:bCs/>
          <w:sz w:val="28"/>
          <w:szCs w:val="28"/>
        </w:rPr>
        <w:t xml:space="preserve"> для передачи во владение и (или) в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пользование субъектам малого и среднего предпринимательства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и организациям, образующим инфраструктуру поддержки </w:t>
      </w:r>
    </w:p>
    <w:p w:rsidR="000402B2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</w:t>
      </w:r>
      <w:r w:rsidR="00307398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307398" w:rsidRPr="00B20134" w:rsidRDefault="00307398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398">
        <w:rPr>
          <w:rFonts w:ascii="Times New Roman" w:hAnsi="Times New Roman" w:cs="Times New Roman"/>
          <w:sz w:val="28"/>
          <w:szCs w:val="28"/>
        </w:rPr>
        <w:t xml:space="preserve">а так же </w:t>
      </w:r>
      <w:proofErr w:type="spellStart"/>
      <w:r w:rsidRPr="0030739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307398">
        <w:rPr>
          <w:rFonts w:ascii="Times New Roman" w:hAnsi="Times New Roman" w:cs="Times New Roman"/>
          <w:sz w:val="28"/>
          <w:szCs w:val="28"/>
        </w:rPr>
        <w:t xml:space="preserve"> гражданам</w:t>
      </w:r>
    </w:p>
    <w:p w:rsidR="000402B2" w:rsidRPr="0021378F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FA8" w:rsidRPr="0021378F" w:rsidRDefault="006A19CF" w:rsidP="006A19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135-ФЗ "О защите конкуренции"</w:t>
      </w:r>
      <w:r w:rsidR="000402B2" w:rsidRPr="002137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402B2" w:rsidRPr="0021378F">
        <w:rPr>
          <w:rFonts w:ascii="Times New Roman" w:hAnsi="Times New Roman" w:cs="Times New Roman"/>
          <w:sz w:val="28"/>
          <w:szCs w:val="28"/>
        </w:rPr>
        <w:t>улучшения условий для развития малого и среднего предпринимательства на территории Щигровского района</w:t>
      </w:r>
      <w:r w:rsidR="00934FA8" w:rsidRPr="002137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402B2" w:rsidRPr="0021378F">
        <w:rPr>
          <w:rFonts w:ascii="Times New Roman" w:hAnsi="Times New Roman" w:cs="Times New Roman"/>
          <w:sz w:val="28"/>
          <w:szCs w:val="28"/>
        </w:rPr>
        <w:t xml:space="preserve">, </w:t>
      </w:r>
      <w:r w:rsidR="00934FA8" w:rsidRPr="002137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Щигровского района Курской области</w:t>
      </w:r>
    </w:p>
    <w:p w:rsidR="00934FA8" w:rsidRPr="0021378F" w:rsidRDefault="00934FA8" w:rsidP="00934F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A8" w:rsidRPr="0021378F" w:rsidRDefault="00934FA8" w:rsidP="00934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34FA8" w:rsidRPr="0021378F" w:rsidRDefault="00934FA8" w:rsidP="00934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F" w:rsidRPr="006A19CF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CF">
        <w:rPr>
          <w:rFonts w:ascii="Times New Roman" w:hAnsi="Times New Roman" w:cs="Times New Roman"/>
          <w:sz w:val="28"/>
          <w:szCs w:val="28"/>
        </w:rPr>
        <w:t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hAnsi="Times New Roman" w:cs="Times New Roman"/>
          <w:sz w:val="28"/>
          <w:szCs w:val="28"/>
        </w:rPr>
        <w:t>,</w:t>
      </w:r>
      <w:r w:rsidR="00307398" w:rsidRPr="00307398">
        <w:t xml:space="preserve"> </w:t>
      </w:r>
      <w:r w:rsidR="00307398" w:rsidRPr="00307398">
        <w:rPr>
          <w:rFonts w:ascii="Times New Roman" w:hAnsi="Times New Roman" w:cs="Times New Roman"/>
          <w:sz w:val="28"/>
          <w:szCs w:val="28"/>
        </w:rPr>
        <w:t xml:space="preserve">а так же </w:t>
      </w:r>
      <w:proofErr w:type="spellStart"/>
      <w:r w:rsidR="00307398" w:rsidRPr="0030739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307398" w:rsidRPr="00307398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Pr="006A19CF">
        <w:rPr>
          <w:rFonts w:ascii="Times New Roman" w:hAnsi="Times New Roman" w:cs="Times New Roman"/>
          <w:sz w:val="28"/>
          <w:szCs w:val="28"/>
        </w:rPr>
        <w:t>».</w:t>
      </w:r>
    </w:p>
    <w:p w:rsidR="006A19CF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C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6A19CF">
        <w:rPr>
          <w:rFonts w:ascii="Times New Roman" w:hAnsi="Times New Roman" w:cs="Times New Roman"/>
          <w:sz w:val="28"/>
          <w:szCs w:val="28"/>
        </w:rPr>
        <w:t xml:space="preserve"> настоящее постановление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http://shigry.rkursk.ru </w:t>
      </w:r>
      <w:r w:rsidRPr="006A19CF">
        <w:rPr>
          <w:rFonts w:ascii="Times New Roman" w:hAnsi="Times New Roman" w:cs="Times New Roman"/>
          <w:sz w:val="28"/>
          <w:szCs w:val="28"/>
        </w:rPr>
        <w:t>администрации Щигровского района Курской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2B2" w:rsidRPr="0021378F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78F">
        <w:rPr>
          <w:rFonts w:ascii="Times New Roman" w:hAnsi="Times New Roman" w:cs="Times New Roman"/>
          <w:sz w:val="28"/>
          <w:szCs w:val="28"/>
        </w:rPr>
        <w:t xml:space="preserve">3. </w:t>
      </w:r>
      <w:r w:rsidR="00934FA8" w:rsidRPr="0021378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0402B2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9CF" w:rsidRDefault="006A19CF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2B2" w:rsidRDefault="00934FA8" w:rsidP="000402B2">
      <w:pPr>
        <w:rPr>
          <w:rFonts w:ascii="Times New Roman" w:hAnsi="Times New Roman" w:cs="Times New Roman"/>
          <w:sz w:val="28"/>
          <w:szCs w:val="28"/>
        </w:rPr>
      </w:pPr>
      <w:r w:rsidRPr="0021378F">
        <w:rPr>
          <w:rFonts w:ascii="Times New Roman" w:hAnsi="Times New Roman" w:cs="Times New Roman"/>
          <w:sz w:val="28"/>
          <w:szCs w:val="28"/>
        </w:rPr>
        <w:t xml:space="preserve">Глава Щигровского района Курской области          </w:t>
      </w:r>
      <w:r w:rsidR="0021378F">
        <w:rPr>
          <w:rFonts w:ascii="Times New Roman" w:hAnsi="Times New Roman" w:cs="Times New Roman"/>
          <w:sz w:val="28"/>
          <w:szCs w:val="28"/>
        </w:rPr>
        <w:t xml:space="preserve"> </w:t>
      </w:r>
      <w:r w:rsidRPr="0021378F">
        <w:rPr>
          <w:rFonts w:ascii="Times New Roman" w:hAnsi="Times New Roman" w:cs="Times New Roman"/>
          <w:sz w:val="28"/>
          <w:szCs w:val="28"/>
        </w:rPr>
        <w:t xml:space="preserve">                     Ю.И. Астахов</w:t>
      </w:r>
    </w:p>
    <w:p w:rsidR="006A19CF" w:rsidRDefault="006A19CF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D9E" w:rsidRDefault="00667D9E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D9E" w:rsidRDefault="00667D9E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D9E" w:rsidRDefault="00667D9E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D9E" w:rsidRDefault="00667D9E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D9E" w:rsidRDefault="00667D9E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19CF" w:rsidRDefault="006A19CF" w:rsidP="006A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9CF" w:rsidRPr="006A19CF" w:rsidRDefault="00A443AC" w:rsidP="00F9181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</w:t>
      </w:r>
      <w:r w:rsidR="00F9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A19CF" w:rsidRPr="006A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22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6A19CF" w:rsidRPr="006A19CF" w:rsidRDefault="00A443AC" w:rsidP="00F918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F9181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6A19CF" w:rsidRPr="006A19CF" w:rsidRDefault="0022589F" w:rsidP="00F918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A443A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Щигровского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района </w:t>
      </w:r>
      <w:r w:rsidR="00A443A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Курской области</w:t>
      </w:r>
    </w:p>
    <w:p w:rsidR="006A19CF" w:rsidRPr="006A19CF" w:rsidRDefault="005804A4" w:rsidP="00F918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</w:t>
      </w:r>
      <w:r w:rsidR="0022589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F9181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</w:t>
      </w:r>
      <w:r w:rsid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F9181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07 октября 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20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№ </w:t>
      </w:r>
      <w:r w:rsidR="00F9181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429</w:t>
      </w: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и условиях предоставления в аренду муниципального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имущества, включенного в перечень муниципального имущества,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предназначенного</w:t>
      </w:r>
      <w:proofErr w:type="gramEnd"/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передачи во владение и (или) в пользование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307398" w:rsidRPr="0030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так же </w:t>
      </w:r>
      <w:proofErr w:type="spellStart"/>
      <w:r w:rsidR="00307398" w:rsidRPr="0030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гражданам</w:t>
      </w: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1.1.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</w:t>
      </w:r>
      <w:hyperlink r:id="rId8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307398" w:rsidRPr="00307398">
        <w:t xml:space="preserve"> 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перечень).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Щигровского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района 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Курской области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Администрация).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0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1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"О защите конкуренции"</w:t>
        </w:r>
      </w:hyperlink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Заключение договора аренды имущества осуществляется: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</w:t>
      </w:r>
      <w:r w:rsidR="00580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либо с </w:t>
      </w:r>
      <w:proofErr w:type="spellStart"/>
      <w:r w:rsidR="005804A4" w:rsidRPr="00580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r w:rsidR="00580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proofErr w:type="spellEnd"/>
      <w:r w:rsidR="005804A4" w:rsidRPr="00580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  <w:r w:rsidR="00580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порядке, установленном федеральным законодательством.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Решения </w:t>
      </w:r>
      <w:r w:rsidR="0022589F" w:rsidRP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Представительно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 Собрания</w:t>
      </w:r>
      <w:r w:rsidR="0022589F" w:rsidRP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Щигровского района Курской области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– Представительное Собрание)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x-none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2. Условия и порядок рассмотрения заявления о предоставлении</w:t>
      </w: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в аренду имущества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307398" w:rsidRPr="00307398">
        <w:t xml:space="preserve"> </w:t>
      </w:r>
      <w:r w:rsidR="005804A4" w:rsidRPr="005804A4">
        <w:rPr>
          <w:rFonts w:ascii="Times New Roman" w:hAnsi="Times New Roman" w:cs="Times New Roman"/>
          <w:sz w:val="28"/>
          <w:szCs w:val="28"/>
        </w:rPr>
        <w:t xml:space="preserve">либо к </w:t>
      </w:r>
      <w:proofErr w:type="spellStart"/>
      <w:r w:rsidR="00307398" w:rsidRPr="00580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имущество, указанное в заявлении, включено в перечень;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имущество свободно от прав третьих лиц.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3. Условия предоставления и использования имущества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3.2.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Субъектам малого и среднего предпринимательства, 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граждан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Курской области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установленные постановлением Администрации, арендная плата составляет: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 аренды;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22589F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x-none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x-none"/>
        </w:rPr>
        <w:t>,</w:t>
      </w:r>
      <w:r w:rsidR="00307398" w:rsidRPr="00307398">
        <w:t xml:space="preserve"> </w:t>
      </w:r>
      <w:r w:rsidR="00307398" w:rsidRPr="0030739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 xml:space="preserve">а так же </w:t>
      </w:r>
      <w:proofErr w:type="spellStart"/>
      <w:r w:rsidR="00307398" w:rsidRPr="0030739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 xml:space="preserve"> гражданам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- в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- в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- в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5.2. Субъект малого и среднего предпринимательства, 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граждан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proofErr w:type="gram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заинтересованны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К заявлению прилагаются документы, предусмотренные пунктами 2 - 6 части 1 статьи </w:t>
      </w: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20 </w:t>
      </w:r>
      <w:hyperlink r:id="rId12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Федерального закона "О защите конкуренции"</w:t>
        </w:r>
      </w:hyperlink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5.4.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Представительное Собрание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установленный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выносит решение 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возможности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(не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возможности)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имущества в аренду и передает его Администрации.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5.5.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вынесения Представительным Собранием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возможности предоставления имущества в аренду в виде муниципальной преференции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дневный срок со дня получения документов, предоставленных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Представительным Собранием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прилагаемыми документами, указанными в части 1 статьи 20 </w:t>
      </w: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"О защите конкуренции",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антимонопольный орган для получения согласия.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5.6.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удовлетворения заявления антимонопольным органом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5.7.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5.8. В случае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вынесения решения Представительного Собрания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5.10. В случае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в предоставлении муниципальной преференции, Администрация на основании решения антимонопольного органа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5.11.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принятия решения об отказе в предоставлении имущества в аренду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x-none" w:eastAsia="x-none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6.2. Субъект малого и среднего предпринимательства,</w:t>
      </w:r>
      <w:r w:rsidR="00307398" w:rsidRPr="00307398">
        <w:t xml:space="preserve"> </w:t>
      </w:r>
      <w:r w:rsidR="00307398" w:rsidRPr="00307398">
        <w:rPr>
          <w:rFonts w:ascii="Times New Roman" w:hAnsi="Times New Roman" w:cs="Times New Roman"/>
          <w:sz w:val="28"/>
          <w:szCs w:val="28"/>
        </w:rPr>
        <w:t>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граждан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proofErr w:type="spell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заинтересованны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заключени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6.4.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целях принятия решения о предоставлении субъекту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имущества в аренду без проведения торгов на новый срок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Представительное Собрание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установленный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выносит решение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возможности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(невозможности)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имущества в аренду и сроке предоставления имущества и передает его Администрации.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6.5.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дневный срок со дня получения документов, предоставленных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Представительным Собранием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Представительного Собрания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готовит и направляет субъекту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проект договора аренды для подписания либо постановление об отказе в предоставлении имущества в аренду с указанием причин отказа.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6.7.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десятид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307398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N 1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Положению о порядке и условиях предоставления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 аренду муниципального имущества, включенного 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перечень муниципального имущества, предназначенного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передачи во владение и (или) в пользование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субъектам малого и среднего предпринимательства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 организациям, образующим инфраструктуру поддержки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6A19CF" w:rsidRPr="006A19CF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07398">
        <w:t xml:space="preserve"> </w:t>
      </w:r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proofErr w:type="spellStart"/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Администрацию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Щигровского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Курской области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________________________________________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субъекта малого и среднего предпринимательства)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(адрес места нахождения, регистрации)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Заявление о заключении договора аренды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расположенног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о(</w:t>
      </w:r>
      <w:proofErr w:type="spellStart"/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ых</w:t>
      </w:r>
      <w:proofErr w:type="spell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по адресу: __________________________________________________________________________________________________________________________________________в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Целевое назначение имущества _________________________________________________________________________________________________________________________________________.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Приложение: 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(перечень документов).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Даю согласие Администрации 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 района Курской области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Дата "___" ______________ ____ г. _______________/___________________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                                                          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(Подпись)    (Расшифровка подписи)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Заявление зарегистрировано: "___" __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 _____ </w:t>
      </w:r>
      <w:proofErr w:type="gramStart"/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proofErr w:type="gramEnd"/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443AC" w:rsidRPr="006A19CF" w:rsidRDefault="00A443AC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07398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N 2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Положению "О порядке и условиях предоставления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 аренду муниципального имущества, включенного 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перечень муниципального имущества, предназначенного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передачи во владение и (или) в пользование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субъектам малого и среднего предпринимательства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 организациям, образующим инфраструктуру поддержки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6A19CF" w:rsidRPr="006A19CF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proofErr w:type="spellStart"/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самозанятым</w:t>
      </w:r>
      <w:proofErr w:type="spellEnd"/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гражданам </w:t>
      </w:r>
      <w:r w:rsidR="006A19CF"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Администрацию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Курской области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наименование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субъекта малого и среднего предпринимательства)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(адрес места нахождения, регистрации)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A19CF" w:rsidRPr="006A19CF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Заявление о продлении договора аренды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Прошу продлить срок договора аренды от ___.___.______N______________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следующего имущества: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расположенног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о(</w:t>
      </w:r>
      <w:proofErr w:type="spellStart"/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ых</w:t>
      </w:r>
      <w:proofErr w:type="spell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Приложение: 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(перечень документов)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Даю согласие Администрации 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урской области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Дата "___" ______________ _____ г. _______________/__________________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                                                              Подпись      Расшифровка подписи</w:t>
      </w:r>
      <w:r w:rsidRPr="006A19CF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Заявление зарегистрировано: "___" _____________ 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 </w:t>
      </w:r>
      <w:proofErr w:type="gramStart"/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proofErr w:type="gramEnd"/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sectPr w:rsidR="006A19CF" w:rsidRPr="006A19CF" w:rsidSect="006C7F06">
      <w:headerReference w:type="default" r:id="rId13"/>
      <w:pgSz w:w="11906" w:h="16838"/>
      <w:pgMar w:top="216" w:right="386" w:bottom="360" w:left="1680" w:header="3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71" w:rsidRDefault="00495971" w:rsidP="006A19CF">
      <w:pPr>
        <w:spacing w:after="0" w:line="240" w:lineRule="auto"/>
      </w:pPr>
      <w:r>
        <w:separator/>
      </w:r>
    </w:p>
  </w:endnote>
  <w:endnote w:type="continuationSeparator" w:id="0">
    <w:p w:rsidR="00495971" w:rsidRDefault="00495971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71" w:rsidRDefault="00495971" w:rsidP="006A19CF">
      <w:pPr>
        <w:spacing w:after="0" w:line="240" w:lineRule="auto"/>
      </w:pPr>
      <w:r>
        <w:separator/>
      </w:r>
    </w:p>
  </w:footnote>
  <w:footnote w:type="continuationSeparator" w:id="0">
    <w:p w:rsidR="00495971" w:rsidRDefault="00495971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A1" w:rsidRDefault="00667D9E">
    <w:pPr>
      <w:pStyle w:val="a7"/>
      <w:jc w:val="center"/>
    </w:pPr>
  </w:p>
  <w:p w:rsidR="00E275A1" w:rsidRDefault="00667D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2"/>
    <w:rsid w:val="000402B2"/>
    <w:rsid w:val="0005631F"/>
    <w:rsid w:val="0021378F"/>
    <w:rsid w:val="0022589F"/>
    <w:rsid w:val="002E57ED"/>
    <w:rsid w:val="00307398"/>
    <w:rsid w:val="00495971"/>
    <w:rsid w:val="00500232"/>
    <w:rsid w:val="005804A4"/>
    <w:rsid w:val="0058231F"/>
    <w:rsid w:val="00667D9E"/>
    <w:rsid w:val="006769F1"/>
    <w:rsid w:val="006A19CF"/>
    <w:rsid w:val="00834441"/>
    <w:rsid w:val="008C1B8D"/>
    <w:rsid w:val="00934FA8"/>
    <w:rsid w:val="00A27E7A"/>
    <w:rsid w:val="00A443AC"/>
    <w:rsid w:val="00B20134"/>
    <w:rsid w:val="00B63E2A"/>
    <w:rsid w:val="00B644AA"/>
    <w:rsid w:val="00BB084E"/>
    <w:rsid w:val="00E657E1"/>
    <w:rsid w:val="00E86C72"/>
    <w:rsid w:val="00F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4</cp:revision>
  <cp:lastPrinted>2020-10-08T12:42:00Z</cp:lastPrinted>
  <dcterms:created xsi:type="dcterms:W3CDTF">2020-10-08T12:24:00Z</dcterms:created>
  <dcterms:modified xsi:type="dcterms:W3CDTF">2020-10-13T13:41:00Z</dcterms:modified>
</cp:coreProperties>
</file>