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74" w:rsidRDefault="004F3274" w:rsidP="004F3274">
      <w:pPr>
        <w:jc w:val="center"/>
      </w:pPr>
      <w:r>
        <w:rPr>
          <w:b/>
          <w:noProof/>
        </w:rPr>
        <w:drawing>
          <wp:inline distT="0" distB="0" distL="0" distR="0">
            <wp:extent cx="1350645" cy="1286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74" w:rsidRPr="00040563" w:rsidRDefault="004F3274" w:rsidP="004F3274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F3274" w:rsidRPr="00040563" w:rsidRDefault="004F3274" w:rsidP="004F3274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ПРИГОРОДНЕНСКОГО СЕЛЬСОВЕТА</w:t>
      </w:r>
    </w:p>
    <w:p w:rsidR="004F3274" w:rsidRPr="00080C80" w:rsidRDefault="004F3274" w:rsidP="004F3274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F3274" w:rsidRPr="00040563" w:rsidRDefault="004F3274" w:rsidP="004F3274">
      <w:pPr>
        <w:jc w:val="center"/>
      </w:pPr>
    </w:p>
    <w:p w:rsidR="004F3274" w:rsidRDefault="004F3274" w:rsidP="004F3274">
      <w:pPr>
        <w:jc w:val="center"/>
        <w:rPr>
          <w:b/>
          <w:sz w:val="48"/>
          <w:szCs w:val="48"/>
        </w:rPr>
      </w:pPr>
      <w:proofErr w:type="gramStart"/>
      <w:r w:rsidRPr="00040563">
        <w:rPr>
          <w:b/>
          <w:sz w:val="48"/>
          <w:szCs w:val="48"/>
        </w:rPr>
        <w:t>П</w:t>
      </w:r>
      <w:proofErr w:type="gramEnd"/>
      <w:r w:rsidRPr="00040563">
        <w:rPr>
          <w:b/>
          <w:sz w:val="48"/>
          <w:szCs w:val="48"/>
        </w:rPr>
        <w:t xml:space="preserve">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4F3274" w:rsidRPr="004F3274" w:rsidRDefault="004F3274" w:rsidP="004F3274">
      <w:pPr>
        <w:jc w:val="center"/>
        <w:rPr>
          <w:b/>
          <w:sz w:val="28"/>
          <w:szCs w:val="28"/>
        </w:rPr>
      </w:pPr>
    </w:p>
    <w:p w:rsidR="004F3274" w:rsidRPr="004F3274" w:rsidRDefault="004F3274" w:rsidP="004F3274">
      <w:pPr>
        <w:rPr>
          <w:sz w:val="28"/>
          <w:szCs w:val="28"/>
        </w:rPr>
      </w:pPr>
      <w:r w:rsidRPr="004F3274">
        <w:rPr>
          <w:sz w:val="28"/>
          <w:szCs w:val="28"/>
        </w:rPr>
        <w:t>От 23 апреля 2019</w:t>
      </w:r>
      <w:r w:rsidRPr="004F3274">
        <w:rPr>
          <w:sz w:val="28"/>
          <w:szCs w:val="28"/>
        </w:rPr>
        <w:t xml:space="preserve"> года</w:t>
      </w:r>
      <w:r w:rsidRPr="004F3274">
        <w:rPr>
          <w:sz w:val="28"/>
          <w:szCs w:val="28"/>
        </w:rPr>
        <w:t xml:space="preserve">        № 51</w:t>
      </w:r>
    </w:p>
    <w:p w:rsidR="004F3274" w:rsidRPr="004F3274" w:rsidRDefault="004F3274" w:rsidP="004F3274">
      <w:pPr>
        <w:rPr>
          <w:sz w:val="28"/>
          <w:szCs w:val="28"/>
        </w:rPr>
      </w:pPr>
    </w:p>
    <w:p w:rsidR="004F3274" w:rsidRDefault="004F3274" w:rsidP="004F3274">
      <w:pPr>
        <w:rPr>
          <w:sz w:val="28"/>
          <w:szCs w:val="28"/>
        </w:rPr>
      </w:pPr>
      <w:r w:rsidRPr="004F3274">
        <w:rPr>
          <w:sz w:val="28"/>
          <w:szCs w:val="28"/>
        </w:rPr>
        <w:t>О режиме функционирования</w:t>
      </w:r>
    </w:p>
    <w:p w:rsidR="004F3274" w:rsidRPr="004F3274" w:rsidRDefault="004F3274" w:rsidP="004F3274">
      <w:pPr>
        <w:rPr>
          <w:sz w:val="28"/>
          <w:szCs w:val="28"/>
        </w:rPr>
      </w:pPr>
      <w:r w:rsidRPr="004F3274">
        <w:rPr>
          <w:sz w:val="28"/>
          <w:szCs w:val="28"/>
        </w:rPr>
        <w:t xml:space="preserve"> «Повышенная готовность»</w:t>
      </w:r>
    </w:p>
    <w:p w:rsidR="004F3274" w:rsidRPr="004F3274" w:rsidRDefault="004F3274" w:rsidP="004F3274">
      <w:pPr>
        <w:rPr>
          <w:sz w:val="28"/>
          <w:szCs w:val="28"/>
        </w:rPr>
      </w:pPr>
    </w:p>
    <w:p w:rsidR="004F3274" w:rsidRDefault="004F3274" w:rsidP="004F3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F3274">
        <w:rPr>
          <w:sz w:val="28"/>
          <w:szCs w:val="28"/>
        </w:rPr>
        <w:t xml:space="preserve">В соответствии с распоряжением  Губернатора </w:t>
      </w:r>
      <w:proofErr w:type="spellStart"/>
      <w:r w:rsidRPr="004F3274">
        <w:rPr>
          <w:sz w:val="28"/>
          <w:szCs w:val="28"/>
        </w:rPr>
        <w:t>Курскойй</w:t>
      </w:r>
      <w:proofErr w:type="spellEnd"/>
      <w:r w:rsidRPr="004F3274">
        <w:rPr>
          <w:sz w:val="28"/>
          <w:szCs w:val="28"/>
        </w:rPr>
        <w:t xml:space="preserve"> области от 18.04.2019г. №116-рг « О введении режима функционирования «Повышенная готовность» для органов управления</w:t>
      </w:r>
      <w:proofErr w:type="gramStart"/>
      <w:r w:rsidRPr="004F3274">
        <w:rPr>
          <w:sz w:val="28"/>
          <w:szCs w:val="28"/>
        </w:rPr>
        <w:t xml:space="preserve"> ,</w:t>
      </w:r>
      <w:proofErr w:type="gramEnd"/>
      <w:r w:rsidRPr="004F3274">
        <w:rPr>
          <w:sz w:val="28"/>
          <w:szCs w:val="28"/>
        </w:rPr>
        <w:t xml:space="preserve"> сил и средств Ф и ТП РСЧС Курской области», а также в   целях обеспечения комплексной безопасности   проведения праздничных мероприятий посвященных православному празднику Пасхи,  празднику  Весны и Труда, 74-ой годовщины  Победы в Великой Отечественной войне 1941-1945г.г., координации действий органов управления, сил и средств функциональных подсистем   районного звена территориальной подсистемы РС ЧС Курской области, организации  </w:t>
      </w:r>
      <w:proofErr w:type="gramStart"/>
      <w:r w:rsidRPr="004F3274">
        <w:rPr>
          <w:sz w:val="28"/>
          <w:szCs w:val="28"/>
        </w:rPr>
        <w:t>контроля за</w:t>
      </w:r>
      <w:proofErr w:type="gramEnd"/>
      <w:r w:rsidRPr="004F3274">
        <w:rPr>
          <w:sz w:val="28"/>
          <w:szCs w:val="28"/>
        </w:rPr>
        <w:t xml:space="preserve"> оперативной обстановкой и своевременного реагирования на возможные чрезвычайные ситуации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</w:t>
      </w:r>
      <w:r w:rsidRPr="004F3274">
        <w:rPr>
          <w:sz w:val="28"/>
          <w:szCs w:val="28"/>
        </w:rPr>
        <w:t xml:space="preserve"> </w:t>
      </w:r>
      <w:proofErr w:type="spellStart"/>
      <w:r w:rsidRPr="004F3274">
        <w:rPr>
          <w:sz w:val="28"/>
          <w:szCs w:val="28"/>
        </w:rPr>
        <w:t>Щигровского</w:t>
      </w:r>
      <w:proofErr w:type="spellEnd"/>
      <w:r w:rsidRPr="004F3274">
        <w:rPr>
          <w:sz w:val="28"/>
          <w:szCs w:val="28"/>
        </w:rPr>
        <w:t xml:space="preserve">  района Курской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4F3274" w:rsidRDefault="004F3274" w:rsidP="004F3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Постановляет:</w:t>
      </w:r>
    </w:p>
    <w:p w:rsidR="004F3274" w:rsidRDefault="004F3274" w:rsidP="004F3274">
      <w:pPr>
        <w:ind w:firstLine="708"/>
        <w:jc w:val="both"/>
        <w:rPr>
          <w:sz w:val="28"/>
          <w:szCs w:val="28"/>
        </w:rPr>
      </w:pPr>
    </w:p>
    <w:p w:rsidR="004F3274" w:rsidRDefault="004F3274" w:rsidP="004F327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Объявить на территории поселения </w:t>
      </w:r>
      <w:r>
        <w:rPr>
          <w:sz w:val="28"/>
          <w:szCs w:val="28"/>
        </w:rPr>
        <w:t xml:space="preserve">режим функционирования «Повышенная готовность» с 09.00  27 апреля 2019 года до 9.00 29 апреля 2019 года, с 18.00  30 апреля   2019года  до 09.00 06 мая 2019 года  и с 18.00 8 мая 2019 </w:t>
      </w:r>
      <w:r>
        <w:rPr>
          <w:sz w:val="28"/>
          <w:szCs w:val="28"/>
        </w:rPr>
        <w:t>года до 09.00 13 мая 2019 года.</w:t>
      </w:r>
    </w:p>
    <w:p w:rsidR="004F3274" w:rsidRDefault="004F3274" w:rsidP="004F3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>
        <w:rPr>
          <w:sz w:val="28"/>
          <w:szCs w:val="28"/>
        </w:rPr>
        <w:t>роверить состояние наружного противопожарного водоснабжения (гидрантов, приспособлений на водонапорных башнях, противопожарных резервуаров и подъездов к ним), а также первичных средств пожаротушения.</w:t>
      </w:r>
    </w:p>
    <w:p w:rsidR="00C15EC8" w:rsidRDefault="004F3274" w:rsidP="004F3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725748">
        <w:rPr>
          <w:sz w:val="28"/>
          <w:szCs w:val="28"/>
        </w:rPr>
        <w:t xml:space="preserve">рганизовать  дежурство руководящего состава  Администрации </w:t>
      </w:r>
      <w:proofErr w:type="spellStart"/>
      <w:r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725748">
        <w:rPr>
          <w:sz w:val="28"/>
          <w:szCs w:val="28"/>
        </w:rPr>
        <w:t>Щигровского</w:t>
      </w:r>
      <w:proofErr w:type="spellEnd"/>
      <w:r w:rsidRPr="00725748">
        <w:rPr>
          <w:sz w:val="28"/>
          <w:szCs w:val="28"/>
        </w:rPr>
        <w:t xml:space="preserve"> района в указанный период</w:t>
      </w:r>
      <w:r w:rsidR="00C15EC8">
        <w:rPr>
          <w:sz w:val="28"/>
          <w:szCs w:val="28"/>
        </w:rPr>
        <w:t xml:space="preserve"> </w:t>
      </w:r>
    </w:p>
    <w:p w:rsidR="004F3274" w:rsidRDefault="00C15EC8" w:rsidP="004F3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 график дежурства прилагается)</w:t>
      </w:r>
      <w:r w:rsidR="004F3274">
        <w:rPr>
          <w:sz w:val="28"/>
          <w:szCs w:val="28"/>
        </w:rPr>
        <w:t>,</w:t>
      </w:r>
      <w:r w:rsidR="004F3274">
        <w:rPr>
          <w:sz w:val="28"/>
          <w:szCs w:val="28"/>
        </w:rPr>
        <w:t xml:space="preserve"> в случае возникновения ЧС немедленно сообщать в МКУ «ЕДДС </w:t>
      </w:r>
      <w:proofErr w:type="spellStart"/>
      <w:r w:rsidR="004F3274">
        <w:rPr>
          <w:sz w:val="28"/>
          <w:szCs w:val="28"/>
        </w:rPr>
        <w:t>Щигровского</w:t>
      </w:r>
      <w:proofErr w:type="spellEnd"/>
      <w:r w:rsidR="004F3274">
        <w:rPr>
          <w:sz w:val="28"/>
          <w:szCs w:val="28"/>
        </w:rPr>
        <w:t xml:space="preserve"> района» по телефону 112, 4-16-10.</w:t>
      </w:r>
    </w:p>
    <w:p w:rsidR="004F3274" w:rsidRDefault="004F3274" w:rsidP="004F3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F3274" w:rsidRDefault="004F3274" w:rsidP="004F3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4F3274" w:rsidRDefault="004F3274" w:rsidP="004F3274">
      <w:pPr>
        <w:ind w:firstLine="708"/>
        <w:jc w:val="both"/>
        <w:rPr>
          <w:sz w:val="28"/>
          <w:szCs w:val="28"/>
        </w:rPr>
      </w:pPr>
    </w:p>
    <w:p w:rsidR="004F3274" w:rsidRDefault="004F3274" w:rsidP="004F3274">
      <w:pPr>
        <w:ind w:firstLine="708"/>
        <w:jc w:val="both"/>
        <w:rPr>
          <w:sz w:val="28"/>
          <w:szCs w:val="28"/>
        </w:rPr>
      </w:pPr>
    </w:p>
    <w:p w:rsidR="004F3274" w:rsidRDefault="004F3274" w:rsidP="004F3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                                  </w:t>
      </w:r>
      <w:proofErr w:type="spellStart"/>
      <w:r>
        <w:rPr>
          <w:sz w:val="28"/>
          <w:szCs w:val="28"/>
        </w:rPr>
        <w:t>В.И.Воронин</w:t>
      </w:r>
      <w:proofErr w:type="spellEnd"/>
    </w:p>
    <w:p w:rsidR="0015024F" w:rsidRDefault="0015024F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/>
    <w:p w:rsidR="00C15EC8" w:rsidRDefault="00C15EC8" w:rsidP="00C15EC8">
      <w:pPr>
        <w:jc w:val="right"/>
      </w:pPr>
      <w:r>
        <w:lastRenderedPageBreak/>
        <w:t xml:space="preserve">                                                                                                         Приложение</w:t>
      </w:r>
    </w:p>
    <w:p w:rsidR="00C15EC8" w:rsidRDefault="00C15EC8" w:rsidP="00C15EC8">
      <w:pPr>
        <w:jc w:val="right"/>
      </w:pPr>
      <w:r>
        <w:t>К постановлению администрации</w:t>
      </w:r>
    </w:p>
    <w:p w:rsidR="00C15EC8" w:rsidRDefault="00C15EC8" w:rsidP="00C15EC8">
      <w:pPr>
        <w:jc w:val="right"/>
      </w:pPr>
      <w:r>
        <w:t xml:space="preserve"> </w:t>
      </w:r>
      <w:proofErr w:type="spellStart"/>
      <w:r>
        <w:t>Пригородненского</w:t>
      </w:r>
      <w:proofErr w:type="spellEnd"/>
      <w:r>
        <w:t xml:space="preserve"> сельсовета </w:t>
      </w:r>
    </w:p>
    <w:p w:rsidR="00C15EC8" w:rsidRDefault="00C15EC8" w:rsidP="00C15EC8">
      <w:pPr>
        <w:jc w:val="right"/>
      </w:pPr>
      <w:r>
        <w:t>от 23.04.19г. № 51</w:t>
      </w:r>
    </w:p>
    <w:p w:rsidR="00C15EC8" w:rsidRDefault="00C15EC8"/>
    <w:p w:rsidR="00C15EC8" w:rsidRDefault="00C15EC8"/>
    <w:p w:rsidR="00C15EC8" w:rsidRDefault="00C15EC8"/>
    <w:p w:rsidR="00C15EC8" w:rsidRPr="00C15EC8" w:rsidRDefault="00C15EC8" w:rsidP="00C15EC8">
      <w:pPr>
        <w:jc w:val="center"/>
        <w:rPr>
          <w:b/>
        </w:rPr>
      </w:pPr>
      <w:r w:rsidRPr="00C15EC8">
        <w:rPr>
          <w:b/>
        </w:rPr>
        <w:t xml:space="preserve">График дежурства </w:t>
      </w:r>
    </w:p>
    <w:p w:rsidR="00C15EC8" w:rsidRPr="00C15EC8" w:rsidRDefault="00C15EC8" w:rsidP="00C15EC8">
      <w:pPr>
        <w:jc w:val="center"/>
        <w:rPr>
          <w:b/>
        </w:rPr>
      </w:pPr>
      <w:r w:rsidRPr="00C15EC8">
        <w:rPr>
          <w:b/>
        </w:rPr>
        <w:t xml:space="preserve">должностных лиц Администрации </w:t>
      </w:r>
      <w:proofErr w:type="spellStart"/>
      <w:r w:rsidRPr="00C15EC8">
        <w:rPr>
          <w:b/>
        </w:rPr>
        <w:t>Пригородненского</w:t>
      </w:r>
      <w:proofErr w:type="spellEnd"/>
      <w:r w:rsidRPr="00C15EC8">
        <w:rPr>
          <w:b/>
        </w:rPr>
        <w:t xml:space="preserve"> сельсовета</w:t>
      </w:r>
    </w:p>
    <w:p w:rsidR="00C15EC8" w:rsidRPr="00C15EC8" w:rsidRDefault="00C15EC8" w:rsidP="00C15EC8">
      <w:pPr>
        <w:jc w:val="center"/>
        <w:rPr>
          <w:b/>
        </w:rPr>
      </w:pPr>
      <w:r w:rsidRPr="00C15EC8">
        <w:rPr>
          <w:b/>
        </w:rPr>
        <w:t xml:space="preserve"> и подведомственных учреждений в период </w:t>
      </w:r>
      <w:r w:rsidRPr="00C15EC8">
        <w:rPr>
          <w:b/>
        </w:rPr>
        <w:t>проведения праздничных мероприятий посвященных православному празднику Пасхи,  празднику  Весны и Труда, 74-ой годовщины  Победы в Великой Отечественной войне 1941-1945г</w:t>
      </w:r>
      <w:proofErr w:type="gramStart"/>
      <w:r w:rsidRPr="00C15EC8">
        <w:rPr>
          <w:b/>
        </w:rPr>
        <w:t>.г</w:t>
      </w:r>
      <w:proofErr w:type="gramEnd"/>
    </w:p>
    <w:p w:rsidR="00C15EC8" w:rsidRDefault="00C15EC8"/>
    <w:p w:rsidR="00C15EC8" w:rsidRDefault="00C15EC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667"/>
        <w:gridCol w:w="2038"/>
        <w:gridCol w:w="3191"/>
      </w:tblGrid>
      <w:tr w:rsidR="00C15EC8" w:rsidTr="00C15EC8">
        <w:tc>
          <w:tcPr>
            <w:tcW w:w="675" w:type="dxa"/>
          </w:tcPr>
          <w:p w:rsidR="00C15EC8" w:rsidRDefault="00C15EC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67" w:type="dxa"/>
          </w:tcPr>
          <w:p w:rsidR="00C15EC8" w:rsidRDefault="00C15EC8">
            <w:r>
              <w:t>ФИО</w:t>
            </w:r>
          </w:p>
        </w:tc>
        <w:tc>
          <w:tcPr>
            <w:tcW w:w="2038" w:type="dxa"/>
          </w:tcPr>
          <w:p w:rsidR="00C15EC8" w:rsidRDefault="00C15EC8">
            <w:r>
              <w:t>Дата</w:t>
            </w:r>
          </w:p>
        </w:tc>
        <w:tc>
          <w:tcPr>
            <w:tcW w:w="3191" w:type="dxa"/>
          </w:tcPr>
          <w:p w:rsidR="00C15EC8" w:rsidRDefault="00C15EC8">
            <w:r>
              <w:t>Контактная информация</w:t>
            </w:r>
          </w:p>
        </w:tc>
      </w:tr>
      <w:tr w:rsidR="00C15EC8" w:rsidTr="00C15EC8">
        <w:tc>
          <w:tcPr>
            <w:tcW w:w="675" w:type="dxa"/>
          </w:tcPr>
          <w:p w:rsidR="00C15EC8" w:rsidRDefault="00C15EC8">
            <w:r>
              <w:t>1</w:t>
            </w:r>
          </w:p>
        </w:tc>
        <w:tc>
          <w:tcPr>
            <w:tcW w:w="3667" w:type="dxa"/>
          </w:tcPr>
          <w:p w:rsidR="00C15EC8" w:rsidRDefault="00C15EC8">
            <w:proofErr w:type="spellStart"/>
            <w:r>
              <w:t>Аболмасова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2038" w:type="dxa"/>
          </w:tcPr>
          <w:p w:rsidR="00C15EC8" w:rsidRDefault="00C15EC8">
            <w:r>
              <w:t>27.04.19г, 28.04.19г.,</w:t>
            </w:r>
          </w:p>
          <w:p w:rsidR="00C15EC8" w:rsidRDefault="00C15EC8">
            <w:r>
              <w:t>29.04.19г.</w:t>
            </w:r>
          </w:p>
        </w:tc>
        <w:tc>
          <w:tcPr>
            <w:tcW w:w="3191" w:type="dxa"/>
          </w:tcPr>
          <w:p w:rsidR="00C15EC8" w:rsidRDefault="00326B9B">
            <w:r>
              <w:t>8-919-211-12-45</w:t>
            </w:r>
          </w:p>
        </w:tc>
      </w:tr>
      <w:tr w:rsidR="00C15EC8" w:rsidTr="00C15EC8">
        <w:tc>
          <w:tcPr>
            <w:tcW w:w="675" w:type="dxa"/>
          </w:tcPr>
          <w:p w:rsidR="00C15EC8" w:rsidRDefault="00C15EC8">
            <w:r>
              <w:t>2</w:t>
            </w:r>
          </w:p>
        </w:tc>
        <w:tc>
          <w:tcPr>
            <w:tcW w:w="3667" w:type="dxa"/>
          </w:tcPr>
          <w:p w:rsidR="00C15EC8" w:rsidRDefault="00C15EC8">
            <w:r>
              <w:t>Воронин Виталий Иванович</w:t>
            </w:r>
          </w:p>
        </w:tc>
        <w:tc>
          <w:tcPr>
            <w:tcW w:w="2038" w:type="dxa"/>
          </w:tcPr>
          <w:p w:rsidR="00C15EC8" w:rsidRDefault="00C15EC8">
            <w:r>
              <w:t xml:space="preserve">30.04.19г., </w:t>
            </w:r>
          </w:p>
          <w:p w:rsidR="00C15EC8" w:rsidRDefault="00C15EC8">
            <w:r>
              <w:t>01.05.19г.</w:t>
            </w:r>
          </w:p>
          <w:p w:rsidR="00C15EC8" w:rsidRDefault="00C15EC8">
            <w:r>
              <w:t>02.05.19г.</w:t>
            </w:r>
          </w:p>
        </w:tc>
        <w:tc>
          <w:tcPr>
            <w:tcW w:w="3191" w:type="dxa"/>
          </w:tcPr>
          <w:p w:rsidR="00C15EC8" w:rsidRDefault="00326B9B">
            <w:r>
              <w:t>8-910-214-84-72</w:t>
            </w:r>
          </w:p>
        </w:tc>
      </w:tr>
      <w:tr w:rsidR="00C15EC8" w:rsidTr="00C15EC8">
        <w:tc>
          <w:tcPr>
            <w:tcW w:w="675" w:type="dxa"/>
          </w:tcPr>
          <w:p w:rsidR="00C15EC8" w:rsidRDefault="00C15EC8">
            <w:r>
              <w:t>3</w:t>
            </w:r>
          </w:p>
        </w:tc>
        <w:tc>
          <w:tcPr>
            <w:tcW w:w="3667" w:type="dxa"/>
          </w:tcPr>
          <w:p w:rsidR="00C15EC8" w:rsidRDefault="00C15EC8">
            <w:r>
              <w:t>Семенова Наталья Викторовна</w:t>
            </w:r>
          </w:p>
        </w:tc>
        <w:tc>
          <w:tcPr>
            <w:tcW w:w="2038" w:type="dxa"/>
          </w:tcPr>
          <w:p w:rsidR="00C15EC8" w:rsidRDefault="00326B9B">
            <w:r>
              <w:t>03.05.19г.</w:t>
            </w:r>
          </w:p>
          <w:p w:rsidR="00326B9B" w:rsidRDefault="00326B9B">
            <w:r>
              <w:t>04.05.19г.</w:t>
            </w:r>
          </w:p>
          <w:p w:rsidR="00326B9B" w:rsidRDefault="00326B9B">
            <w:r>
              <w:t>05.05.19г.</w:t>
            </w:r>
          </w:p>
        </w:tc>
        <w:tc>
          <w:tcPr>
            <w:tcW w:w="3191" w:type="dxa"/>
          </w:tcPr>
          <w:p w:rsidR="00C15EC8" w:rsidRDefault="00326B9B">
            <w:r>
              <w:t>8-960-690-92-26</w:t>
            </w:r>
          </w:p>
        </w:tc>
      </w:tr>
      <w:tr w:rsidR="00C15EC8" w:rsidTr="00C15EC8">
        <w:tc>
          <w:tcPr>
            <w:tcW w:w="675" w:type="dxa"/>
          </w:tcPr>
          <w:p w:rsidR="00C15EC8" w:rsidRDefault="00C15EC8">
            <w:r>
              <w:t>4</w:t>
            </w:r>
          </w:p>
        </w:tc>
        <w:tc>
          <w:tcPr>
            <w:tcW w:w="3667" w:type="dxa"/>
          </w:tcPr>
          <w:p w:rsidR="00C15EC8" w:rsidRDefault="00C15EC8">
            <w:r>
              <w:t>Гринева Наталья Николаевна</w:t>
            </w:r>
          </w:p>
        </w:tc>
        <w:tc>
          <w:tcPr>
            <w:tcW w:w="2038" w:type="dxa"/>
          </w:tcPr>
          <w:p w:rsidR="00C15EC8" w:rsidRDefault="00326B9B">
            <w:r>
              <w:t>08.05.19г</w:t>
            </w:r>
          </w:p>
          <w:p w:rsidR="00326B9B" w:rsidRDefault="00326B9B">
            <w:r>
              <w:t>09.05.19г.</w:t>
            </w:r>
          </w:p>
          <w:p w:rsidR="00326B9B" w:rsidRDefault="00326B9B">
            <w:r>
              <w:t>10.05.19г.</w:t>
            </w:r>
          </w:p>
        </w:tc>
        <w:tc>
          <w:tcPr>
            <w:tcW w:w="3191" w:type="dxa"/>
          </w:tcPr>
          <w:p w:rsidR="00C15EC8" w:rsidRDefault="00326B9B">
            <w:r>
              <w:t>8-906-690-06-29</w:t>
            </w:r>
            <w:bookmarkStart w:id="0" w:name="_GoBack"/>
            <w:bookmarkEnd w:id="0"/>
          </w:p>
        </w:tc>
      </w:tr>
      <w:tr w:rsidR="00C15EC8" w:rsidTr="00C15EC8">
        <w:tc>
          <w:tcPr>
            <w:tcW w:w="675" w:type="dxa"/>
          </w:tcPr>
          <w:p w:rsidR="00C15EC8" w:rsidRDefault="00C15EC8">
            <w:r>
              <w:t>5.</w:t>
            </w:r>
          </w:p>
        </w:tc>
        <w:tc>
          <w:tcPr>
            <w:tcW w:w="3667" w:type="dxa"/>
          </w:tcPr>
          <w:p w:rsidR="00C15EC8" w:rsidRDefault="00C15EC8">
            <w:r>
              <w:t>Рыкова Светлана Николаевна</w:t>
            </w:r>
          </w:p>
        </w:tc>
        <w:tc>
          <w:tcPr>
            <w:tcW w:w="2038" w:type="dxa"/>
          </w:tcPr>
          <w:p w:rsidR="00C15EC8" w:rsidRDefault="00326B9B">
            <w:r>
              <w:t>11.05.19г.</w:t>
            </w:r>
          </w:p>
          <w:p w:rsidR="00326B9B" w:rsidRDefault="00326B9B">
            <w:r>
              <w:t>12.05.19г.</w:t>
            </w:r>
          </w:p>
          <w:p w:rsidR="00326B9B" w:rsidRDefault="00326B9B">
            <w:r>
              <w:t>13.05.19г.</w:t>
            </w:r>
          </w:p>
        </w:tc>
        <w:tc>
          <w:tcPr>
            <w:tcW w:w="3191" w:type="dxa"/>
          </w:tcPr>
          <w:p w:rsidR="00C15EC8" w:rsidRDefault="00326B9B">
            <w:r>
              <w:t>8-951-084-94-15</w:t>
            </w:r>
          </w:p>
        </w:tc>
      </w:tr>
    </w:tbl>
    <w:p w:rsidR="00C15EC8" w:rsidRDefault="00C15EC8"/>
    <w:sectPr w:rsidR="00C1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74"/>
    <w:rsid w:val="0015024F"/>
    <w:rsid w:val="00326B9B"/>
    <w:rsid w:val="004F3274"/>
    <w:rsid w:val="006E08C7"/>
    <w:rsid w:val="00C1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3274"/>
    <w:pPr>
      <w:ind w:left="720"/>
      <w:contextualSpacing/>
    </w:pPr>
  </w:style>
  <w:style w:type="table" w:styleId="a6">
    <w:name w:val="Table Grid"/>
    <w:basedOn w:val="a1"/>
    <w:uiPriority w:val="59"/>
    <w:rsid w:val="00C1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3274"/>
    <w:pPr>
      <w:ind w:left="720"/>
      <w:contextualSpacing/>
    </w:pPr>
  </w:style>
  <w:style w:type="table" w:styleId="a6">
    <w:name w:val="Table Grid"/>
    <w:basedOn w:val="a1"/>
    <w:uiPriority w:val="59"/>
    <w:rsid w:val="00C1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2019-04-23T06:24:00Z</cp:lastPrinted>
  <dcterms:created xsi:type="dcterms:W3CDTF">2019-04-23T05:57:00Z</dcterms:created>
  <dcterms:modified xsi:type="dcterms:W3CDTF">2019-04-23T06:30:00Z</dcterms:modified>
</cp:coreProperties>
</file>