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</w:rPr>
        <w:t>ts</w:t>
      </w:r>
      <w:bookmarkEnd w:id="0"/>
      <w:bookmarkEnd w:id="1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Администрация города Льгова</w:t>
        <w:br/>
        <w:t>Курской области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ПОСТАНОВЛЕНИЕ</w:t>
      </w:r>
      <w:bookmarkEnd w:id="2"/>
      <w:bookmarkEnd w:id="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От 26.02.2016 № 184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 порядке сообщения муниципальными служащими города Льгова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Положение о комиссии по соблюдению требований к служебному поведению муниципальных служащих города Льгова Курской области и урегулированию конфликта интересов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В соответствии с Указом Президента Российской Федерации от 22 декабря 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заинтересованной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и во изменение постановления Губернатора Курской области от 27.08.2015 № 343-пг «О комиссиях по соблюдению требований к служебному поведению государственных гражданских служащих Курской области и урегулированию конфликта интересов в исполнительных органах государственной власти Курской области», Администрация города Льгова Курской области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ПОСТАНОВЛЯЕТ 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33" w:val="left"/>
        </w:tabs>
        <w:bidi w:val="0"/>
        <w:spacing w:before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Утвердить прилагаемое Положение о порядке сообщения муниципальными служащими города Льгова Курской облает возникновении личной заинтересованности при исполнении должностных обязанное! , которая приводит или может привести к конфликту интересов.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38" w:val="left"/>
        </w:tabs>
        <w:bidi w:val="0"/>
        <w:spacing w:before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Утвердить прилагаемые изменения, которые вносятся в Положение о комиссии по соблюдению требований к служебному поведению муниципальных служащих города Льгова Курской области и урегулированию конфликта интересов, утвержденное</w:t>
        <w:br w:type="pag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распоряжением Главы города Льгова Курской области от 31.12.2008 № 470-р «Об образовании в Администрации города Льгова комиссии по соблюдению требований к служебному поведению муниципальных служащих и урегулированию конфликта интересов» (с последующими изменениями: в редакции распоряжения Администрации города Льгова Курской области от 06.11.2013 г. № 505-р).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53" w:val="left"/>
        </w:tabs>
        <w:bidi w:val="0"/>
        <w:spacing w:before="0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Контроль за исполнением нстоящего постановления оставляю за собой.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53" w:val="left"/>
        </w:tabs>
        <w:bidi w:val="0"/>
        <w:spacing w:before="0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Постановление вступает в силу со дня его подписания.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028" w:left="1584" w:right="880" w:bottom="1092" w:header="600" w:footer="664" w:gutter="0"/>
          <w:pgNumType w:start="1"/>
          <w:cols w:space="720"/>
          <w:noEndnote/>
          <w:rtlGutter w:val="0"/>
          <w:docGrid w:linePitch="360"/>
        </w:sectPr>
      </w:pPr>
      <w:r>
        <w:drawing>
          <wp:anchor distT="571500" distB="0" distL="0" distR="0" simplePos="0" relativeHeight="125829378" behindDoc="0" locked="0" layoutInCell="1" allowOverlap="1">
            <wp:simplePos x="0" y="0"/>
            <wp:positionH relativeFrom="page">
              <wp:posOffset>1562100</wp:posOffset>
            </wp:positionH>
            <wp:positionV relativeFrom="paragraph">
              <wp:posOffset>571500</wp:posOffset>
            </wp:positionV>
            <wp:extent cx="3005455" cy="1463040"/>
            <wp:wrapTopAndBottom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3005455" cy="146304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096010" distB="730885" distL="0" distR="0" simplePos="0" relativeHeight="125829379" behindDoc="0" locked="0" layoutInCell="1" allowOverlap="1">
                <wp:simplePos x="0" y="0"/>
                <wp:positionH relativeFrom="page">
                  <wp:posOffset>4982210</wp:posOffset>
                </wp:positionH>
                <wp:positionV relativeFrom="paragraph">
                  <wp:posOffset>1096010</wp:posOffset>
                </wp:positionV>
                <wp:extent cx="853440" cy="20447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53440" cy="204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Н. Н. Дугин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92.30000000000001pt;margin-top:86.299999999999997pt;width:67.200000000000003pt;height:16.100000000000001pt;z-index:-125829374;mso-wrap-distance-left:0;mso-wrap-distance-top:86.299999999999997pt;mso-wrap-distance-right:0;mso-wrap-distance-bottom:57.549999999999997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Н. Н. Дугин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660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УТВЕРЖДЕНО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постановлением Администрации</w:t>
        <w:br/>
        <w:t>города Льгова Курской области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4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от «26» февраля 2016 г. № 184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Положение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2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 порядке сообщения муниципальными служащими города Льгова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65" w:val="left"/>
        </w:tabs>
        <w:bidi w:val="0"/>
        <w:spacing w:before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Настоящим Положением определяется порядок сообщения муниципальными служащими города Льгова Курской области (далее -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65" w:val="left"/>
        </w:tabs>
        <w:bidi w:val="0"/>
        <w:spacing w:before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Муниципальные служащие обязаны в соответствии с законодательством Российской Федерации, Курской области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65" w:val="left"/>
        </w:tabs>
        <w:bidi w:val="0"/>
        <w:spacing w:before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Муниципальные служащие направляют уведомление на имя представителя нанимателя или иного должностного лица, наделенного в соответствии с законодательством полномочиями представителя нанимателя (далее - представитель нанимателя), по форме согласно приложению к настоящему Положению.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Уведомление должно быть подписано лично муниципальным служащим, с указанием даты его составления.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65" w:val="left"/>
        </w:tabs>
        <w:bidi w:val="0"/>
        <w:spacing w:before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Уведомления, представленные в соответствии с пунктом 3 настоящего Положения, направляются соответственно в Управление делами Администрации города Льгова Курской области, либо должностному лицу кадровой службы органа местного самоуправления, ответственному за работу по профилактике коррупционных и иных правонарушений для осуществления предварительного рассмотрения.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65" w:val="left"/>
        </w:tabs>
        <w:bidi w:val="0"/>
        <w:spacing w:before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В ходе предварительного рассмотрения уведомлений должностные лица, ответственные за работу по профилактике коррупционных и иных правонарушений имеют право получать от лиц, направивших уведомления, пояснения по изложенным в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них обстоятельствам и направлять запросы в государственные органы, органы местного самоуправления и заинтересованные организации.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23" w:val="left"/>
        </w:tabs>
        <w:bidi w:val="0"/>
        <w:spacing w:before="0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 результатам предварительного рассмотрения уведомлений, поступивших в соответствии с пунктом 4 настоящего Положения в Управление делами Администрации города Льгова , указанным Управлением подготавливается мотивированное заключение на каждое из них.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Уведомления, заключения и другие материалы, полученные в ходе предварительного рассмотрения уведомлений, представляются представителю нанимателя в течение семи рабочих дней со дня поступления уведомлений в Управление делами Администрации города Льгова . В случае направления запросов, указанных в пункте 5 настоящего Положения, уведомления, заключения и другие материалы представляются представителю нанимателя в течение 45 дней со дня поступления уведомлений в Управление делами Администрации города Льгова Курской области. Указанный срок при необходимости может быть продлен, но не более чем на 30 дней.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23" w:val="left"/>
        </w:tabs>
        <w:bidi w:val="0"/>
        <w:spacing w:before="0" w:line="271" w:lineRule="auto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Представителем нанимателя по результатам рассмотрения им уведомлений принимается одно из следующих решений: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42" w:val="left"/>
        </w:tabs>
        <w:bidi w:val="0"/>
        <w:spacing w:before="0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а)</w:t>
        <w:tab/>
        <w:t>признать, что при исполнении должностных обязанностей лицом, направившим уведомление, конфликт интересов отсутствует;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57" w:val="left"/>
        </w:tabs>
        <w:bidi w:val="0"/>
        <w:spacing w:before="0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б)</w:t>
        <w:tab/>
        <w:t>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57" w:val="left"/>
        </w:tabs>
        <w:bidi w:val="0"/>
        <w:spacing w:before="0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в)</w:t>
        <w:tab/>
        <w:t>признать, что лицом, направившим уведомление, не соблюдались требования об урегулировании конфликта интересов.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33" w:val="left"/>
        </w:tabs>
        <w:bidi w:val="0"/>
        <w:spacing w:before="0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случае принятия решения, предусмотренного подпунктом «б» пункта 7 настоящего Положения, в соответствии с законодательством Российской Федерации, Курской области представитель нанимателя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18" w:val="left"/>
        </w:tabs>
        <w:bidi w:val="0"/>
        <w:spacing w:before="0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случае принятия решений, предусмотренных подпунктами «б» и «в» пункта 7 настоящего Положения, в соответствии с законодательством Российской Федерации, Курской области представитель нанимателя направляет уведомление на рассмотрение соответствующей комиссии по соблюдению требований к служебному поведению муниципальных служащих и урегулированию конфликта интересов.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315" w:val="left"/>
        </w:tabs>
        <w:bidi w:val="0"/>
        <w:spacing w:before="0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Комиссия по соблюдению требований к служебному поведению муниципальных служащих и урегулированию конфликта интересов рассматривает уведомления и принимает по ним решения в порядке, установленном Положением о комиссии по соблюдению требований к служебному поведению муниципальных служащих и урегулированию конфликта интересов в МО «Город Льгов» Курской области.</w:t>
      </w:r>
      <w:r>
        <w:br w:type="page"/>
      </w:r>
    </w:p>
    <w:tbl>
      <w:tblPr>
        <w:tblOverlap w:val="never"/>
        <w:jc w:val="center"/>
        <w:tblLayout w:type="fixed"/>
      </w:tblPr>
      <w:tblGrid>
        <w:gridCol w:w="3730"/>
        <w:gridCol w:w="5702"/>
      </w:tblGrid>
      <w:tr>
        <w:trPr>
          <w:trHeight w:val="273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/>
              <w:ind w:left="126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Приложение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12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 Положению о порядке сообщения муниципальными служащими города Льгова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>
      <w:pPr>
        <w:widowControl w:val="0"/>
        <w:spacing w:after="129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3730"/>
        <w:gridCol w:w="5702"/>
      </w:tblGrid>
      <w:tr>
        <w:trPr>
          <w:trHeight w:val="392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(отметка об ознакомлении)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1240" w:line="324" w:lineRule="auto"/>
              <w:ind w:left="12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Представителю нанимателя или иному должностному лицу, наделенного в соответствии с законодательством полномочиями представителя нанимателя от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17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(Ф.И.О., замещаемая должность)</w:t>
            </w:r>
          </w:p>
        </w:tc>
      </w:tr>
    </w:tbl>
    <w:p>
      <w:pPr>
        <w:widowControl w:val="0"/>
        <w:spacing w:after="71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2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УВЕДОМЛЕНИЕ</w:t>
        <w:br/>
        <w:t>о возникновении личной заинтересованности при исполнении должностных</w:t>
        <w:br/>
        <w:t>обязанностей, которая приводит или может привести к конфликту интересов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25400" distB="0" distL="0" distR="0" simplePos="0" relativeHeight="125829381" behindDoc="0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25400</wp:posOffset>
                </wp:positionV>
                <wp:extent cx="1456690" cy="408305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56690" cy="4083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5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Обстоятельства,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заинтересованности: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84.700000000000003pt;margin-top:2.pt;width:114.7pt;height:32.149999999999999pt;z-index:-125829372;mso-wrap-distance-left:0;mso-wrap-distance-top:2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5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Обстоятельства,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заинтересованности: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8575" distB="203835" distL="0" distR="0" simplePos="0" relativeHeight="125829383" behindDoc="0" locked="0" layoutInCell="1" allowOverlap="1">
                <wp:simplePos x="0" y="0"/>
                <wp:positionH relativeFrom="page">
                  <wp:posOffset>2874010</wp:posOffset>
                </wp:positionH>
                <wp:positionV relativeFrom="paragraph">
                  <wp:posOffset>28575</wp:posOffset>
                </wp:positionV>
                <wp:extent cx="838200" cy="201295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38200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являющиеся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26.30000000000001pt;margin-top:2.25pt;width:66.pt;height:15.85pt;z-index:-125829370;mso-wrap-distance-left:0;mso-wrap-distance-top:2.25pt;mso-wrap-distance-right:0;mso-wrap-distance-bottom:16.05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являющиеся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8575" distB="203835" distL="0" distR="0" simplePos="0" relativeHeight="125829385" behindDoc="0" locked="0" layoutInCell="1" allowOverlap="1">
                <wp:simplePos x="0" y="0"/>
                <wp:positionH relativeFrom="page">
                  <wp:posOffset>4056380</wp:posOffset>
                </wp:positionH>
                <wp:positionV relativeFrom="paragraph">
                  <wp:posOffset>28575</wp:posOffset>
                </wp:positionV>
                <wp:extent cx="798830" cy="20129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98830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основанием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19.39999999999998pt;margin-top:2.25pt;width:62.899999999999999pt;height:15.85pt;z-index:-125829368;mso-wrap-distance-left:0;mso-wrap-distance-top:2.25pt;mso-wrap-distance-right:0;mso-wrap-distance-bottom:16.05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основанием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8575" distB="203835" distL="0" distR="0" simplePos="0" relativeHeight="125829387" behindDoc="0" locked="0" layoutInCell="1" allowOverlap="1">
                <wp:simplePos x="0" y="0"/>
                <wp:positionH relativeFrom="page">
                  <wp:posOffset>5199380</wp:posOffset>
                </wp:positionH>
                <wp:positionV relativeFrom="paragraph">
                  <wp:posOffset>28575</wp:posOffset>
                </wp:positionV>
                <wp:extent cx="1005840" cy="201295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05840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возникновения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09.39999999999998pt;margin-top:2.25pt;width:79.200000000000003pt;height:15.85pt;z-index:-125829366;mso-wrap-distance-left:0;mso-wrap-distance-top:2.25pt;mso-wrap-distance-right:0;mso-wrap-distance-bottom:16.05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возникновения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4290" distB="198120" distL="0" distR="0" simplePos="0" relativeHeight="125829389" behindDoc="0" locked="0" layoutInCell="1" allowOverlap="1">
                <wp:simplePos x="0" y="0"/>
                <wp:positionH relativeFrom="page">
                  <wp:posOffset>6537960</wp:posOffset>
                </wp:positionH>
                <wp:positionV relativeFrom="paragraph">
                  <wp:posOffset>34290</wp:posOffset>
                </wp:positionV>
                <wp:extent cx="509270" cy="201295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09270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личной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514.79999999999995pt;margin-top:2.7000000000000002pt;width:40.100000000000001pt;height:15.85pt;z-index:-125829364;mso-wrap-distance-left:0;mso-wrap-distance-top:2.7000000000000002pt;mso-wrap-distance-right:0;mso-wrap-distance-bottom:15.6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личной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80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Должностные обязанности, на исполнение которых влияет или может повлиять личная заинтересованность: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18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Предлагаемые меры по предотвращению или урегулированию конфликта интересов: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города Льгова Курской области и урегулированию конфликта интересов при рассмотрении настоящего уведомления (нужное подчеркнуть).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005" w:left="1684" w:right="746" w:bottom="953" w:header="577" w:footer="525" w:gutter="0"/>
          <w:cols w:space="720"/>
          <w:noEndnote/>
          <w:rtlGutter w:val="0"/>
          <w:docGrid w:linePitch="360"/>
        </w:sectPr>
      </w:pPr>
      <w:r>
        <w:drawing>
          <wp:anchor distT="179070" distB="635" distL="0" distR="0" simplePos="0" relativeHeight="125829391" behindDoc="0" locked="0" layoutInCell="1" allowOverlap="1">
            <wp:simplePos x="0" y="0"/>
            <wp:positionH relativeFrom="page">
              <wp:posOffset>273685</wp:posOffset>
            </wp:positionH>
            <wp:positionV relativeFrom="paragraph">
              <wp:posOffset>179070</wp:posOffset>
            </wp:positionV>
            <wp:extent cx="1310640" cy="2529840"/>
            <wp:wrapTopAndBottom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310640" cy="252984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39700" distB="2365375" distL="0" distR="0" simplePos="0" relativeHeight="125829392" behindDoc="0" locked="0" layoutInCell="1" allowOverlap="1">
                <wp:simplePos x="0" y="0"/>
                <wp:positionH relativeFrom="page">
                  <wp:posOffset>2705735</wp:posOffset>
                </wp:positionH>
                <wp:positionV relativeFrom="paragraph">
                  <wp:posOffset>139700</wp:posOffset>
                </wp:positionV>
                <wp:extent cx="186055" cy="201295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6055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20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213.05000000000001pt;margin-top:11.pt;width:14.65pt;height:15.85pt;z-index:-125829361;mso-wrap-distance-left:0;mso-wrap-distance-top:11.pt;mso-wrap-distance-right:0;mso-wrap-distance-bottom:186.2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39700" distB="2365375" distL="0" distR="0" simplePos="0" relativeHeight="125829394" behindDoc="0" locked="0" layoutInCell="1" allowOverlap="1">
                <wp:simplePos x="0" y="0"/>
                <wp:positionH relativeFrom="page">
                  <wp:posOffset>3187700</wp:posOffset>
                </wp:positionH>
                <wp:positionV relativeFrom="paragraph">
                  <wp:posOffset>139700</wp:posOffset>
                </wp:positionV>
                <wp:extent cx="121920" cy="201295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1920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г.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251.pt;margin-top:11.pt;width:9.5999999999999996pt;height:15.85pt;z-index:-125829359;mso-wrap-distance-left:0;mso-wrap-distance-top:11.pt;mso-wrap-distance-right:0;mso-wrap-distance-bottom:186.2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г.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81330" distB="1591310" distL="0" distR="0" simplePos="0" relativeHeight="125829396" behindDoc="0" locked="0" layoutInCell="1" allowOverlap="1">
                <wp:simplePos x="0" y="0"/>
                <wp:positionH relativeFrom="page">
                  <wp:posOffset>3855085</wp:posOffset>
                </wp:positionH>
                <wp:positionV relativeFrom="paragraph">
                  <wp:posOffset>481330</wp:posOffset>
                </wp:positionV>
                <wp:extent cx="1057910" cy="633730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57910" cy="6337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(подпись лица,</w:t>
                              <w:br/>
                              <w:t>направляющего</w:t>
                              <w:br/>
                              <w:t>уведомление)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303.55000000000001pt;margin-top:37.899999999999999pt;width:83.299999999999997pt;height:49.899999999999999pt;z-index:-125829357;mso-wrap-distance-left:0;mso-wrap-distance-top:37.899999999999999pt;mso-wrap-distance-right:0;mso-wrap-distance-bottom:125.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(подпись лица,</w:t>
                        <w:br/>
                        <w:t>направляющего</w:t>
                        <w:br/>
                        <w:t>уведомление)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83870" distB="1795780" distL="0" distR="0" simplePos="0" relativeHeight="125829398" behindDoc="0" locked="0" layoutInCell="1" allowOverlap="1">
                <wp:simplePos x="0" y="0"/>
                <wp:positionH relativeFrom="page">
                  <wp:posOffset>5659755</wp:posOffset>
                </wp:positionH>
                <wp:positionV relativeFrom="paragraph">
                  <wp:posOffset>483870</wp:posOffset>
                </wp:positionV>
                <wp:extent cx="960120" cy="426720"/>
                <wp:wrapTopAndBottom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60120" cy="4267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(расшифровка</w:t>
                              <w:br/>
                              <w:t>подписи)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445.64999999999998pt;margin-top:38.100000000000001pt;width:75.599999999999994pt;height:33.600000000000001pt;z-index:-125829355;mso-wrap-distance-left:0;mso-wrap-distance-top:38.100000000000001pt;mso-wrap-distance-right:0;mso-wrap-distance-bottom:141.4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(расшифровка</w:t>
                        <w:br/>
                        <w:t>подписи)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664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УТВЕРЖДЕНЫ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постановлением Администрации</w:t>
        <w:br/>
        <w:t>города Льгова Курской области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40"/>
        <w:ind w:left="584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от «26» февраля 2016 г. № 184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Изменения,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2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которые вносятся в Положение о комиссии по соблюдению требований к служебному</w:t>
        <w:br/>
        <w:t>поведению муниципальных служащих города Льгова Курской области и</w:t>
        <w:br/>
        <w:t>урегулированию конфликта интересов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14" w:val="left"/>
        </w:tabs>
        <w:bidi w:val="0"/>
        <w:spacing w:before="0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Подпункт «б» пункта 10 дополнить абзацем следующего содержания: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«уведомление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интересов;».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43" w:val="left"/>
        </w:tabs>
        <w:bidi w:val="0"/>
        <w:spacing w:before="0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Дополнить пунктом 11.1 следующего содержания: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«11.1. Уведомление, указанное в абзаце пятом подпункта «б» пункта 10 настоящего Положения, рассматривается подразделением кадровой службы МО «Город Льгов» Курской области ,которое осуществляет подготовку мотивированного заключения по результатам рассмотрения уведомления.»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34" w:val="left"/>
        </w:tabs>
        <w:bidi w:val="0"/>
        <w:spacing w:before="0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Дополнить пунктом 11.2 следующего содержания: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«11.2 При подготовке мотивированного заключения по результатам рассмотрения обращения, указанного в абзаце первом подпункта «б» пункта 10 настоящего Положения, или уведомлений, указанных в абзаце третьем подпункта «б» и подпункте «д» пункта 10 настоящего Положения, должностные лица кадрового подразделения МО «Город Льгов» Курской области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местного самоуправления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дней.».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34" w:val="left"/>
        </w:tabs>
        <w:bidi w:val="0"/>
        <w:spacing w:before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Подпункт «а» пункта 12 изложить в следующей редакции: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«а)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18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ru-RU" w:eastAsia="ru-RU" w:bidi="ru-RU"/>
        </w:rPr>
        <w:t>1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и 18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ru-RU" w:eastAsia="ru-RU" w:bidi="ru-RU"/>
        </w:rPr>
        <w:t>2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Положения о комиссиях по соблюдению требований к служебному поведению государственных гражданских служащих Курской области и урегулированию конфликта интересов в исполнительных органах государственной власти Курской области;».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55" w:val="left"/>
        </w:tabs>
        <w:bidi w:val="0"/>
        <w:spacing w:before="0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пункте 18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ru-RU" w:eastAsia="ru-RU" w:bidi="ru-RU"/>
        </w:rPr>
        <w:t>1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слова «заявления, указанного в абзаце третьем» заменить словами «заявлений, указанных в абзацах третьем и четвертом».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69" w:val="left"/>
        </w:tabs>
        <w:bidi w:val="0"/>
        <w:spacing w:before="0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Пункт 13 изложить в следующей редакции: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«13.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10 настоящего Положения.».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74" w:val="left"/>
        </w:tabs>
        <w:bidi w:val="0"/>
        <w:spacing w:before="0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Дополнить пунктом 13.1 следующего содержания: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71" w:lineRule="auto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«13.1. Заседания комиссии проводятся в отсутствие муниципального служащего или гражданина в следующих случаях: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55" w:val="left"/>
        </w:tabs>
        <w:bidi w:val="0"/>
        <w:spacing w:before="0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а)</w:t>
        <w:tab/>
        <w:t>если в обращении, заявлении или уведомлении, предусмотренных подпунктом «б» пункта 10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55" w:val="left"/>
        </w:tabs>
        <w:bidi w:val="0"/>
        <w:spacing w:before="0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б)</w:t>
        <w:tab/>
        <w:t>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комиссии.».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74" w:val="left"/>
        </w:tabs>
        <w:bidi w:val="0"/>
        <w:spacing w:before="0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Дополнить пунктом 19.1 следующего содержания: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«19.1. По итогам рассмотрения вопроса, указанного в абзаце третьем подпункта «б» пункта 10 настоящего Положения, комиссия принимает одно из следующих решений: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55" w:val="left"/>
        </w:tabs>
        <w:bidi w:val="0"/>
        <w:spacing w:before="0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а)</w:t>
        <w:tab/>
        <w:t>признать, что при исполнении муниципальным служащим должностных обязанностей конфликт интересов отсутствует;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57" w:val="left"/>
        </w:tabs>
        <w:bidi w:val="0"/>
        <w:spacing w:before="0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б)</w:t>
        <w:tab/>
        <w:t>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 '' пения принять меры по урегулированию конфликта интересов или по недопущени го возникновения;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55" w:val="left"/>
        </w:tabs>
        <w:bidi w:val="0"/>
        <w:spacing w:before="0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в)</w:t>
        <w:tab/>
        <w:t xml:space="preserve">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руководителю органа местного самоуправления применить к муниципальному служащему конкретную меру ответственности.».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49" w:val="left"/>
        </w:tabs>
        <w:bidi w:val="0"/>
        <w:spacing w:before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пункте 26 Положения о комиссиях по соблюдению требований к служебному поведению государственных гражданских служащих Курской области и урегулированию конфликта интересов в исполнительных органах государственной власти Курской области слова «пунктами 22-25, 25\ 25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ru-RU" w:eastAsia="ru-RU" w:bidi="ru-RU"/>
        </w:rPr>
        <w:t>2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и» заменить словами «пунктами 22-25, 25’-25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ru-RU" w:eastAsia="ru-RU" w:bidi="ru-RU"/>
        </w:rPr>
        <w:t>3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и».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55" w:val="left"/>
        </w:tabs>
        <w:bidi w:val="0"/>
        <w:spacing w:before="0"/>
        <w:ind w:left="0" w:right="0" w:firstLine="7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пункте 27 слова «3-дневный срок» заменить словами «7-дневный срок».</w:t>
      </w:r>
    </w:p>
    <w:sectPr>
      <w:footnotePr>
        <w:pos w:val="pageBottom"/>
        <w:numFmt w:val="decimal"/>
        <w:numRestart w:val="continuous"/>
      </w:footnotePr>
      <w:pgSz w:w="11900" w:h="16840"/>
      <w:pgMar w:top="1009" w:left="1573" w:right="824" w:bottom="958" w:header="581" w:footer="530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6">
    <w:name w:val="Заголовок №1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8"/>
      <w:szCs w:val="148"/>
      <w:u w:val="none"/>
      <w:lang w:val="en-US" w:eastAsia="en-US" w:bidi="en-US"/>
    </w:rPr>
  </w:style>
  <w:style w:type="character" w:customStyle="1" w:styleId="CharStyle8">
    <w:name w:val="Основной текст (2)_"/>
    <w:basedOn w:val="DefaultParagraphFont"/>
    <w:link w:val="Style7"/>
    <w:rPr>
      <w:rFonts w:ascii="Calibri" w:eastAsia="Calibri" w:hAnsi="Calibri" w:cs="Calibri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CharStyle10">
    <w:name w:val="Заголовок №2_"/>
    <w:basedOn w:val="DefaultParagraphFont"/>
    <w:link w:val="Style9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CharStyle12">
    <w:name w:val="Другое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5">
    <w:name w:val="Основной текст (3)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FFFFFF"/>
      <w:spacing w:after="200" w:line="276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5">
    <w:name w:val="Заголовок №1"/>
    <w:basedOn w:val="Normal"/>
    <w:link w:val="CharStyle6"/>
    <w:pPr>
      <w:widowControl w:val="0"/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8"/>
      <w:szCs w:val="148"/>
      <w:u w:val="none"/>
      <w:lang w:val="en-US" w:eastAsia="en-US" w:bidi="en-US"/>
    </w:rPr>
  </w:style>
  <w:style w:type="paragraph" w:customStyle="1" w:styleId="Style7">
    <w:name w:val="Основной текст (2)"/>
    <w:basedOn w:val="Normal"/>
    <w:link w:val="CharStyle8"/>
    <w:pPr>
      <w:widowControl w:val="0"/>
      <w:shd w:val="clear" w:color="auto" w:fill="FFFFFF"/>
      <w:spacing w:after="280" w:line="209" w:lineRule="auto"/>
      <w:jc w:val="center"/>
    </w:pPr>
    <w:rPr>
      <w:rFonts w:ascii="Calibri" w:eastAsia="Calibri" w:hAnsi="Calibri" w:cs="Calibri"/>
      <w:b/>
      <w:bCs/>
      <w:i w:val="0"/>
      <w:iCs w:val="0"/>
      <w:smallCaps w:val="0"/>
      <w:strike w:val="0"/>
      <w:sz w:val="42"/>
      <w:szCs w:val="42"/>
      <w:u w:val="none"/>
    </w:rPr>
  </w:style>
  <w:style w:type="paragraph" w:customStyle="1" w:styleId="Style9">
    <w:name w:val="Заголовок №2"/>
    <w:basedOn w:val="Normal"/>
    <w:link w:val="CharStyle10"/>
    <w:pPr>
      <w:widowControl w:val="0"/>
      <w:shd w:val="clear" w:color="auto" w:fill="FFFFFF"/>
      <w:spacing w:after="360" w:line="204" w:lineRule="auto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paragraph" w:customStyle="1" w:styleId="Style11">
    <w:name w:val="Другое"/>
    <w:basedOn w:val="Normal"/>
    <w:link w:val="CharStyle12"/>
    <w:pPr>
      <w:widowControl w:val="0"/>
      <w:shd w:val="clear" w:color="auto" w:fill="FFFFFF"/>
      <w:spacing w:after="200" w:line="276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4">
    <w:name w:val="Основной текст (3)"/>
    <w:basedOn w:val="Normal"/>
    <w:link w:val="CharStyle15"/>
    <w:pPr>
      <w:widowControl w:val="0"/>
      <w:shd w:val="clear" w:color="auto" w:fill="FFFFFF"/>
      <w:spacing w:after="60" w:line="194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