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DA" w:rsidRDefault="00CB04DA" w:rsidP="00CB04DA">
      <w:pPr>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Информация о результатах</w:t>
      </w:r>
    </w:p>
    <w:p w:rsidR="00CB04DA" w:rsidRDefault="00B12101" w:rsidP="00CB04DA">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00CB04DA">
        <w:rPr>
          <w:rFonts w:ascii="Times New Roman CYR" w:hAnsi="Times New Roman CYR" w:cs="Times New Roman CYR"/>
          <w:sz w:val="24"/>
          <w:szCs w:val="24"/>
        </w:rPr>
        <w:t xml:space="preserve">роверки отдельных вопросов финансово-хозяйственной деятельности </w:t>
      </w:r>
    </w:p>
    <w:p w:rsidR="00CB04DA" w:rsidRPr="00CB04DA" w:rsidRDefault="00CB04DA" w:rsidP="00CB04DA">
      <w:pPr>
        <w:autoSpaceDE w:val="0"/>
        <w:autoSpaceDN w:val="0"/>
        <w:adjustRightInd w:val="0"/>
        <w:rPr>
          <w:rFonts w:ascii="Times New Roman" w:hAnsi="Times New Roman" w:cs="Times New Roman"/>
          <w:sz w:val="24"/>
          <w:szCs w:val="24"/>
        </w:rPr>
      </w:pPr>
      <w:r>
        <w:rPr>
          <w:rFonts w:ascii="Times New Roman CYR" w:hAnsi="Times New Roman CYR" w:cs="Times New Roman CYR"/>
          <w:sz w:val="24"/>
          <w:szCs w:val="24"/>
        </w:rPr>
        <w:t xml:space="preserve">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3C7892">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p>
    <w:p w:rsidR="00CB04DA" w:rsidRPr="00CB04DA" w:rsidRDefault="00CB04DA" w:rsidP="00CB04DA">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период с 01.09.2013 по 31.05.2014</w:t>
      </w:r>
      <w:r w:rsidRPr="00CB04DA">
        <w:rPr>
          <w:rFonts w:ascii="Times New Roman CYR" w:hAnsi="Times New Roman CYR" w:cs="Times New Roman CYR"/>
          <w:sz w:val="24"/>
          <w:szCs w:val="24"/>
        </w:rPr>
        <w:t>»</w:t>
      </w:r>
    </w:p>
    <w:p w:rsidR="00CB04DA" w:rsidRPr="00CB04DA" w:rsidRDefault="00CB04DA" w:rsidP="00CB04DA">
      <w:pPr>
        <w:autoSpaceDE w:val="0"/>
        <w:autoSpaceDN w:val="0"/>
        <w:adjustRightInd w:val="0"/>
        <w:rPr>
          <w:rFonts w:ascii="Calibri" w:hAnsi="Calibri" w:cs="Calibri"/>
        </w:rPr>
      </w:pPr>
    </w:p>
    <w:p w:rsidR="00CB04DA" w:rsidRDefault="00CB04DA" w:rsidP="00CB04DA">
      <w:pPr>
        <w:tabs>
          <w:tab w:val="left" w:pos="1800"/>
        </w:tabs>
        <w:autoSpaceDE w:val="0"/>
        <w:autoSpaceDN w:val="0"/>
        <w:adjustRightInd w:val="0"/>
        <w:jc w:val="both"/>
        <w:rPr>
          <w:rFonts w:ascii="Times New Roman CYR" w:hAnsi="Times New Roman CYR" w:cs="Times New Roman CYR"/>
          <w:sz w:val="24"/>
          <w:szCs w:val="24"/>
        </w:rPr>
      </w:pPr>
      <w:r w:rsidRPr="00CB04DA">
        <w:rPr>
          <w:rFonts w:ascii="Arial" w:hAnsi="Arial" w:cs="Arial"/>
          <w:sz w:val="28"/>
          <w:szCs w:val="28"/>
        </w:rPr>
        <w:t xml:space="preserve">   </w:t>
      </w:r>
      <w:r w:rsidRPr="00CB04DA">
        <w:rPr>
          <w:rFonts w:ascii="Arial" w:hAnsi="Arial" w:cs="Arial"/>
          <w:sz w:val="24"/>
          <w:szCs w:val="24"/>
        </w:rPr>
        <w:t xml:space="preserve">  </w:t>
      </w:r>
      <w:r>
        <w:rPr>
          <w:rFonts w:ascii="Times New Roman CYR" w:hAnsi="Times New Roman CYR" w:cs="Times New Roman CYR"/>
          <w:sz w:val="24"/>
          <w:szCs w:val="24"/>
        </w:rPr>
        <w:t xml:space="preserve">г. Льгов                                                                                        </w:t>
      </w:r>
      <w:r w:rsidR="003C789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3C789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CB04DA">
        <w:rPr>
          <w:rFonts w:ascii="Times New Roman" w:hAnsi="Times New Roman" w:cs="Times New Roman"/>
          <w:sz w:val="24"/>
          <w:szCs w:val="24"/>
        </w:rPr>
        <w:t xml:space="preserve">«11» </w:t>
      </w:r>
      <w:r>
        <w:rPr>
          <w:rFonts w:ascii="Times New Roman CYR" w:hAnsi="Times New Roman CYR" w:cs="Times New Roman CYR"/>
          <w:sz w:val="24"/>
          <w:szCs w:val="24"/>
        </w:rPr>
        <w:t>августа 2014 года</w:t>
      </w:r>
    </w:p>
    <w:p w:rsidR="00CB04DA" w:rsidRDefault="00CB04DA" w:rsidP="00CB04DA">
      <w:pPr>
        <w:tabs>
          <w:tab w:val="left" w:pos="3705"/>
        </w:tabs>
        <w:autoSpaceDE w:val="0"/>
        <w:autoSpaceDN w:val="0"/>
        <w:adjustRightInd w:val="0"/>
        <w:spacing w:before="240" w:after="60"/>
        <w:ind w:left="1260" w:hanging="360"/>
        <w:rPr>
          <w:rFonts w:ascii="Times New Roman CYR" w:hAnsi="Times New Roman CYR" w:cs="Times New Roman CYR"/>
          <w:b/>
          <w:bCs/>
          <w:i/>
          <w:iCs/>
          <w:sz w:val="28"/>
          <w:szCs w:val="28"/>
        </w:rPr>
      </w:pPr>
      <w:proofErr w:type="gramStart"/>
      <w:r>
        <w:rPr>
          <w:rFonts w:ascii="Times New Roman" w:hAnsi="Times New Roman" w:cs="Times New Roman"/>
          <w:b/>
          <w:bCs/>
          <w:i/>
          <w:iCs/>
          <w:sz w:val="28"/>
          <w:szCs w:val="28"/>
          <w:lang w:val="en-US"/>
        </w:rPr>
        <w:t>I</w:t>
      </w:r>
      <w:r w:rsidRPr="00CB04DA">
        <w:rPr>
          <w:rFonts w:ascii="Times New Roman" w:hAnsi="Times New Roman" w:cs="Times New Roman"/>
          <w:b/>
          <w:bCs/>
          <w:i/>
          <w:iCs/>
          <w:sz w:val="28"/>
          <w:szCs w:val="28"/>
        </w:rPr>
        <w:t>.</w:t>
      </w:r>
      <w:r>
        <w:rPr>
          <w:rFonts w:ascii="Times New Roman CYR" w:hAnsi="Times New Roman CYR" w:cs="Times New Roman CYR"/>
          <w:b/>
          <w:bCs/>
          <w:i/>
          <w:iCs/>
          <w:sz w:val="28"/>
          <w:szCs w:val="28"/>
        </w:rPr>
        <w:t>Общие  положения</w:t>
      </w:r>
      <w:proofErr w:type="gramEnd"/>
    </w:p>
    <w:p w:rsidR="00CB04DA" w:rsidRPr="00CB04DA" w:rsidRDefault="00CB04DA" w:rsidP="00CB04DA">
      <w:pPr>
        <w:autoSpaceDE w:val="0"/>
        <w:autoSpaceDN w:val="0"/>
        <w:adjustRightInd w:val="0"/>
        <w:jc w:val="both"/>
        <w:rPr>
          <w:rFonts w:ascii="Calibri" w:hAnsi="Calibri" w:cs="Calibri"/>
        </w:rPr>
      </w:pP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Должностными лицами учреждения в проверяемом периоде являлись:</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школы – </w:t>
      </w:r>
      <w:proofErr w:type="spellStart"/>
      <w:r>
        <w:rPr>
          <w:rFonts w:ascii="Times New Roman CYR" w:hAnsi="Times New Roman CYR" w:cs="Times New Roman CYR"/>
          <w:sz w:val="24"/>
          <w:szCs w:val="24"/>
        </w:rPr>
        <w:t>Сеин</w:t>
      </w:r>
      <w:proofErr w:type="spellEnd"/>
      <w:r>
        <w:rPr>
          <w:rFonts w:ascii="Times New Roman CYR" w:hAnsi="Times New Roman CYR" w:cs="Times New Roman CYR"/>
          <w:sz w:val="24"/>
          <w:szCs w:val="24"/>
        </w:rPr>
        <w:t xml:space="preserve"> Виктор Иванович до 13 января 2014 года, Краснобаев Вадим Викторович с 14 января 2014 года; </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бухгалтерское обслуживание осуществляется МКУ </w:t>
      </w:r>
      <w:r w:rsidRPr="00CB04DA">
        <w:rPr>
          <w:rFonts w:ascii="Times New Roman" w:hAnsi="Times New Roman" w:cs="Times New Roman"/>
          <w:sz w:val="24"/>
          <w:szCs w:val="24"/>
        </w:rPr>
        <w:t>«</w:t>
      </w:r>
      <w:r>
        <w:rPr>
          <w:rFonts w:ascii="Times New Roman CYR" w:hAnsi="Times New Roman CYR" w:cs="Times New Roman CYR"/>
          <w:sz w:val="24"/>
          <w:szCs w:val="24"/>
        </w:rPr>
        <w:t xml:space="preserve">Централизованная бухгалтерия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Льгова Курской области</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на основании договора на бухгалтерское обслуживание №3 от 28.01.2013 в лице бухгалтера Ильиной Ирины Александровны (дополнительное соглашение №1 от 22.08.2013 к договору на бухгалтерское обслуживание №3 от 28.01.2013)</w:t>
      </w:r>
    </w:p>
    <w:p w:rsidR="00CB04DA" w:rsidRPr="00CB04DA" w:rsidRDefault="00CB04DA" w:rsidP="00CB04DA">
      <w:pPr>
        <w:autoSpaceDE w:val="0"/>
        <w:autoSpaceDN w:val="0"/>
        <w:adjustRightInd w:val="0"/>
        <w:ind w:firstLine="555"/>
        <w:jc w:val="both"/>
        <w:rPr>
          <w:rFonts w:ascii="Times New Roman" w:hAnsi="Times New Roman" w:cs="Times New Roman"/>
          <w:sz w:val="24"/>
          <w:szCs w:val="24"/>
        </w:rPr>
      </w:pPr>
      <w:r>
        <w:rPr>
          <w:rFonts w:ascii="Times New Roman CYR" w:hAnsi="Times New Roman CYR" w:cs="Times New Roman CYR"/>
          <w:sz w:val="24"/>
          <w:szCs w:val="24"/>
        </w:rPr>
        <w:t xml:space="preserve">Согласно Уставу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w:t>
      </w:r>
      <w:r>
        <w:rPr>
          <w:rFonts w:ascii="Times New Roman CYR" w:hAnsi="Times New Roman CYR" w:cs="Times New Roman CYR"/>
          <w:sz w:val="24"/>
          <w:szCs w:val="24"/>
        </w:rPr>
        <w:t xml:space="preserve">далее по тексту – устав), утвержденному Постановлением Администрации города Льгова Курской области от 01.02.2012 № 72  муниципальное бюджетное образовательное учреждение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г.Льгова им.Бессонова</w:t>
      </w:r>
      <w:r w:rsidRPr="00CB04DA">
        <w:rPr>
          <w:rFonts w:ascii="Times New Roman" w:hAnsi="Times New Roman" w:cs="Times New Roman"/>
          <w:sz w:val="24"/>
          <w:szCs w:val="24"/>
        </w:rPr>
        <w:t>» (</w:t>
      </w:r>
      <w:r>
        <w:rPr>
          <w:rFonts w:ascii="Times New Roman CYR" w:hAnsi="Times New Roman CYR" w:cs="Times New Roman CYR"/>
          <w:sz w:val="24"/>
          <w:szCs w:val="24"/>
        </w:rPr>
        <w:t xml:space="preserve">сокращенное наименование –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г.Льгова им. В.Б. Бессонова</w:t>
      </w:r>
      <w:r w:rsidRPr="00CB04DA">
        <w:rPr>
          <w:rFonts w:ascii="Times New Roman" w:hAnsi="Times New Roman" w:cs="Times New Roman"/>
          <w:sz w:val="24"/>
          <w:szCs w:val="24"/>
        </w:rPr>
        <w:t xml:space="preserve">»). </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Местонахождение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им.В.Б. Бессонова</w:t>
      </w:r>
      <w:r w:rsidRPr="00CB04DA">
        <w:rPr>
          <w:rFonts w:ascii="Times New Roman" w:hAnsi="Times New Roman" w:cs="Times New Roman"/>
          <w:sz w:val="24"/>
          <w:szCs w:val="24"/>
        </w:rPr>
        <w:t>»: 307750,</w:t>
      </w:r>
      <w:r>
        <w:rPr>
          <w:rFonts w:ascii="Times New Roman CYR" w:hAnsi="Times New Roman CYR" w:cs="Times New Roman CYR"/>
          <w:sz w:val="24"/>
          <w:szCs w:val="24"/>
        </w:rPr>
        <w:t>Российская Федерация, Курская область, город Льгов, пл.1 Мая, д.20.</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 xml:space="preserve">Учредителем является Муниципальное образование </w:t>
      </w:r>
      <w:r w:rsidRPr="00CB04DA">
        <w:rPr>
          <w:rFonts w:ascii="Times New Roman" w:hAnsi="Times New Roman" w:cs="Times New Roman"/>
          <w:sz w:val="24"/>
          <w:szCs w:val="24"/>
        </w:rPr>
        <w:t>«</w:t>
      </w:r>
      <w:r>
        <w:rPr>
          <w:rFonts w:ascii="Times New Roman CYR" w:hAnsi="Times New Roman CYR" w:cs="Times New Roman CYR"/>
          <w:sz w:val="24"/>
          <w:szCs w:val="24"/>
        </w:rPr>
        <w:t>Город Льгов</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Курской области. Функции и полномочия Учредителя осуществляет Администрация города Льгова. </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прошло государственную аккредитацию, что подтверждается свидетельством о государственной аккредитации серия 46 А 01 №0000141 регистрационный номер 1224 от 21.06.2013, выданным Комитетом образования и науки Курской области. Установлено, что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имеет право ведения образовательной деятельности по образовательным программам: </w:t>
      </w:r>
    </w:p>
    <w:p w:rsidR="00CB04DA" w:rsidRDefault="00CB04DA" w:rsidP="00CB04DA">
      <w:pPr>
        <w:numPr>
          <w:ilvl w:val="0"/>
          <w:numId w:val="1"/>
        </w:num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начальное общее образование;</w:t>
      </w:r>
    </w:p>
    <w:p w:rsidR="00CB04DA" w:rsidRDefault="00CB04DA" w:rsidP="00CB04DA">
      <w:pPr>
        <w:numPr>
          <w:ilvl w:val="0"/>
          <w:numId w:val="1"/>
        </w:num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основное общее образование;</w:t>
      </w:r>
    </w:p>
    <w:p w:rsidR="00CB04DA" w:rsidRDefault="00CB04DA" w:rsidP="00CB04DA">
      <w:pPr>
        <w:numPr>
          <w:ilvl w:val="0"/>
          <w:numId w:val="1"/>
        </w:num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среднее (полное) общее образование.</w:t>
      </w:r>
    </w:p>
    <w:p w:rsidR="00CB04DA" w:rsidRDefault="00CB04DA" w:rsidP="00CB04DA">
      <w:pPr>
        <w:tabs>
          <w:tab w:val="left" w:pos="6840"/>
        </w:tabs>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самостоятельно осуществляет финансово-хозяйственную деятельность, имеет самостоятельный баланс и лицевой счет, открытый в установленном порядке, печать установленного образца, штамп.</w:t>
      </w:r>
    </w:p>
    <w:p w:rsidR="00CB04DA" w:rsidRPr="00CB04DA" w:rsidRDefault="00CB04DA" w:rsidP="00CB04DA">
      <w:pPr>
        <w:tabs>
          <w:tab w:val="left" w:pos="7200"/>
        </w:tabs>
        <w:autoSpaceDE w:val="0"/>
        <w:autoSpaceDN w:val="0"/>
        <w:adjustRightInd w:val="0"/>
        <w:ind w:firstLine="525"/>
        <w:jc w:val="both"/>
        <w:rPr>
          <w:rFonts w:ascii="Times New Roman" w:hAnsi="Times New Roman" w:cs="Times New Roman"/>
          <w:sz w:val="24"/>
          <w:szCs w:val="24"/>
        </w:rPr>
      </w:pPr>
      <w:r w:rsidRPr="00CB04DA">
        <w:rPr>
          <w:rFonts w:ascii="Times New Roman" w:hAnsi="Times New Roman" w:cs="Times New Roman"/>
          <w:sz w:val="24"/>
          <w:szCs w:val="24"/>
        </w:rPr>
        <w:t xml:space="preserve">      </w:t>
      </w:r>
    </w:p>
    <w:p w:rsidR="00CB04DA" w:rsidRDefault="00CB04DA" w:rsidP="00CB04DA">
      <w:pPr>
        <w:tabs>
          <w:tab w:val="left" w:pos="7200"/>
        </w:tabs>
        <w:autoSpaceDE w:val="0"/>
        <w:autoSpaceDN w:val="0"/>
        <w:adjustRightInd w:val="0"/>
        <w:ind w:firstLine="52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Социально–трудовые отношения 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регулируются коллективным договором  и правилами внутреннего трудового распорядка,  утвержденными: от работодателя – директором МБОУ СОШ №1 г.Льгова им. В.Б. Бессонова </w:t>
      </w:r>
      <w:proofErr w:type="spellStart"/>
      <w:r>
        <w:rPr>
          <w:rFonts w:ascii="Times New Roman CYR" w:hAnsi="Times New Roman CYR" w:cs="Times New Roman CYR"/>
          <w:sz w:val="24"/>
          <w:szCs w:val="24"/>
        </w:rPr>
        <w:t>Сеиным</w:t>
      </w:r>
      <w:proofErr w:type="spellEnd"/>
      <w:r>
        <w:rPr>
          <w:rFonts w:ascii="Times New Roman CYR" w:hAnsi="Times New Roman CYR" w:cs="Times New Roman CYR"/>
          <w:sz w:val="24"/>
          <w:szCs w:val="24"/>
        </w:rPr>
        <w:t xml:space="preserve"> В.И., от работников – председателем профсоюзной организации МБОУ СОШ №1 г.Льгова им. В.Б. Бессонова Сорокиной Е.С., прошедшими регистрацию в комитете по труду и занятости населения Курской области (</w:t>
      </w:r>
      <w:proofErr w:type="gramStart"/>
      <w:r>
        <w:rPr>
          <w:rFonts w:ascii="Times New Roman CYR" w:hAnsi="Times New Roman CYR" w:cs="Times New Roman CYR"/>
          <w:sz w:val="24"/>
          <w:szCs w:val="24"/>
        </w:rPr>
        <w:t>регистрационный</w:t>
      </w:r>
      <w:proofErr w:type="gramEnd"/>
      <w:r>
        <w:rPr>
          <w:rFonts w:ascii="Times New Roman CYR" w:hAnsi="Times New Roman CYR" w:cs="Times New Roman CYR"/>
          <w:sz w:val="24"/>
          <w:szCs w:val="24"/>
        </w:rPr>
        <w:t xml:space="preserve"> №922 от 18.10.2012).</w:t>
      </w:r>
    </w:p>
    <w:p w:rsidR="00CB04DA" w:rsidRPr="00CB04DA" w:rsidRDefault="00CB04DA" w:rsidP="00CB04DA">
      <w:pPr>
        <w:autoSpaceDE w:val="0"/>
        <w:autoSpaceDN w:val="0"/>
        <w:adjustRightInd w:val="0"/>
        <w:rPr>
          <w:rFonts w:ascii="Calibri" w:hAnsi="Calibri" w:cs="Calibri"/>
        </w:rPr>
      </w:pPr>
    </w:p>
    <w:p w:rsidR="00CB04DA" w:rsidRDefault="00CB04DA" w:rsidP="00B12101">
      <w:pPr>
        <w:autoSpaceDE w:val="0"/>
        <w:autoSpaceDN w:val="0"/>
        <w:adjustRightInd w:val="0"/>
        <w:jc w:val="both"/>
        <w:rPr>
          <w:rFonts w:ascii="Times New Roman CYR" w:hAnsi="Times New Roman CYR" w:cs="Times New Roman CYR"/>
          <w:b/>
          <w:bCs/>
          <w:i/>
          <w:iCs/>
          <w:sz w:val="28"/>
          <w:szCs w:val="28"/>
        </w:rPr>
      </w:pPr>
      <w:r w:rsidRPr="00CB04DA">
        <w:rPr>
          <w:rFonts w:ascii="Times New Roman" w:hAnsi="Times New Roman" w:cs="Times New Roman"/>
          <w:b/>
          <w:bCs/>
          <w:i/>
          <w:iCs/>
          <w:sz w:val="28"/>
          <w:szCs w:val="28"/>
        </w:rPr>
        <w:tab/>
      </w:r>
      <w:r>
        <w:rPr>
          <w:rFonts w:ascii="Times New Roman" w:hAnsi="Times New Roman" w:cs="Times New Roman"/>
          <w:b/>
          <w:bCs/>
          <w:i/>
          <w:iCs/>
          <w:sz w:val="28"/>
          <w:szCs w:val="28"/>
          <w:lang w:val="en-US"/>
        </w:rPr>
        <w:t>II</w:t>
      </w:r>
      <w:r w:rsidRPr="00CB04DA">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 xml:space="preserve">Проверка правильности начисления заработной платы работникам </w:t>
      </w:r>
    </w:p>
    <w:p w:rsidR="00CB04DA" w:rsidRPr="00CB04DA" w:rsidRDefault="00CB04DA" w:rsidP="00CB04DA">
      <w:pPr>
        <w:autoSpaceDE w:val="0"/>
        <w:autoSpaceDN w:val="0"/>
        <w:adjustRightInd w:val="0"/>
        <w:rPr>
          <w:rFonts w:ascii="Calibri" w:hAnsi="Calibri" w:cs="Calibri"/>
        </w:rPr>
      </w:pP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8"/>
          <w:szCs w:val="28"/>
        </w:rPr>
        <w:lastRenderedPageBreak/>
        <w:tab/>
      </w:r>
      <w:r>
        <w:rPr>
          <w:rFonts w:ascii="Times New Roman CYR" w:hAnsi="Times New Roman CYR" w:cs="Times New Roman CYR"/>
          <w:sz w:val="24"/>
          <w:szCs w:val="24"/>
        </w:rPr>
        <w:t xml:space="preserve">Проверка начисления заработной платы работникам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осуществлялась выборочным методом. </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ab/>
      </w:r>
      <w:r>
        <w:rPr>
          <w:rFonts w:ascii="Times New Roman CYR" w:hAnsi="Times New Roman CYR" w:cs="Times New Roman CYR"/>
          <w:sz w:val="24"/>
          <w:szCs w:val="24"/>
        </w:rPr>
        <w:t>В ходе проверки установлено, что  работникам учреждения своевременно выдавались расчетные листки о начисленной и выплаченной заработной плате. Предоставленные расчетно-платежные ведомости  за период с сентября 2013 года  по май 2014 года содержат необходимую информацию о  начисленных выплатах и  удержаниях работников учреждения.</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проверяемом периоде заработная плата начислялась с учетом норм трудового законодательства, Единого тарифно-квалификационного справочника работ и профессий рабочих, Единого тарифно-квалификационного справочника должностей руководителей, специалистов и служащих, государственных гарантий по оплате труда, в соответствии со штатным </w:t>
      </w:r>
      <w:proofErr w:type="spellStart"/>
      <w:r>
        <w:rPr>
          <w:rFonts w:ascii="Times New Roman CYR" w:hAnsi="Times New Roman CYR" w:cs="Times New Roman CYR"/>
          <w:sz w:val="24"/>
          <w:szCs w:val="24"/>
        </w:rPr>
        <w:t>расписанием,тарификационным</w:t>
      </w:r>
      <w:proofErr w:type="spellEnd"/>
      <w:r>
        <w:rPr>
          <w:rFonts w:ascii="Times New Roman CYR" w:hAnsi="Times New Roman CYR" w:cs="Times New Roman CYR"/>
          <w:sz w:val="24"/>
          <w:szCs w:val="24"/>
        </w:rPr>
        <w:t xml:space="preserve"> списком по педагогическим работникам, положением об оплате труда работников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принятым на общем </w:t>
      </w:r>
      <w:proofErr w:type="gramStart"/>
      <w:r>
        <w:rPr>
          <w:rFonts w:ascii="Times New Roman CYR" w:hAnsi="Times New Roman CYR" w:cs="Times New Roman CYR"/>
          <w:sz w:val="24"/>
          <w:szCs w:val="24"/>
        </w:rPr>
        <w:t>собрании</w:t>
      </w:r>
      <w:proofErr w:type="gramEnd"/>
      <w:r>
        <w:rPr>
          <w:rFonts w:ascii="Times New Roman CYR" w:hAnsi="Times New Roman CYR" w:cs="Times New Roman CYR"/>
          <w:sz w:val="24"/>
          <w:szCs w:val="24"/>
        </w:rPr>
        <w:t xml:space="preserve"> трудового коллектива Протокол №1 от 02.09.2013 года (Приказ руководителя Учреждения об утверждении данного Положения отсутствует). </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условиях применения новой системы оплаты труда необходимо также разработать  документ, регламентирующий установление выплат стимулирующего характера с учетом показателей для оценки качества труда, что позволит повысить заработную плату с целью поощрения работников добившихся качественных результатов своей трудовой деятельности (пункт 5 раздела IV.</w:t>
      </w:r>
      <w:proofErr w:type="gramEnd"/>
      <w:r>
        <w:rPr>
          <w:rFonts w:ascii="Times New Roman CYR" w:hAnsi="Times New Roman CYR" w:cs="Times New Roman CYR"/>
          <w:sz w:val="24"/>
          <w:szCs w:val="24"/>
        </w:rPr>
        <w:t xml:space="preserve"> Стимулирующие выплаты </w:t>
      </w:r>
      <w:r w:rsidRPr="00CB04DA">
        <w:rPr>
          <w:rFonts w:ascii="Times New Roman" w:hAnsi="Times New Roman" w:cs="Times New Roman"/>
          <w:sz w:val="24"/>
          <w:szCs w:val="24"/>
        </w:rPr>
        <w:t>«</w:t>
      </w:r>
      <w:r>
        <w:rPr>
          <w:rFonts w:ascii="Times New Roman CYR" w:hAnsi="Times New Roman CYR" w:cs="Times New Roman CYR"/>
          <w:sz w:val="24"/>
          <w:szCs w:val="24"/>
        </w:rPr>
        <w:t xml:space="preserve">Положения об оплате труда работников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Данная выплата в учреждении производилась без учета показателей эффективности деятельности педагогического персонала.</w:t>
      </w:r>
    </w:p>
    <w:p w:rsidR="00CB04DA" w:rsidRPr="00CB04DA" w:rsidRDefault="00CB04DA" w:rsidP="00CB04DA">
      <w:pPr>
        <w:autoSpaceDE w:val="0"/>
        <w:autoSpaceDN w:val="0"/>
        <w:adjustRightInd w:val="0"/>
        <w:ind w:firstLine="708"/>
        <w:jc w:val="both"/>
        <w:rPr>
          <w:rFonts w:ascii="Times New Roman" w:hAnsi="Times New Roman" w:cs="Times New Roman"/>
          <w:sz w:val="24"/>
          <w:szCs w:val="24"/>
        </w:rPr>
      </w:pPr>
      <w:r>
        <w:rPr>
          <w:rFonts w:ascii="Times New Roman CYR" w:hAnsi="Times New Roman CYR" w:cs="Times New Roman CYR"/>
          <w:sz w:val="24"/>
          <w:szCs w:val="24"/>
        </w:rPr>
        <w:t xml:space="preserve">В ходе проверки штатного расписания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по состоянию на 01.06.2014  установлено, что размеры должностных окладов применены в соответствии с приложениями №1-5 к Постановлению Администрации Курской области от 25.05.2012 № 479-па, приложениями №1-5 к Положению об оплате труда работников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г.Льгова им. В.Б. Бессонова</w:t>
      </w:r>
      <w:r w:rsidRPr="00CB04DA">
        <w:rPr>
          <w:rFonts w:ascii="Times New Roman" w:hAnsi="Times New Roman" w:cs="Times New Roman"/>
          <w:sz w:val="24"/>
          <w:szCs w:val="24"/>
        </w:rPr>
        <w:t xml:space="preserve">».  </w:t>
      </w:r>
    </w:p>
    <w:p w:rsidR="00CB04DA" w:rsidRDefault="00CB04DA" w:rsidP="00CB04DA">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Компенсационные выплаты (за вредные и опасные условия труда) в размере от 10 до 12% от должностного оклада по следующим должностям:  лаборант, повар, </w:t>
      </w:r>
      <w:proofErr w:type="spellStart"/>
      <w:r>
        <w:rPr>
          <w:rFonts w:ascii="Times New Roman CYR" w:hAnsi="Times New Roman CYR" w:cs="Times New Roman CYR"/>
          <w:sz w:val="24"/>
          <w:szCs w:val="24"/>
        </w:rPr>
        <w:t>кух</w:t>
      </w:r>
      <w:proofErr w:type="spellEnd"/>
      <w:r>
        <w:rPr>
          <w:rFonts w:ascii="Times New Roman CYR" w:hAnsi="Times New Roman CYR" w:cs="Times New Roman CYR"/>
          <w:sz w:val="24"/>
          <w:szCs w:val="24"/>
        </w:rPr>
        <w:t xml:space="preserve">. рабочая, кочегар не могут быть предусмотрены штатным расписанием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Согласно пункту 3 раздела III Положения об оплате труда работников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данный вид выплат устанавливается по итогам аттестации рабочих мест. </w:t>
      </w:r>
      <w:r w:rsidRPr="00CB04DA">
        <w:rPr>
          <w:rFonts w:ascii="Times New Roman" w:hAnsi="Times New Roman" w:cs="Times New Roman"/>
          <w:sz w:val="24"/>
          <w:szCs w:val="24"/>
        </w:rPr>
        <w:t>«</w:t>
      </w:r>
      <w:r>
        <w:rPr>
          <w:rFonts w:ascii="Times New Roman CYR" w:hAnsi="Times New Roman CYR" w:cs="Times New Roman CYR"/>
          <w:sz w:val="24"/>
          <w:szCs w:val="24"/>
        </w:rPr>
        <w:t xml:space="preserve">Экспертное заключение о качестве проведения работ по аттестации рабочих мест по условиям труда 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выданное комитетом по труду и занятости населения Курской области информирует о том, что рабочие места по вышеупомянутым должностям аттестованы без наличия вредных условий. При отмене выплат за вредные и опасные условия труда возможно повышение персонального повышающего коэффициента в целях доведения заработной платы вышеуказанных категорий работников до прежнего уровня. </w:t>
      </w:r>
    </w:p>
    <w:p w:rsidR="00CB04DA" w:rsidRDefault="00CB04DA" w:rsidP="00CB04DA">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Статья 154 ТК </w:t>
      </w:r>
      <w:r w:rsidR="00123CEB">
        <w:rPr>
          <w:rFonts w:ascii="Times New Roman CYR" w:hAnsi="Times New Roman CYR" w:cs="Times New Roman CYR"/>
          <w:sz w:val="24"/>
          <w:szCs w:val="24"/>
        </w:rPr>
        <w:t>РФ "Оплата труда в ночное время</w:t>
      </w:r>
      <w:r>
        <w:rPr>
          <w:rFonts w:ascii="Times New Roman CYR" w:hAnsi="Times New Roman CYR" w:cs="Times New Roman CYR"/>
          <w:sz w:val="24"/>
          <w:szCs w:val="24"/>
        </w:rPr>
        <w:t xml:space="preserve">", Положение об оплате труда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 В.Б.  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предусматривают доплату за работу в ночное время. Раздел III, пункт 7 Положения об оплате труда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123CEB">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гласит : </w:t>
      </w:r>
    </w:p>
    <w:p w:rsidR="00CB04DA" w:rsidRDefault="00CB04DA" w:rsidP="00CB04DA">
      <w:pPr>
        <w:autoSpaceDE w:val="0"/>
        <w:autoSpaceDN w:val="0"/>
        <w:adjustRightInd w:val="0"/>
        <w:ind w:firstLine="708"/>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Доплата за работу в ночное время производится работникам за каждый час работы в ночное время. Ночным считается время с 22 часов до 6 часов.</w:t>
      </w:r>
    </w:p>
    <w:p w:rsidR="00CB04DA" w:rsidRDefault="00CB04DA" w:rsidP="00CB04D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Размер доплаты составляет не менее 20% части оклада (должностного оклада) за час работы работника.</w:t>
      </w:r>
    </w:p>
    <w:p w:rsidR="00CB04DA" w:rsidRPr="00CB04DA" w:rsidRDefault="00CB04DA" w:rsidP="00CB04DA">
      <w:pPr>
        <w:autoSpaceDE w:val="0"/>
        <w:autoSpaceDN w:val="0"/>
        <w:adjustRightInd w:val="0"/>
        <w:ind w:firstLine="708"/>
        <w:jc w:val="both"/>
        <w:rPr>
          <w:rFonts w:ascii="Times New Roman" w:hAnsi="Times New Roman" w:cs="Times New Roman"/>
          <w:sz w:val="24"/>
          <w:szCs w:val="24"/>
        </w:rPr>
      </w:pPr>
      <w:r>
        <w:rPr>
          <w:rFonts w:ascii="Times New Roman CYR" w:hAnsi="Times New Roman CYR" w:cs="Times New Roman CYR"/>
          <w:sz w:val="24"/>
          <w:szCs w:val="24"/>
        </w:rPr>
        <w:lastRenderedPageBreak/>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r w:rsidRPr="00CB04DA">
        <w:rPr>
          <w:rFonts w:ascii="Times New Roman" w:hAnsi="Times New Roman" w:cs="Times New Roman"/>
          <w:sz w:val="24"/>
          <w:szCs w:val="24"/>
        </w:rPr>
        <w:t xml:space="preserve">». </w:t>
      </w:r>
    </w:p>
    <w:p w:rsidR="00CB04DA" w:rsidRDefault="00CB04DA" w:rsidP="00CB04DA">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Однако, графа </w:t>
      </w:r>
      <w:r w:rsidRPr="00CB04DA">
        <w:rPr>
          <w:rFonts w:ascii="Times New Roman" w:hAnsi="Times New Roman" w:cs="Times New Roman"/>
          <w:sz w:val="24"/>
          <w:szCs w:val="24"/>
        </w:rPr>
        <w:t>«</w:t>
      </w:r>
      <w:r>
        <w:rPr>
          <w:rFonts w:ascii="Times New Roman CYR" w:hAnsi="Times New Roman CYR" w:cs="Times New Roman CYR"/>
          <w:sz w:val="24"/>
          <w:szCs w:val="24"/>
        </w:rPr>
        <w:t>компенсационные выплаты</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штатного расписания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123CEB" w:rsidRPr="00123CEB">
        <w:rPr>
          <w:rFonts w:ascii="Times New Roman CYR" w:hAnsi="Times New Roman CYR" w:cs="Times New Roman CYR"/>
          <w:sz w:val="24"/>
          <w:szCs w:val="24"/>
        </w:rPr>
        <w:t xml:space="preserve"> </w:t>
      </w:r>
      <w:r w:rsidR="00123CEB">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содержит доплату за работу в ночное время в размере 35 % от оклада работника. Потери </w:t>
      </w:r>
      <w:proofErr w:type="gramStart"/>
      <w:r>
        <w:rPr>
          <w:rFonts w:ascii="Times New Roman CYR" w:hAnsi="Times New Roman CYR" w:cs="Times New Roman CYR"/>
          <w:sz w:val="24"/>
          <w:szCs w:val="24"/>
        </w:rPr>
        <w:t>бюджета</w:t>
      </w:r>
      <w:proofErr w:type="gramEnd"/>
      <w:r>
        <w:rPr>
          <w:rFonts w:ascii="Times New Roman CYR" w:hAnsi="Times New Roman CYR" w:cs="Times New Roman CYR"/>
          <w:sz w:val="24"/>
          <w:szCs w:val="24"/>
        </w:rPr>
        <w:t xml:space="preserve"> в результате излишне начисленной и выплаченной заработной платы за проверяемый период составили 5109,41 руб. (6652,43 руб. с начислениями на ФОТ) и подлежат возмещению.</w:t>
      </w:r>
    </w:p>
    <w:p w:rsidR="00CB04DA" w:rsidRPr="00CB04DA" w:rsidRDefault="00CB04DA" w:rsidP="00CB04DA">
      <w:pPr>
        <w:autoSpaceDE w:val="0"/>
        <w:autoSpaceDN w:val="0"/>
        <w:adjustRightInd w:val="0"/>
        <w:ind w:firstLine="708"/>
        <w:jc w:val="both"/>
        <w:rPr>
          <w:rFonts w:ascii="Calibri" w:hAnsi="Calibri" w:cs="Calibri"/>
        </w:rPr>
      </w:pP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Также, графа </w:t>
      </w:r>
      <w:r w:rsidRPr="00CB04DA">
        <w:rPr>
          <w:rFonts w:ascii="Times New Roman" w:hAnsi="Times New Roman" w:cs="Times New Roman"/>
          <w:sz w:val="24"/>
          <w:szCs w:val="24"/>
        </w:rPr>
        <w:t>«</w:t>
      </w:r>
      <w:r>
        <w:rPr>
          <w:rFonts w:ascii="Times New Roman CYR" w:hAnsi="Times New Roman CYR" w:cs="Times New Roman CYR"/>
          <w:sz w:val="24"/>
          <w:szCs w:val="24"/>
        </w:rPr>
        <w:t>компенсационные выплаты</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штатного расписания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123CEB" w:rsidRPr="00123CEB">
        <w:rPr>
          <w:rFonts w:ascii="Times New Roman CYR" w:hAnsi="Times New Roman CYR" w:cs="Times New Roman CYR"/>
          <w:sz w:val="24"/>
          <w:szCs w:val="24"/>
        </w:rPr>
        <w:t xml:space="preserve"> </w:t>
      </w:r>
      <w:r w:rsidR="00123CEB">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содержит  надбавку в размере 5% к должностному окладу учителя начальных классов, учителя химии, учителя физики, социального педагога за обслуживание электронно-вычислительной техники, при отсутствии в штате должности инженера (за каждый работающий компьютер).  При этом</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обслуживание электронно-вычислительной техники, согласно  должностных обязанностей инженера предполагает:</w:t>
      </w:r>
    </w:p>
    <w:p w:rsidR="00CB04DA" w:rsidRDefault="00CB04DA" w:rsidP="00CB04DA">
      <w:pPr>
        <w:tabs>
          <w:tab w:val="left" w:pos="765"/>
        </w:tabs>
        <w:autoSpaceDE w:val="0"/>
        <w:autoSpaceDN w:val="0"/>
        <w:adjustRightInd w:val="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внедрение систем комплексного регламентированного обслуживания, обеспечивающих своевременную наладку и ремонт ЭВМ;</w:t>
      </w:r>
    </w:p>
    <w:p w:rsidR="00CB04DA" w:rsidRDefault="00CB04DA" w:rsidP="00CB04DA">
      <w:pPr>
        <w:tabs>
          <w:tab w:val="left" w:pos="765"/>
        </w:tabs>
        <w:autoSpaceDE w:val="0"/>
        <w:autoSpaceDN w:val="0"/>
        <w:adjustRightInd w:val="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организацию подготовки и проведения ремонтных работ, определение потребности в запасных частях для ремонта оборудования;</w:t>
      </w:r>
    </w:p>
    <w:p w:rsidR="00CB04DA" w:rsidRDefault="00CB04DA" w:rsidP="00CB04DA">
      <w:pPr>
        <w:tabs>
          <w:tab w:val="left" w:pos="765"/>
        </w:tabs>
        <w:autoSpaceDE w:val="0"/>
        <w:autoSpaceDN w:val="0"/>
        <w:adjustRightInd w:val="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пров</w:t>
      </w:r>
      <w:r w:rsidR="00123CEB">
        <w:rPr>
          <w:rFonts w:ascii="Times New Roman CYR" w:hAnsi="Times New Roman CYR" w:cs="Times New Roman CYR"/>
          <w:sz w:val="24"/>
          <w:szCs w:val="24"/>
        </w:rPr>
        <w:t>е</w:t>
      </w:r>
      <w:r>
        <w:rPr>
          <w:rFonts w:ascii="Times New Roman CYR" w:hAnsi="Times New Roman CYR" w:cs="Times New Roman CYR"/>
          <w:sz w:val="24"/>
          <w:szCs w:val="24"/>
        </w:rPr>
        <w:t>дение текущего ремонта оборудования, вышедшего из строя. Замену деталей, не подлежащих ремонту.</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Ревизионная комиссия предполагает, что вышеперечисленные работники не осуществляют данные функции, в связи с этим, надбавка в размере 5% к должностному окладу за обслуживание электронно-вычислительной техники, при отсутствии в штате должности инженера (за каждый работающий компьютер) является неправомерной и квалифицируется как потери бюджета (за 2013-2014 учебный год потери составили 15 910,70 руб. с начислениями на ФОТ) и подлежат возмещению.</w:t>
      </w:r>
      <w:proofErr w:type="gramEnd"/>
      <w:r>
        <w:rPr>
          <w:rFonts w:ascii="Times New Roman CYR" w:hAnsi="Times New Roman CYR" w:cs="Times New Roman CYR"/>
          <w:sz w:val="24"/>
          <w:szCs w:val="24"/>
        </w:rPr>
        <w:t xml:space="preserve"> Ревизионная комиссия рекомендует исключить данную выплату из штатного расписания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64751E" w:rsidRPr="0064751E">
        <w:rPr>
          <w:rFonts w:ascii="Times New Roman CYR" w:hAnsi="Times New Roman CYR" w:cs="Times New Roman CYR"/>
          <w:sz w:val="24"/>
          <w:szCs w:val="24"/>
        </w:rPr>
        <w:t xml:space="preserve"> </w:t>
      </w:r>
      <w:r w:rsidR="0064751E">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и тарификационного списка педагогических работников.</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Кроме того, при составлении штатного расписания, необходимо выплаты компенсационного и стимулирующего характера детализировать по видам выплат (ночные, за стаж работы, за награды, за категорию и др.)</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sidRPr="00CB04DA">
        <w:rPr>
          <w:rFonts w:ascii="Times New Roman" w:hAnsi="Times New Roman" w:cs="Times New Roman"/>
          <w:b/>
          <w:bCs/>
          <w:sz w:val="28"/>
          <w:szCs w:val="28"/>
        </w:rPr>
        <w:tab/>
      </w:r>
      <w:r>
        <w:rPr>
          <w:rFonts w:ascii="Times New Roman CYR" w:hAnsi="Times New Roman CYR" w:cs="Times New Roman CYR"/>
          <w:sz w:val="24"/>
          <w:szCs w:val="24"/>
        </w:rPr>
        <w:t xml:space="preserve">Положение об оплате труда работников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5200BC" w:rsidRPr="005200BC">
        <w:rPr>
          <w:rFonts w:ascii="Arial" w:hAnsi="Arial" w:cs="Arial"/>
          <w:color w:val="612682"/>
          <w:sz w:val="27"/>
          <w:szCs w:val="27"/>
          <w:shd w:val="clear" w:color="auto" w:fill="F9F8FA"/>
        </w:rPr>
        <w:t xml:space="preserve"> </w:t>
      </w:r>
      <w:r w:rsidR="005200BC">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определяет порядок начисления заработной платы педагогическим работникам, учебно-вспомогательному персоналу, младшему обслуживающему персоналу, регулирует порядок оплаты труда служащих, руководителя, заместителя руководителя, предусматривает начисление и выплату компенсационных и стимулирующих выплат по новой системе оплаты труда. Согласно Положению об оплате труда работников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5200BC" w:rsidRPr="005200BC">
        <w:rPr>
          <w:rFonts w:ascii="Times New Roman CYR" w:hAnsi="Times New Roman CYR" w:cs="Times New Roman CYR"/>
          <w:sz w:val="24"/>
          <w:szCs w:val="24"/>
        </w:rPr>
        <w:t xml:space="preserve"> </w:t>
      </w:r>
      <w:r w:rsidR="005200BC">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решение об установлении вышеуказанных видов выплат и их размерах должен  принимать руководитель учреждения персонально в отношении каждого конкретного работника. Приказ руководителя учреждения является основанием для начисления заработной платы работникам. В ходе проверки выявлено, что в книге приказов по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им.</w:t>
      </w:r>
      <w:r w:rsidR="005200BC" w:rsidRPr="005200BC">
        <w:rPr>
          <w:rFonts w:ascii="Times New Roman CYR" w:hAnsi="Times New Roman CYR" w:cs="Times New Roman CYR"/>
          <w:sz w:val="24"/>
          <w:szCs w:val="24"/>
        </w:rPr>
        <w:t xml:space="preserve"> </w:t>
      </w:r>
      <w:r w:rsidR="005200BC">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отсутствуют приказы по отдельным видам выплат, что является нарушением и не дает оснований для назначения выплат компенсационного и стимулирующего характера работникам учреждения.</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Однако при составлении тарификационного списка и штатного расписания были учтены </w:t>
      </w:r>
      <w:proofErr w:type="gramStart"/>
      <w:r>
        <w:rPr>
          <w:rFonts w:ascii="Times New Roman CYR" w:hAnsi="Times New Roman CYR" w:cs="Times New Roman CYR"/>
          <w:sz w:val="24"/>
          <w:szCs w:val="24"/>
        </w:rPr>
        <w:t>выплаты</w:t>
      </w:r>
      <w:proofErr w:type="gramEnd"/>
      <w:r>
        <w:rPr>
          <w:rFonts w:ascii="Times New Roman CYR" w:hAnsi="Times New Roman CYR" w:cs="Times New Roman CYR"/>
          <w:sz w:val="24"/>
          <w:szCs w:val="24"/>
        </w:rPr>
        <w:t xml:space="preserve"> на которые нет приказов руководителя учреждения:</w:t>
      </w:r>
    </w:p>
    <w:p w:rsidR="00CB04DA" w:rsidRDefault="00CB04DA" w:rsidP="00CB04DA">
      <w:pPr>
        <w:numPr>
          <w:ilvl w:val="0"/>
          <w:numId w:val="1"/>
        </w:num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стимулирующая выплата за наличие первой квалификационной категории в размере 15% к должностному окладу;</w:t>
      </w:r>
    </w:p>
    <w:p w:rsidR="00CB04DA" w:rsidRDefault="00CB04DA" w:rsidP="00CB04DA">
      <w:pPr>
        <w:numPr>
          <w:ilvl w:val="0"/>
          <w:numId w:val="1"/>
        </w:num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за работу в специальных (коррекционных) группах для обучающихся воспитанников с отклонениями в развитии 20 % от оклада (учитель-логопед).</w:t>
      </w:r>
    </w:p>
    <w:p w:rsidR="00CB04DA" w:rsidRDefault="00CB04DA" w:rsidP="00CB04DA">
      <w:pPr>
        <w:autoSpaceDE w:val="0"/>
        <w:autoSpaceDN w:val="0"/>
        <w:adjustRightInd w:val="0"/>
        <w:ind w:firstLine="570"/>
        <w:jc w:val="both"/>
        <w:rPr>
          <w:rFonts w:ascii="Times New Roman CYR" w:hAnsi="Times New Roman CYR" w:cs="Times New Roman CYR"/>
          <w:color w:val="000000"/>
          <w:sz w:val="24"/>
          <w:szCs w:val="24"/>
        </w:rPr>
      </w:pPr>
      <w:r>
        <w:rPr>
          <w:rFonts w:ascii="Times New Roman CYR" w:hAnsi="Times New Roman CYR" w:cs="Times New Roman CYR"/>
          <w:sz w:val="24"/>
          <w:szCs w:val="24"/>
        </w:rPr>
        <w:t>Стоит отметить, что размер выплат по повышающему коэффициенту к окладу определяется путем умножения размера оклада работника на повышающий коэффициент (пункт 2.2. раздела II Порядок и условия оплаты труда Положения об оплате труда). Повышающий коэффициент к окладу за специфику работы образует новый оклад, который учитывается при начислении компенсационных и стимулирующих выплат. Таким образом, при начислении заработной платы учителю-логопеду необходимо надбавки</w:t>
      </w:r>
      <w:r w:rsidR="005200BC">
        <w:rPr>
          <w:rFonts w:ascii="Times New Roman CYR" w:hAnsi="Times New Roman CYR" w:cs="Times New Roman CYR"/>
          <w:sz w:val="24"/>
          <w:szCs w:val="24"/>
        </w:rPr>
        <w:t>,</w:t>
      </w:r>
      <w:r>
        <w:rPr>
          <w:rFonts w:ascii="Times New Roman CYR" w:hAnsi="Times New Roman CYR" w:cs="Times New Roman CYR"/>
          <w:sz w:val="24"/>
          <w:szCs w:val="24"/>
        </w:rPr>
        <w:t xml:space="preserve"> применяемые к окладу</w:t>
      </w:r>
      <w:r w:rsidR="005200BC">
        <w:rPr>
          <w:rFonts w:ascii="Times New Roman CYR" w:hAnsi="Times New Roman CYR" w:cs="Times New Roman CYR"/>
          <w:sz w:val="24"/>
          <w:szCs w:val="24"/>
        </w:rPr>
        <w:t>,</w:t>
      </w:r>
      <w:r>
        <w:rPr>
          <w:rFonts w:ascii="Times New Roman CYR" w:hAnsi="Times New Roman CYR" w:cs="Times New Roman CYR"/>
          <w:sz w:val="24"/>
          <w:szCs w:val="24"/>
        </w:rPr>
        <w:t xml:space="preserve"> рассчитывать от оклада увеличенного повышающим коэффициентом. Ревизионная комиссия рекомендует учесть данные замечания при разработке штатного расписания </w:t>
      </w:r>
      <w:r>
        <w:rPr>
          <w:rFonts w:ascii="Times New Roman CYR" w:hAnsi="Times New Roman CYR" w:cs="Times New Roman CYR"/>
          <w:color w:val="000000"/>
          <w:sz w:val="24"/>
          <w:szCs w:val="24"/>
        </w:rPr>
        <w:t xml:space="preserve">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5200BC" w:rsidRPr="005200BC">
        <w:rPr>
          <w:rFonts w:ascii="Times New Roman CYR" w:hAnsi="Times New Roman CYR" w:cs="Times New Roman CYR"/>
          <w:sz w:val="24"/>
          <w:szCs w:val="24"/>
        </w:rPr>
        <w:t xml:space="preserve"> </w:t>
      </w:r>
      <w:r w:rsidR="005200BC">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и при начислении заработной платы учителю-логопеду.</w:t>
      </w:r>
    </w:p>
    <w:p w:rsidR="00C954E9" w:rsidRDefault="00C954E9" w:rsidP="00CB04DA">
      <w:pPr>
        <w:autoSpaceDE w:val="0"/>
        <w:autoSpaceDN w:val="0"/>
        <w:adjustRightInd w:val="0"/>
        <w:ind w:firstLine="570"/>
        <w:jc w:val="both"/>
        <w:rPr>
          <w:rFonts w:ascii="Times New Roman CYR" w:hAnsi="Times New Roman CYR" w:cs="Times New Roman CYR"/>
          <w:color w:val="000000"/>
          <w:sz w:val="24"/>
          <w:szCs w:val="24"/>
        </w:rPr>
      </w:pPr>
    </w:p>
    <w:p w:rsidR="00CB04DA" w:rsidRDefault="00CB04DA" w:rsidP="00CB04DA">
      <w:pPr>
        <w:autoSpaceDE w:val="0"/>
        <w:autoSpaceDN w:val="0"/>
        <w:adjustRightInd w:val="0"/>
        <w:ind w:firstLine="57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Положение об оплате труда работников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5200BC" w:rsidRPr="005200BC">
        <w:rPr>
          <w:rFonts w:ascii="Times New Roman CYR" w:hAnsi="Times New Roman CYR" w:cs="Times New Roman CYR"/>
          <w:sz w:val="24"/>
          <w:szCs w:val="24"/>
        </w:rPr>
        <w:t xml:space="preserve"> </w:t>
      </w:r>
      <w:r w:rsidR="005200BC">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w:t>
      </w:r>
      <w:r w:rsidR="005200BC">
        <w:rPr>
          <w:rFonts w:ascii="Times New Roman" w:hAnsi="Times New Roman" w:cs="Times New Roman"/>
          <w:color w:val="000000"/>
          <w:sz w:val="24"/>
          <w:szCs w:val="24"/>
        </w:rPr>
        <w:t xml:space="preserve">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приложение №7 пункт 4) предусматривает установление повышающего коэффициента учителям, преподавателям за заведование учебными кабинетами в размере 0,1, количество оплачиваемых кабинетов по средним общеобразовательным школам</w:t>
      </w:r>
      <w:r w:rsidR="00C954E9">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 15. Однако в нарушение данного Положения приказом руководителя данная выплата была установлена в размере 0,071 за 21 кабинет. </w:t>
      </w:r>
    </w:p>
    <w:p w:rsidR="00CB04DA" w:rsidRPr="00CB04DA" w:rsidRDefault="00CB04DA" w:rsidP="00CB04DA">
      <w:pPr>
        <w:autoSpaceDE w:val="0"/>
        <w:autoSpaceDN w:val="0"/>
        <w:adjustRightInd w:val="0"/>
        <w:spacing w:before="280"/>
        <w:ind w:firstLine="585"/>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Положение об оплате труда работников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C954E9" w:rsidRPr="00C954E9">
        <w:rPr>
          <w:rFonts w:ascii="Times New Roman CYR" w:hAnsi="Times New Roman CYR" w:cs="Times New Roman CYR"/>
          <w:sz w:val="24"/>
          <w:szCs w:val="24"/>
        </w:rPr>
        <w:t xml:space="preserve"> </w:t>
      </w:r>
      <w:r w:rsidR="00C954E9">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w:t>
      </w:r>
      <w:r w:rsidR="00C954E9">
        <w:rPr>
          <w:rFonts w:ascii="Times New Roman" w:hAnsi="Times New Roman" w:cs="Times New Roman"/>
          <w:color w:val="000000"/>
          <w:sz w:val="24"/>
          <w:szCs w:val="24"/>
        </w:rPr>
        <w:t xml:space="preserve">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пункт 1 раздела IV Стимулирующие выплаты) предусматривает установление выплаты стимулирующего характера за выслугу лет работникам в зависимости от общего количества лет, проработанных в учреждени</w:t>
      </w:r>
      <w:r w:rsidRPr="00C954E9">
        <w:rPr>
          <w:rFonts w:ascii="Times New Roman CYR" w:hAnsi="Times New Roman CYR" w:cs="Times New Roman CYR"/>
          <w:bCs/>
          <w:color w:val="000000"/>
          <w:sz w:val="24"/>
          <w:szCs w:val="24"/>
        </w:rPr>
        <w:t>ях</w:t>
      </w:r>
      <w:r>
        <w:rPr>
          <w:rFonts w:ascii="Times New Roman CYR" w:hAnsi="Times New Roman CYR" w:cs="Times New Roman CYR"/>
          <w:color w:val="000000"/>
          <w:sz w:val="24"/>
          <w:szCs w:val="24"/>
        </w:rPr>
        <w:t xml:space="preserve"> образования (за исключением библиотечных и медицинских работников). В проверяемом учреждении при расчете выслуги лет обслуживающему персоналу не учитывают работу в иных образовательных учреждениях и приказом руководителя устанавливают размер выплаты исходя из стажа работы в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C954E9" w:rsidRPr="00C954E9">
        <w:rPr>
          <w:rFonts w:ascii="Times New Roman CYR" w:hAnsi="Times New Roman CYR" w:cs="Times New Roman CYR"/>
          <w:sz w:val="24"/>
          <w:szCs w:val="24"/>
        </w:rPr>
        <w:t xml:space="preserve"> </w:t>
      </w:r>
      <w:r w:rsidR="00C954E9">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w:t>
      </w:r>
    </w:p>
    <w:p w:rsidR="00CB04DA" w:rsidRDefault="00CB04DA" w:rsidP="00CB04DA">
      <w:pPr>
        <w:autoSpaceDE w:val="0"/>
        <w:autoSpaceDN w:val="0"/>
        <w:adjustRightInd w:val="0"/>
        <w:ind w:firstLine="58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Постановлением Администрации Курской области от 24.01.2006 №5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О денежном вознаграждении педагогических работников областных государственных и муниципальных образовательных учреждений Курской области за выполнение функций классного руководителя</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утвержден порядок выплаты денежного вознаграждения за выполнение функций классного руководителя, пункт 3 которого гласит: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Размер денежного вознаграждения устанавливается приказом руководителя учреждения исходя из списочной численности учащихся на начало года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Приказы на данные выплаты в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C954E9" w:rsidRPr="00C954E9">
        <w:rPr>
          <w:rFonts w:ascii="Times New Roman CYR" w:hAnsi="Times New Roman CYR" w:cs="Times New Roman CYR"/>
          <w:sz w:val="24"/>
          <w:szCs w:val="24"/>
        </w:rPr>
        <w:t xml:space="preserve"> </w:t>
      </w:r>
      <w:r w:rsidR="00C954E9">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отсутствуют.</w:t>
      </w:r>
    </w:p>
    <w:p w:rsidR="00CB04DA" w:rsidRPr="00CB04DA" w:rsidRDefault="00CB04DA" w:rsidP="00CB04DA">
      <w:pPr>
        <w:autoSpaceDE w:val="0"/>
        <w:autoSpaceDN w:val="0"/>
        <w:adjustRightInd w:val="0"/>
        <w:ind w:firstLine="585"/>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Ревизионная комиссия рекомендует при установлении  выплат компенсационного и стимулирующего характера основываться на нормативны</w:t>
      </w:r>
      <w:r w:rsidR="00C954E9">
        <w:rPr>
          <w:rFonts w:ascii="Times New Roman CYR" w:hAnsi="Times New Roman CYR" w:cs="Times New Roman CYR"/>
          <w:color w:val="000000"/>
          <w:sz w:val="24"/>
          <w:szCs w:val="24"/>
        </w:rPr>
        <w:t>х</w:t>
      </w:r>
      <w:r>
        <w:rPr>
          <w:rFonts w:ascii="Times New Roman CYR" w:hAnsi="Times New Roman CYR" w:cs="Times New Roman CYR"/>
          <w:color w:val="000000"/>
          <w:sz w:val="24"/>
          <w:szCs w:val="24"/>
        </w:rPr>
        <w:t xml:space="preserve"> правовы</w:t>
      </w:r>
      <w:r w:rsidR="00C954E9">
        <w:rPr>
          <w:rFonts w:ascii="Times New Roman CYR" w:hAnsi="Times New Roman CYR" w:cs="Times New Roman CYR"/>
          <w:color w:val="000000"/>
          <w:sz w:val="24"/>
          <w:szCs w:val="24"/>
        </w:rPr>
        <w:t>х</w:t>
      </w:r>
      <w:r>
        <w:rPr>
          <w:rFonts w:ascii="Times New Roman CYR" w:hAnsi="Times New Roman CYR" w:cs="Times New Roman CYR"/>
          <w:color w:val="000000"/>
          <w:sz w:val="24"/>
          <w:szCs w:val="24"/>
        </w:rPr>
        <w:t xml:space="preserve"> акт</w:t>
      </w:r>
      <w:r w:rsidR="00C954E9">
        <w:rPr>
          <w:rFonts w:ascii="Times New Roman CYR" w:hAnsi="Times New Roman CYR" w:cs="Times New Roman CYR"/>
          <w:color w:val="000000"/>
          <w:sz w:val="24"/>
          <w:szCs w:val="24"/>
        </w:rPr>
        <w:t>ах</w:t>
      </w:r>
      <w:r>
        <w:rPr>
          <w:rFonts w:ascii="Times New Roman CYR" w:hAnsi="Times New Roman CYR" w:cs="Times New Roman CYR"/>
          <w:color w:val="000000"/>
          <w:sz w:val="24"/>
          <w:szCs w:val="24"/>
        </w:rPr>
        <w:t xml:space="preserve"> Российской Федерации и Курской области, приняты</w:t>
      </w:r>
      <w:r w:rsidR="00C954E9">
        <w:rPr>
          <w:rFonts w:ascii="Times New Roman CYR" w:hAnsi="Times New Roman CYR" w:cs="Times New Roman CYR"/>
          <w:color w:val="000000"/>
          <w:sz w:val="24"/>
          <w:szCs w:val="24"/>
        </w:rPr>
        <w:t>х</w:t>
      </w:r>
      <w:r>
        <w:rPr>
          <w:rFonts w:ascii="Times New Roman CYR" w:hAnsi="Times New Roman CYR" w:cs="Times New Roman CYR"/>
          <w:color w:val="000000"/>
          <w:sz w:val="24"/>
          <w:szCs w:val="24"/>
        </w:rPr>
        <w:t xml:space="preserve"> в связи с введением новых систем оплаты труда, а также Положени</w:t>
      </w:r>
      <w:r w:rsidR="00C954E9">
        <w:rPr>
          <w:rFonts w:ascii="Times New Roman CYR" w:hAnsi="Times New Roman CYR" w:cs="Times New Roman CYR"/>
          <w:color w:val="000000"/>
          <w:sz w:val="24"/>
          <w:szCs w:val="24"/>
        </w:rPr>
        <w:t>и</w:t>
      </w:r>
      <w:r>
        <w:rPr>
          <w:rFonts w:ascii="Times New Roman CYR" w:hAnsi="Times New Roman CYR" w:cs="Times New Roman CYR"/>
          <w:color w:val="000000"/>
          <w:sz w:val="24"/>
          <w:szCs w:val="24"/>
        </w:rPr>
        <w:t xml:space="preserve"> об оплате труда работников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C954E9" w:rsidRPr="00C954E9">
        <w:rPr>
          <w:rFonts w:ascii="Times New Roman CYR" w:hAnsi="Times New Roman CYR" w:cs="Times New Roman CYR"/>
          <w:sz w:val="24"/>
          <w:szCs w:val="24"/>
        </w:rPr>
        <w:t xml:space="preserve"> </w:t>
      </w:r>
      <w:r w:rsidR="00C954E9">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w:t>
      </w:r>
    </w:p>
    <w:p w:rsidR="00CB04DA" w:rsidRDefault="00CB04DA" w:rsidP="00CB04DA">
      <w:pPr>
        <w:autoSpaceDE w:val="0"/>
        <w:autoSpaceDN w:val="0"/>
        <w:adjustRightInd w:val="0"/>
        <w:ind w:firstLine="58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Тарификация педагогических работников учебных заведений является определяющим условием оплаты труда в учебном заведении. Именно во время тарификации определя</w:t>
      </w:r>
      <w:r w:rsidR="00C954E9">
        <w:rPr>
          <w:rFonts w:ascii="Times New Roman CYR" w:hAnsi="Times New Roman CYR" w:cs="Times New Roman CYR"/>
          <w:color w:val="000000"/>
          <w:sz w:val="24"/>
          <w:szCs w:val="24"/>
        </w:rPr>
        <w:t>е</w:t>
      </w:r>
      <w:r>
        <w:rPr>
          <w:rFonts w:ascii="Times New Roman CYR" w:hAnsi="Times New Roman CYR" w:cs="Times New Roman CYR"/>
          <w:color w:val="000000"/>
          <w:sz w:val="24"/>
          <w:szCs w:val="24"/>
        </w:rPr>
        <w:t>т</w:t>
      </w:r>
      <w:r w:rsidR="00C954E9">
        <w:rPr>
          <w:rFonts w:ascii="Times New Roman CYR" w:hAnsi="Times New Roman CYR" w:cs="Times New Roman CYR"/>
          <w:color w:val="000000"/>
          <w:sz w:val="24"/>
          <w:szCs w:val="24"/>
        </w:rPr>
        <w:t>ся</w:t>
      </w:r>
      <w:r>
        <w:rPr>
          <w:rFonts w:ascii="Times New Roman CYR" w:hAnsi="Times New Roman CYR" w:cs="Times New Roman CYR"/>
          <w:color w:val="000000"/>
          <w:sz w:val="24"/>
          <w:szCs w:val="24"/>
        </w:rPr>
        <w:t xml:space="preserve"> объем педагогической нагрузки каждого педагогического работника, устанавливаются доплаты и </w:t>
      </w:r>
      <w:proofErr w:type="gramStart"/>
      <w:r>
        <w:rPr>
          <w:rFonts w:ascii="Times New Roman CYR" w:hAnsi="Times New Roman CYR" w:cs="Times New Roman CYR"/>
          <w:color w:val="000000"/>
          <w:sz w:val="24"/>
          <w:szCs w:val="24"/>
        </w:rPr>
        <w:t>надбавки</w:t>
      </w:r>
      <w:proofErr w:type="gramEnd"/>
      <w:r>
        <w:rPr>
          <w:rFonts w:ascii="Times New Roman CYR" w:hAnsi="Times New Roman CYR" w:cs="Times New Roman CYR"/>
          <w:color w:val="000000"/>
          <w:sz w:val="24"/>
          <w:szCs w:val="24"/>
        </w:rPr>
        <w:t xml:space="preserve"> и рассчитыва</w:t>
      </w:r>
      <w:r w:rsidR="00C954E9">
        <w:rPr>
          <w:rFonts w:ascii="Times New Roman CYR" w:hAnsi="Times New Roman CYR" w:cs="Times New Roman CYR"/>
          <w:color w:val="000000"/>
          <w:sz w:val="24"/>
          <w:szCs w:val="24"/>
        </w:rPr>
        <w:t>е</w:t>
      </w:r>
      <w:r>
        <w:rPr>
          <w:rFonts w:ascii="Times New Roman CYR" w:hAnsi="Times New Roman CYR" w:cs="Times New Roman CYR"/>
          <w:color w:val="000000"/>
          <w:sz w:val="24"/>
          <w:szCs w:val="24"/>
        </w:rPr>
        <w:t>т</w:t>
      </w:r>
      <w:r w:rsidR="00C954E9">
        <w:rPr>
          <w:rFonts w:ascii="Times New Roman CYR" w:hAnsi="Times New Roman CYR" w:cs="Times New Roman CYR"/>
          <w:color w:val="000000"/>
          <w:sz w:val="24"/>
          <w:szCs w:val="24"/>
        </w:rPr>
        <w:t>ся</w:t>
      </w:r>
      <w:r>
        <w:rPr>
          <w:rFonts w:ascii="Times New Roman CYR" w:hAnsi="Times New Roman CYR" w:cs="Times New Roman CYR"/>
          <w:color w:val="000000"/>
          <w:sz w:val="24"/>
          <w:szCs w:val="24"/>
        </w:rPr>
        <w:t xml:space="preserve"> фонд оплаты труда на месяц. На основании тарификационного списка определяется потребность в средствах на выплату зарплаты педагогическим работникам на год. </w:t>
      </w:r>
    </w:p>
    <w:p w:rsidR="00CB04DA" w:rsidRDefault="00CB04DA" w:rsidP="00CB04DA">
      <w:pPr>
        <w:autoSpaceDE w:val="0"/>
        <w:autoSpaceDN w:val="0"/>
        <w:adjustRightInd w:val="0"/>
        <w:ind w:firstLine="58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полноценного и объективного составления тарификационного списка необходимо   основываться на </w:t>
      </w:r>
      <w:r w:rsidR="00BD72DD">
        <w:rPr>
          <w:rFonts w:ascii="Times New Roman CYR" w:hAnsi="Times New Roman CYR" w:cs="Times New Roman CYR"/>
          <w:color w:val="000000"/>
          <w:sz w:val="24"/>
          <w:szCs w:val="24"/>
        </w:rPr>
        <w:t xml:space="preserve">таких документах, как: </w:t>
      </w:r>
      <w:r>
        <w:rPr>
          <w:rFonts w:ascii="Times New Roman CYR" w:hAnsi="Times New Roman CYR" w:cs="Times New Roman CYR"/>
          <w:sz w:val="24"/>
          <w:szCs w:val="24"/>
        </w:rPr>
        <w:t xml:space="preserve">Рабочий учебный план, приказы о назначении классных </w:t>
      </w:r>
      <w:r>
        <w:rPr>
          <w:rFonts w:ascii="Times New Roman CYR" w:hAnsi="Times New Roman CYR" w:cs="Times New Roman CYR"/>
          <w:sz w:val="24"/>
          <w:szCs w:val="24"/>
        </w:rPr>
        <w:lastRenderedPageBreak/>
        <w:t xml:space="preserve">руководителей, установлении доплаты за проверку тетрадей, установлении доплаты за заведование учебными кабинетами, о разделении классов на группы при изучении отдельных предметов и т. п.. Однако в ходе проверки было выявлено несоответствие Учебного плана </w:t>
      </w:r>
      <w:r>
        <w:rPr>
          <w:rFonts w:ascii="Times New Roman CYR" w:hAnsi="Times New Roman CYR" w:cs="Times New Roman CYR"/>
          <w:color w:val="000000"/>
          <w:sz w:val="24"/>
          <w:szCs w:val="24"/>
        </w:rPr>
        <w:t xml:space="preserve">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BD72DD" w:rsidRPr="00BD72DD">
        <w:rPr>
          <w:rFonts w:ascii="Times New Roman CYR" w:hAnsi="Times New Roman CYR" w:cs="Times New Roman CYR"/>
          <w:sz w:val="24"/>
          <w:szCs w:val="24"/>
        </w:rPr>
        <w:t xml:space="preserve"> </w:t>
      </w:r>
      <w:r w:rsidR="00BD72DD">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приказам руководителя и тарификационно</w:t>
      </w:r>
      <w:r w:rsidR="00BD72DD">
        <w:rPr>
          <w:rFonts w:ascii="Times New Roman CYR" w:hAnsi="Times New Roman CYR" w:cs="Times New Roman CYR"/>
          <w:color w:val="000000"/>
          <w:sz w:val="24"/>
          <w:szCs w:val="24"/>
        </w:rPr>
        <w:t>му</w:t>
      </w:r>
      <w:r>
        <w:rPr>
          <w:rFonts w:ascii="Times New Roman CYR" w:hAnsi="Times New Roman CYR" w:cs="Times New Roman CYR"/>
          <w:color w:val="000000"/>
          <w:sz w:val="24"/>
          <w:szCs w:val="24"/>
        </w:rPr>
        <w:t xml:space="preserve"> списк</w:t>
      </w:r>
      <w:r w:rsidR="00BD72DD">
        <w:rPr>
          <w:rFonts w:ascii="Times New Roman CYR" w:hAnsi="Times New Roman CYR" w:cs="Times New Roman CYR"/>
          <w:color w:val="000000"/>
          <w:sz w:val="24"/>
          <w:szCs w:val="24"/>
        </w:rPr>
        <w:t>у</w:t>
      </w:r>
      <w:r>
        <w:rPr>
          <w:rFonts w:ascii="Times New Roman CYR" w:hAnsi="Times New Roman CYR" w:cs="Times New Roman CYR"/>
          <w:color w:val="000000"/>
          <w:sz w:val="24"/>
          <w:szCs w:val="24"/>
        </w:rPr>
        <w:t>. А именно:</w:t>
      </w:r>
    </w:p>
    <w:p w:rsidR="00CB04DA" w:rsidRDefault="00CB04DA" w:rsidP="00CB04DA">
      <w:pPr>
        <w:numPr>
          <w:ilvl w:val="0"/>
          <w:numId w:val="1"/>
        </w:numPr>
        <w:autoSpaceDE w:val="0"/>
        <w:autoSpaceDN w:val="0"/>
        <w:adjustRightInd w:val="0"/>
        <w:ind w:firstLine="58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 внеурочной работе приказом руководителя №45 от 02.09.2013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О назначении педагогической нагрузки на 2013-2014 учебный год</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распределяется 68 часов внеурочной работы, а в тарификационном списке </w:t>
      </w:r>
      <w:r w:rsidR="00BD72DD">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70 часов. Учебный план по внеурочной деятельности отсутствует. В ходе проверки в Ревизионную комиссию была предоставлена Программа организации внеурочной деятельности в начальной школе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BD72DD" w:rsidRPr="00BD72DD">
        <w:rPr>
          <w:rFonts w:ascii="Times New Roman CYR" w:hAnsi="Times New Roman CYR" w:cs="Times New Roman CYR"/>
          <w:sz w:val="24"/>
          <w:szCs w:val="24"/>
        </w:rPr>
        <w:t xml:space="preserve"> </w:t>
      </w:r>
      <w:r w:rsidR="00BD72DD">
        <w:rPr>
          <w:rFonts w:ascii="Times New Roman CYR" w:hAnsi="Times New Roman CYR" w:cs="Times New Roman CYR"/>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w:t>
      </w:r>
      <w:r>
        <w:rPr>
          <w:rFonts w:ascii="Times New Roman CYR" w:hAnsi="Times New Roman CYR" w:cs="Times New Roman CYR"/>
          <w:color w:val="000000"/>
          <w:sz w:val="24"/>
          <w:szCs w:val="24"/>
        </w:rPr>
        <w:t>по ФГОС НОО) на 2013-2014 учебный год</w:t>
      </w:r>
      <w:r w:rsidR="00BD72DD">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в которой предусмотрено 66 часов. При этом оплата производилась на основании тарификационного списка за 70 часов внеурочной работы (опрос  педагогических работников подтвердил их нагрузку в размере 70 часов). </w:t>
      </w:r>
    </w:p>
    <w:p w:rsidR="00CB04DA" w:rsidRDefault="00BD72DD" w:rsidP="00CB04DA">
      <w:pPr>
        <w:numPr>
          <w:ilvl w:val="0"/>
          <w:numId w:val="1"/>
        </w:numPr>
        <w:autoSpaceDE w:val="0"/>
        <w:autoSpaceDN w:val="0"/>
        <w:adjustRightInd w:val="0"/>
        <w:ind w:firstLine="58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приказом </w:t>
      </w:r>
      <w:r w:rsidR="00CB04DA">
        <w:rPr>
          <w:rFonts w:ascii="Times New Roman CYR" w:hAnsi="Times New Roman CYR" w:cs="Times New Roman CYR"/>
          <w:color w:val="000000"/>
          <w:sz w:val="24"/>
          <w:szCs w:val="24"/>
        </w:rPr>
        <w:t>руководител</w:t>
      </w:r>
      <w:r>
        <w:rPr>
          <w:rFonts w:ascii="Times New Roman CYR" w:hAnsi="Times New Roman CYR" w:cs="Times New Roman CYR"/>
          <w:color w:val="000000"/>
          <w:sz w:val="24"/>
          <w:szCs w:val="24"/>
        </w:rPr>
        <w:t>я</w:t>
      </w:r>
      <w:r w:rsidR="00CB04DA">
        <w:rPr>
          <w:rFonts w:ascii="Times New Roman CYR" w:hAnsi="Times New Roman CYR" w:cs="Times New Roman CYR"/>
          <w:color w:val="000000"/>
          <w:sz w:val="24"/>
          <w:szCs w:val="24"/>
        </w:rPr>
        <w:t xml:space="preserve"> №45 от 02.09.2013  </w:t>
      </w:r>
      <w:r w:rsidR="00CB04DA" w:rsidRPr="00CB04DA">
        <w:rPr>
          <w:rFonts w:ascii="Times New Roman" w:hAnsi="Times New Roman" w:cs="Times New Roman"/>
          <w:color w:val="000000"/>
          <w:sz w:val="24"/>
          <w:szCs w:val="24"/>
        </w:rPr>
        <w:t>«</w:t>
      </w:r>
      <w:r w:rsidR="00CB04DA">
        <w:rPr>
          <w:rFonts w:ascii="Times New Roman CYR" w:hAnsi="Times New Roman CYR" w:cs="Times New Roman CYR"/>
          <w:color w:val="000000"/>
          <w:sz w:val="24"/>
          <w:szCs w:val="24"/>
        </w:rPr>
        <w:t>О назначении педагогической нагрузки на 2013-2014 учебный год</w:t>
      </w:r>
      <w:r w:rsidR="00CB04DA" w:rsidRPr="00CB04DA">
        <w:rPr>
          <w:rFonts w:ascii="Times New Roman" w:hAnsi="Times New Roman" w:cs="Times New Roman"/>
          <w:color w:val="000000"/>
          <w:sz w:val="24"/>
          <w:szCs w:val="24"/>
        </w:rPr>
        <w:t xml:space="preserve">» </w:t>
      </w:r>
      <w:r w:rsidR="00CB04DA">
        <w:rPr>
          <w:rFonts w:ascii="Times New Roman CYR" w:hAnsi="Times New Roman CYR" w:cs="Times New Roman CYR"/>
          <w:color w:val="000000"/>
          <w:sz w:val="24"/>
          <w:szCs w:val="24"/>
        </w:rPr>
        <w:t>закрепляет</w:t>
      </w:r>
      <w:r>
        <w:rPr>
          <w:rFonts w:ascii="Times New Roman CYR" w:hAnsi="Times New Roman CYR" w:cs="Times New Roman CYR"/>
          <w:color w:val="000000"/>
          <w:sz w:val="24"/>
          <w:szCs w:val="24"/>
        </w:rPr>
        <w:t>ся</w:t>
      </w:r>
      <w:r w:rsidR="00CB04DA">
        <w:rPr>
          <w:rFonts w:ascii="Times New Roman CYR" w:hAnsi="Times New Roman CYR" w:cs="Times New Roman CYR"/>
          <w:color w:val="000000"/>
          <w:sz w:val="24"/>
          <w:szCs w:val="24"/>
        </w:rPr>
        <w:t xml:space="preserve"> за учителем 2 часа преподавания технологии в восьмых классах. Начисление заработной платы производится на основании тарификационного списка</w:t>
      </w:r>
      <w:r>
        <w:rPr>
          <w:rFonts w:ascii="Times New Roman CYR" w:hAnsi="Times New Roman CYR" w:cs="Times New Roman CYR"/>
          <w:color w:val="000000"/>
          <w:sz w:val="24"/>
          <w:szCs w:val="24"/>
        </w:rPr>
        <w:t>,</w:t>
      </w:r>
      <w:r w:rsidR="00CB04DA">
        <w:rPr>
          <w:rFonts w:ascii="Times New Roman CYR" w:hAnsi="Times New Roman CYR" w:cs="Times New Roman CYR"/>
          <w:color w:val="000000"/>
          <w:sz w:val="24"/>
          <w:szCs w:val="24"/>
        </w:rPr>
        <w:t xml:space="preserve"> в котором </w:t>
      </w:r>
      <w:proofErr w:type="spellStart"/>
      <w:r w:rsidR="00CB04DA">
        <w:rPr>
          <w:rFonts w:ascii="Times New Roman CYR" w:hAnsi="Times New Roman CYR" w:cs="Times New Roman CYR"/>
          <w:color w:val="000000"/>
          <w:sz w:val="24"/>
          <w:szCs w:val="24"/>
        </w:rPr>
        <w:t>протарифицировано</w:t>
      </w:r>
      <w:proofErr w:type="spellEnd"/>
      <w:r w:rsidR="00CB04DA">
        <w:rPr>
          <w:rFonts w:ascii="Times New Roman CYR" w:hAnsi="Times New Roman CYR" w:cs="Times New Roman CYR"/>
          <w:color w:val="000000"/>
          <w:sz w:val="24"/>
          <w:szCs w:val="24"/>
        </w:rPr>
        <w:t xml:space="preserve">  4 часа технологии, со слов руководителя фактически учитель преподавал 2 часа. В связи с чем, потери бюджета за 2013-2014 учебный год составляют 6944,04 руб. (с начислениями на ФОТ 9041,14 руб.) и подлежат восстановлению в бюджет. </w:t>
      </w:r>
    </w:p>
    <w:p w:rsidR="00CB04DA" w:rsidRDefault="00BD72DD" w:rsidP="00CB04DA">
      <w:pPr>
        <w:numPr>
          <w:ilvl w:val="0"/>
          <w:numId w:val="1"/>
        </w:numPr>
        <w:autoSpaceDE w:val="0"/>
        <w:autoSpaceDN w:val="0"/>
        <w:adjustRightInd w:val="0"/>
        <w:ind w:firstLine="57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w:t>
      </w:r>
      <w:r w:rsidR="00CB04DA">
        <w:rPr>
          <w:rFonts w:ascii="Times New Roman CYR" w:hAnsi="Times New Roman CYR" w:cs="Times New Roman CYR"/>
          <w:color w:val="000000"/>
          <w:sz w:val="24"/>
          <w:szCs w:val="24"/>
        </w:rPr>
        <w:t xml:space="preserve">риказом руководителя №75 от 14.10.2013 </w:t>
      </w:r>
      <w:r w:rsidR="00CB04DA" w:rsidRPr="00CB04DA">
        <w:rPr>
          <w:rFonts w:ascii="Times New Roman" w:hAnsi="Times New Roman" w:cs="Times New Roman"/>
          <w:color w:val="000000"/>
          <w:sz w:val="24"/>
          <w:szCs w:val="24"/>
        </w:rPr>
        <w:t>«</w:t>
      </w:r>
      <w:r w:rsidR="00CB04DA">
        <w:rPr>
          <w:rFonts w:ascii="Times New Roman CYR" w:hAnsi="Times New Roman CYR" w:cs="Times New Roman CYR"/>
          <w:color w:val="000000"/>
          <w:sz w:val="24"/>
          <w:szCs w:val="24"/>
        </w:rPr>
        <w:t>О тарификации за надомное обучение</w:t>
      </w:r>
      <w:r w:rsidR="00CB04DA" w:rsidRPr="00CB04DA">
        <w:rPr>
          <w:rFonts w:ascii="Times New Roman" w:hAnsi="Times New Roman" w:cs="Times New Roman"/>
          <w:color w:val="000000"/>
          <w:sz w:val="24"/>
          <w:szCs w:val="24"/>
        </w:rPr>
        <w:t xml:space="preserve">» </w:t>
      </w:r>
      <w:r w:rsidR="00CB04DA">
        <w:rPr>
          <w:rFonts w:ascii="Times New Roman CYR" w:hAnsi="Times New Roman CYR" w:cs="Times New Roman CYR"/>
          <w:color w:val="000000"/>
          <w:sz w:val="24"/>
          <w:szCs w:val="24"/>
        </w:rPr>
        <w:t xml:space="preserve">учителю, установлена нагрузка 1 час </w:t>
      </w:r>
      <w:r w:rsidR="00CB04DA">
        <w:rPr>
          <w:rFonts w:ascii="Times New Roman CYR" w:hAnsi="Times New Roman CYR" w:cs="Times New Roman CYR"/>
          <w:b/>
          <w:bCs/>
          <w:color w:val="000000"/>
          <w:sz w:val="24"/>
          <w:szCs w:val="24"/>
        </w:rPr>
        <w:t>физики</w:t>
      </w:r>
      <w:r w:rsidR="00CB04DA">
        <w:rPr>
          <w:rFonts w:ascii="Times New Roman CYR" w:hAnsi="Times New Roman CYR" w:cs="Times New Roman CYR"/>
          <w:color w:val="000000"/>
          <w:sz w:val="24"/>
          <w:szCs w:val="24"/>
        </w:rPr>
        <w:t xml:space="preserve">. При тарификации обучения на дому учителю устанавливается выплата за проверку тетрадей в размере 0,1. Однако приказом </w:t>
      </w:r>
      <w:r>
        <w:rPr>
          <w:rFonts w:ascii="Times New Roman CYR" w:hAnsi="Times New Roman CYR" w:cs="Times New Roman CYR"/>
          <w:color w:val="000000"/>
          <w:sz w:val="24"/>
          <w:szCs w:val="24"/>
        </w:rPr>
        <w:t xml:space="preserve">руководителя </w:t>
      </w:r>
      <w:r w:rsidR="00CB04DA">
        <w:rPr>
          <w:rFonts w:ascii="Times New Roman CYR" w:hAnsi="Times New Roman CYR" w:cs="Times New Roman CYR"/>
          <w:color w:val="000000"/>
          <w:sz w:val="24"/>
          <w:szCs w:val="24"/>
        </w:rPr>
        <w:t>№ 49 от 02.09.2013 устанавливает</w:t>
      </w:r>
      <w:r>
        <w:rPr>
          <w:rFonts w:ascii="Times New Roman CYR" w:hAnsi="Times New Roman CYR" w:cs="Times New Roman CYR"/>
          <w:color w:val="000000"/>
          <w:sz w:val="24"/>
          <w:szCs w:val="24"/>
        </w:rPr>
        <w:t>ся</w:t>
      </w:r>
      <w:r w:rsidR="00CB04DA">
        <w:rPr>
          <w:rFonts w:ascii="Times New Roman CYR" w:hAnsi="Times New Roman CYR" w:cs="Times New Roman CYR"/>
          <w:color w:val="000000"/>
          <w:sz w:val="24"/>
          <w:szCs w:val="24"/>
        </w:rPr>
        <w:t xml:space="preserve"> повышающий коэффициент за проверку тетрадей в размере 0,1 за часы </w:t>
      </w:r>
      <w:r w:rsidR="00CB04DA">
        <w:rPr>
          <w:rFonts w:ascii="Times New Roman CYR" w:hAnsi="Times New Roman CYR" w:cs="Times New Roman CYR"/>
          <w:b/>
          <w:bCs/>
          <w:color w:val="000000"/>
          <w:sz w:val="24"/>
          <w:szCs w:val="24"/>
        </w:rPr>
        <w:t>математики</w:t>
      </w:r>
      <w:r w:rsidR="00CB04DA">
        <w:rPr>
          <w:rFonts w:ascii="Times New Roman CYR" w:hAnsi="Times New Roman CYR" w:cs="Times New Roman CYR"/>
          <w:color w:val="000000"/>
          <w:sz w:val="24"/>
          <w:szCs w:val="24"/>
        </w:rPr>
        <w:t>. Таким образом, в результате неправильной тарификации излишне начисленная заработная плата составила 447,39 руб.</w:t>
      </w:r>
      <w:r>
        <w:rPr>
          <w:rFonts w:ascii="Times New Roman CYR" w:hAnsi="Times New Roman CYR" w:cs="Times New Roman CYR"/>
          <w:color w:val="000000"/>
          <w:sz w:val="24"/>
          <w:szCs w:val="24"/>
        </w:rPr>
        <w:t xml:space="preserve"> </w:t>
      </w:r>
      <w:r w:rsidR="00CB04DA">
        <w:rPr>
          <w:rFonts w:ascii="Times New Roman CYR" w:hAnsi="Times New Roman CYR" w:cs="Times New Roman CYR"/>
          <w:color w:val="000000"/>
          <w:sz w:val="24"/>
          <w:szCs w:val="24"/>
        </w:rPr>
        <w:t>(с начислениями на ФОТ 582,5 руб</w:t>
      </w:r>
      <w:r>
        <w:rPr>
          <w:rFonts w:ascii="Times New Roman CYR" w:hAnsi="Times New Roman CYR" w:cs="Times New Roman CYR"/>
          <w:color w:val="000000"/>
          <w:sz w:val="24"/>
          <w:szCs w:val="24"/>
        </w:rPr>
        <w:t>.</w:t>
      </w:r>
      <w:r w:rsidR="00CB04DA">
        <w:rPr>
          <w:rFonts w:ascii="Times New Roman CYR" w:hAnsi="Times New Roman CYR" w:cs="Times New Roman CYR"/>
          <w:color w:val="000000"/>
          <w:sz w:val="24"/>
          <w:szCs w:val="24"/>
        </w:rPr>
        <w:t>) и подлежит восстановлению в бюджет.</w:t>
      </w:r>
    </w:p>
    <w:p w:rsidR="00CB04DA" w:rsidRDefault="00CB04DA" w:rsidP="00CB04DA">
      <w:pPr>
        <w:autoSpaceDE w:val="0"/>
        <w:autoSpaceDN w:val="0"/>
        <w:adjustRightInd w:val="0"/>
        <w:ind w:firstLine="57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Ревизионная комиссия рекомендует </w:t>
      </w:r>
      <w:r w:rsidR="00BD72DD">
        <w:rPr>
          <w:rFonts w:ascii="Times New Roman CYR" w:hAnsi="Times New Roman CYR" w:cs="Times New Roman CYR"/>
          <w:color w:val="000000"/>
          <w:sz w:val="24"/>
          <w:szCs w:val="24"/>
        </w:rPr>
        <w:t xml:space="preserve">руководителю учреждения </w:t>
      </w:r>
      <w:r>
        <w:rPr>
          <w:rFonts w:ascii="Times New Roman CYR" w:hAnsi="Times New Roman CYR" w:cs="Times New Roman CYR"/>
          <w:color w:val="000000"/>
          <w:sz w:val="24"/>
          <w:szCs w:val="24"/>
        </w:rPr>
        <w:t>в ходе составления тарификационного списка, издания приказов обратить внимание на вышеуказанные замечания.</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требованиями статьи 57 Трудового кодекса РФ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заключенный  между работником и работодателем, либо  в дополнительное соглашение, являющееся неотъемлемой частью трудового договора. Дополнительн</w:t>
      </w:r>
      <w:r w:rsidR="00CF609B">
        <w:rPr>
          <w:rFonts w:ascii="Times New Roman CYR" w:hAnsi="Times New Roman CYR" w:cs="Times New Roman CYR"/>
          <w:sz w:val="24"/>
          <w:szCs w:val="24"/>
        </w:rPr>
        <w:t>ы</w:t>
      </w:r>
      <w:r>
        <w:rPr>
          <w:rFonts w:ascii="Times New Roman CYR" w:hAnsi="Times New Roman CYR" w:cs="Times New Roman CYR"/>
          <w:sz w:val="24"/>
          <w:szCs w:val="24"/>
        </w:rPr>
        <w:t>е соглашени</w:t>
      </w:r>
      <w:r w:rsidR="00CF609B">
        <w:rPr>
          <w:rFonts w:ascii="Times New Roman CYR" w:hAnsi="Times New Roman CYR" w:cs="Times New Roman CYR"/>
          <w:sz w:val="24"/>
          <w:szCs w:val="24"/>
        </w:rPr>
        <w:t>я</w:t>
      </w:r>
      <w:r>
        <w:rPr>
          <w:rFonts w:ascii="Times New Roman CYR" w:hAnsi="Times New Roman CYR" w:cs="Times New Roman CYR"/>
          <w:sz w:val="24"/>
          <w:szCs w:val="24"/>
        </w:rPr>
        <w:t xml:space="preserve"> к трудовому договору заключа</w:t>
      </w:r>
      <w:r w:rsidR="00CF609B">
        <w:rPr>
          <w:rFonts w:ascii="Times New Roman CYR" w:hAnsi="Times New Roman CYR" w:cs="Times New Roman CYR"/>
          <w:sz w:val="24"/>
          <w:szCs w:val="24"/>
        </w:rPr>
        <w:t>ю</w:t>
      </w:r>
      <w:r>
        <w:rPr>
          <w:rFonts w:ascii="Times New Roman CYR" w:hAnsi="Times New Roman CYR" w:cs="Times New Roman CYR"/>
          <w:sz w:val="24"/>
          <w:szCs w:val="24"/>
        </w:rPr>
        <w:t>тся</w:t>
      </w:r>
      <w:r w:rsidR="00CF609B">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ab/>
      </w:r>
      <w:r>
        <w:rPr>
          <w:rFonts w:ascii="Times New Roman CYR" w:hAnsi="Times New Roman CYR" w:cs="Times New Roman CYR"/>
          <w:sz w:val="24"/>
          <w:szCs w:val="24"/>
        </w:rPr>
        <w:t xml:space="preserve">Постановлением Государственного комитета Российской Федерации по статистике от 5 января 2004 N 1 </w:t>
      </w:r>
      <w:r w:rsidRPr="00CB04DA">
        <w:rPr>
          <w:rFonts w:ascii="Times New Roman" w:hAnsi="Times New Roman" w:cs="Times New Roman"/>
          <w:sz w:val="24"/>
          <w:szCs w:val="24"/>
        </w:rPr>
        <w:t>«</w:t>
      </w:r>
      <w:r>
        <w:rPr>
          <w:rFonts w:ascii="Times New Roman CYR" w:hAnsi="Times New Roman CYR" w:cs="Times New Roman CYR"/>
          <w:sz w:val="24"/>
          <w:szCs w:val="24"/>
        </w:rPr>
        <w:t>Об утверждении унифицированных форм  первичной учётной документации по учёту труда и его оплаты</w:t>
      </w:r>
      <w:r w:rsidRPr="00CB04DA">
        <w:rPr>
          <w:rFonts w:ascii="Times New Roman" w:hAnsi="Times New Roman" w:cs="Times New Roman"/>
          <w:sz w:val="24"/>
          <w:szCs w:val="24"/>
        </w:rPr>
        <w:t xml:space="preserve">» </w:t>
      </w:r>
      <w:r>
        <w:rPr>
          <w:rFonts w:ascii="Times New Roman CYR" w:hAnsi="Times New Roman CYR" w:cs="Times New Roman CYR"/>
          <w:sz w:val="24"/>
          <w:szCs w:val="24"/>
        </w:rPr>
        <w:t>установлено ведение типовой межотраслевой формы № Т-2 (личная карточка). В учреждении карточки ведутся не по всем работникам. В форме №Т-2 отсутствуют данные о дате приема на работу, о присвоении категории педагогическим работникам,  о предоставлении очередного отпуска работникам и другие обязательные к заполнению сведения.</w:t>
      </w:r>
    </w:p>
    <w:p w:rsidR="00CB04DA" w:rsidRDefault="00CB04DA" w:rsidP="00CB04DA">
      <w:pPr>
        <w:autoSpaceDE w:val="0"/>
        <w:autoSpaceDN w:val="0"/>
        <w:adjustRightInd w:val="0"/>
        <w:ind w:firstLine="540"/>
        <w:jc w:val="both"/>
        <w:rPr>
          <w:rFonts w:ascii="Times New Roman CYR" w:hAnsi="Times New Roman CYR" w:cs="Times New Roman CYR"/>
          <w:color w:val="000000"/>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При проверке трудовых книжек ра</w:t>
      </w:r>
      <w:r w:rsidR="00CF609B">
        <w:rPr>
          <w:rFonts w:ascii="Times New Roman CYR" w:hAnsi="Times New Roman CYR" w:cs="Times New Roman CYR"/>
          <w:sz w:val="24"/>
          <w:szCs w:val="24"/>
        </w:rPr>
        <w:t>ботников учреждения установлено</w:t>
      </w:r>
      <w:r>
        <w:rPr>
          <w:rFonts w:ascii="Times New Roman CYR" w:hAnsi="Times New Roman CYR" w:cs="Times New Roman CYR"/>
          <w:sz w:val="24"/>
          <w:szCs w:val="24"/>
        </w:rPr>
        <w:t>,</w:t>
      </w:r>
      <w:r w:rsidR="00CF609B">
        <w:rPr>
          <w:rFonts w:ascii="Times New Roman CYR" w:hAnsi="Times New Roman CYR" w:cs="Times New Roman CYR"/>
          <w:sz w:val="24"/>
          <w:szCs w:val="24"/>
        </w:rPr>
        <w:t xml:space="preserve"> </w:t>
      </w:r>
      <w:r>
        <w:rPr>
          <w:rFonts w:ascii="Times New Roman CYR" w:hAnsi="Times New Roman CYR" w:cs="Times New Roman CYR"/>
          <w:sz w:val="24"/>
          <w:szCs w:val="24"/>
        </w:rPr>
        <w:t>что в нарушение Инструкции по заполнению трудовых книжек, утвержденной Постановлением Минтруда РФ от 10.10.2003 № 69</w:t>
      </w:r>
      <w:r w:rsidR="00CF609B">
        <w:rPr>
          <w:rFonts w:ascii="Times New Roman CYR" w:hAnsi="Times New Roman CYR" w:cs="Times New Roman CYR"/>
          <w:sz w:val="24"/>
          <w:szCs w:val="24"/>
        </w:rPr>
        <w:t>,</w:t>
      </w:r>
      <w:r>
        <w:rPr>
          <w:rFonts w:ascii="Times New Roman CYR" w:hAnsi="Times New Roman CYR" w:cs="Times New Roman CYR"/>
          <w:sz w:val="24"/>
          <w:szCs w:val="24"/>
        </w:rPr>
        <w:t xml:space="preserve"> отсутствует запись о приеме на работу в </w:t>
      </w:r>
      <w:r>
        <w:rPr>
          <w:rFonts w:ascii="Times New Roman CYR" w:hAnsi="Times New Roman CYR" w:cs="Times New Roman CYR"/>
          <w:color w:val="000000"/>
          <w:sz w:val="24"/>
          <w:szCs w:val="24"/>
        </w:rPr>
        <w:t xml:space="preserve">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CF609B" w:rsidRPr="00CF609B">
        <w:rPr>
          <w:rFonts w:ascii="Times New Roman CYR" w:hAnsi="Times New Roman CYR" w:cs="Times New Roman CYR"/>
          <w:color w:val="000000"/>
          <w:sz w:val="24"/>
          <w:szCs w:val="24"/>
        </w:rPr>
        <w:t xml:space="preserve"> </w:t>
      </w:r>
      <w:r w:rsidR="00CF609B">
        <w:rPr>
          <w:rFonts w:ascii="Times New Roman CYR" w:hAnsi="Times New Roman CYR" w:cs="Times New Roman CYR"/>
          <w:color w:val="000000"/>
          <w:sz w:val="24"/>
          <w:szCs w:val="24"/>
        </w:rPr>
        <w:t xml:space="preserve">В.Б. </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 сторожа</w:t>
      </w:r>
      <w:r w:rsidR="00CF609B">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работающего с мая 2013 года. Также у некоторых работников отсутствуют записи об установлении квалификационной категории, о награждении, о переводе на другую должность в пределах учреждения.</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tab/>
      </w:r>
      <w:r>
        <w:rPr>
          <w:rFonts w:ascii="Times New Roman CYR" w:hAnsi="Times New Roman CYR" w:cs="Times New Roman CYR"/>
          <w:sz w:val="24"/>
          <w:szCs w:val="24"/>
        </w:rPr>
        <w:t>При проверке правильности начисления заработной платы за период с 01.09.2013 по 01.06.2014 года  были выявлены следующие нарушения.</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Ревизионная комиссия провела проверку на соответствие книги приказов  выпискам из приказов</w:t>
      </w:r>
      <w:r w:rsidR="00CF609B">
        <w:rPr>
          <w:rFonts w:ascii="Times New Roman CYR" w:hAnsi="Times New Roman CYR" w:cs="Times New Roman CYR"/>
          <w:sz w:val="24"/>
          <w:szCs w:val="24"/>
        </w:rPr>
        <w:t>,</w:t>
      </w:r>
      <w:r>
        <w:rPr>
          <w:rFonts w:ascii="Times New Roman CYR" w:hAnsi="Times New Roman CYR" w:cs="Times New Roman CYR"/>
          <w:sz w:val="24"/>
          <w:szCs w:val="24"/>
        </w:rPr>
        <w:t xml:space="preserve"> представляемых бухгалтеру для начисления заработной платы. В ходе проверки установлено:</w:t>
      </w:r>
    </w:p>
    <w:p w:rsidR="00CB04DA" w:rsidRPr="00CF609B" w:rsidRDefault="00CB04DA" w:rsidP="00CF609B">
      <w:pPr>
        <w:pStyle w:val="a6"/>
        <w:numPr>
          <w:ilvl w:val="0"/>
          <w:numId w:val="2"/>
        </w:numPr>
        <w:autoSpaceDE w:val="0"/>
        <w:autoSpaceDN w:val="0"/>
        <w:adjustRightInd w:val="0"/>
        <w:jc w:val="both"/>
        <w:rPr>
          <w:rFonts w:ascii="Times New Roman CYR" w:hAnsi="Times New Roman CYR" w:cs="Times New Roman CYR"/>
          <w:sz w:val="24"/>
          <w:szCs w:val="24"/>
        </w:rPr>
      </w:pPr>
      <w:r w:rsidRPr="00CF609B">
        <w:rPr>
          <w:rFonts w:ascii="Times New Roman CYR" w:hAnsi="Times New Roman CYR" w:cs="Times New Roman CYR"/>
          <w:sz w:val="24"/>
          <w:szCs w:val="24"/>
        </w:rPr>
        <w:t>Приказ по учебно-воспитательному процессу №62 от 02.09.2013 в книге приказов не устанавливает выплату стимулирующего характера за качественные показатели труда педагогам дополнительного образования в размере 0,26 к окладу. Однако бухгалтер производил стимулирующую выплату на основании выписки из приказа</w:t>
      </w:r>
      <w:r w:rsidR="00CF609B">
        <w:rPr>
          <w:rFonts w:ascii="Times New Roman CYR" w:hAnsi="Times New Roman CYR" w:cs="Times New Roman CYR"/>
          <w:sz w:val="24"/>
          <w:szCs w:val="24"/>
        </w:rPr>
        <w:t>,</w:t>
      </w:r>
      <w:r w:rsidRPr="00CF609B">
        <w:rPr>
          <w:rFonts w:ascii="Times New Roman CYR" w:hAnsi="Times New Roman CYR" w:cs="Times New Roman CYR"/>
          <w:sz w:val="24"/>
          <w:szCs w:val="24"/>
        </w:rPr>
        <w:t xml:space="preserve">  устанавливающ</w:t>
      </w:r>
      <w:r w:rsidR="00CF609B">
        <w:rPr>
          <w:rFonts w:ascii="Times New Roman CYR" w:hAnsi="Times New Roman CYR" w:cs="Times New Roman CYR"/>
          <w:sz w:val="24"/>
          <w:szCs w:val="24"/>
        </w:rPr>
        <w:t>е</w:t>
      </w:r>
      <w:r w:rsidR="00821336">
        <w:rPr>
          <w:rFonts w:ascii="Times New Roman CYR" w:hAnsi="Times New Roman CYR" w:cs="Times New Roman CYR"/>
          <w:sz w:val="24"/>
          <w:szCs w:val="24"/>
        </w:rPr>
        <w:t>й</w:t>
      </w:r>
      <w:r w:rsidRPr="00CF609B">
        <w:rPr>
          <w:rFonts w:ascii="Times New Roman CYR" w:hAnsi="Times New Roman CYR" w:cs="Times New Roman CYR"/>
          <w:sz w:val="24"/>
          <w:szCs w:val="24"/>
        </w:rPr>
        <w:t xml:space="preserve"> вышеуказанную выплату. В результате за период с 01.09.2013 по 01.06.2014 излишне </w:t>
      </w:r>
      <w:proofErr w:type="gramStart"/>
      <w:r w:rsidRPr="00CF609B">
        <w:rPr>
          <w:rFonts w:ascii="Times New Roman CYR" w:hAnsi="Times New Roman CYR" w:cs="Times New Roman CYR"/>
          <w:sz w:val="24"/>
          <w:szCs w:val="24"/>
        </w:rPr>
        <w:t>начислены</w:t>
      </w:r>
      <w:proofErr w:type="gramEnd"/>
      <w:r w:rsidRPr="00CF609B">
        <w:rPr>
          <w:rFonts w:ascii="Times New Roman CYR" w:hAnsi="Times New Roman CYR" w:cs="Times New Roman CYR"/>
          <w:sz w:val="24"/>
          <w:szCs w:val="24"/>
        </w:rPr>
        <w:t xml:space="preserve"> и выплачены 30720,53 руб.</w:t>
      </w:r>
      <w:r w:rsidR="00CF609B">
        <w:rPr>
          <w:rFonts w:ascii="Times New Roman CYR" w:hAnsi="Times New Roman CYR" w:cs="Times New Roman CYR"/>
          <w:sz w:val="24"/>
          <w:szCs w:val="24"/>
        </w:rPr>
        <w:t xml:space="preserve"> </w:t>
      </w:r>
      <w:r w:rsidRPr="00CF609B">
        <w:rPr>
          <w:rFonts w:ascii="Times New Roman CYR" w:hAnsi="Times New Roman CYR" w:cs="Times New Roman CYR"/>
          <w:sz w:val="24"/>
          <w:szCs w:val="24"/>
        </w:rPr>
        <w:t>(с начислениями на ФОТ - 39998,13 руб.).</w:t>
      </w:r>
    </w:p>
    <w:p w:rsidR="00CB04DA" w:rsidRPr="00CF609B" w:rsidRDefault="00CB04DA" w:rsidP="00CF609B">
      <w:pPr>
        <w:pStyle w:val="a6"/>
        <w:numPr>
          <w:ilvl w:val="0"/>
          <w:numId w:val="2"/>
        </w:numPr>
        <w:autoSpaceDE w:val="0"/>
        <w:autoSpaceDN w:val="0"/>
        <w:adjustRightInd w:val="0"/>
        <w:jc w:val="both"/>
        <w:rPr>
          <w:rFonts w:ascii="Times New Roman CYR" w:hAnsi="Times New Roman CYR" w:cs="Times New Roman CYR"/>
          <w:sz w:val="24"/>
          <w:szCs w:val="24"/>
        </w:rPr>
      </w:pPr>
      <w:r w:rsidRPr="00CF609B">
        <w:rPr>
          <w:rFonts w:ascii="Times New Roman CYR" w:hAnsi="Times New Roman CYR" w:cs="Times New Roman CYR"/>
          <w:sz w:val="24"/>
          <w:szCs w:val="24"/>
        </w:rPr>
        <w:t xml:space="preserve">Приказ по учебно-воспитательному процессу №36 от 21.05.2014 </w:t>
      </w:r>
      <w:r w:rsidRPr="00CF609B">
        <w:rPr>
          <w:rFonts w:ascii="Times New Roman" w:hAnsi="Times New Roman" w:cs="Times New Roman"/>
          <w:sz w:val="24"/>
          <w:szCs w:val="24"/>
        </w:rPr>
        <w:t>«</w:t>
      </w:r>
      <w:r w:rsidRPr="00CF609B">
        <w:rPr>
          <w:rFonts w:ascii="Times New Roman CYR" w:hAnsi="Times New Roman CYR" w:cs="Times New Roman CYR"/>
          <w:sz w:val="24"/>
          <w:szCs w:val="24"/>
        </w:rPr>
        <w:t>О выплате стимулирующего характера учителям за май месяц</w:t>
      </w:r>
      <w:r w:rsidRPr="00CF609B">
        <w:rPr>
          <w:rFonts w:ascii="Times New Roman" w:hAnsi="Times New Roman" w:cs="Times New Roman"/>
          <w:sz w:val="24"/>
          <w:szCs w:val="24"/>
        </w:rPr>
        <w:t xml:space="preserve">» </w:t>
      </w:r>
      <w:r w:rsidRPr="00CF609B">
        <w:rPr>
          <w:rFonts w:ascii="Times New Roman CYR" w:hAnsi="Times New Roman CYR" w:cs="Times New Roman CYR"/>
          <w:sz w:val="24"/>
          <w:szCs w:val="24"/>
        </w:rPr>
        <w:t>в книге приказов устанавливает выплату:</w:t>
      </w:r>
    </w:p>
    <w:p w:rsidR="00CB04DA" w:rsidRDefault="00CB04DA" w:rsidP="00CF609B">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учителю математики - 6000 руб.</w:t>
      </w:r>
    </w:p>
    <w:p w:rsidR="00CB04DA" w:rsidRDefault="00CB04DA" w:rsidP="00CF609B">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учителю русского языка и литературы - 6000 руб.</w:t>
      </w:r>
    </w:p>
    <w:p w:rsidR="00CB04DA" w:rsidRDefault="00CB04DA" w:rsidP="00CF609B">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учителю математики- 6000 руб.</w:t>
      </w:r>
    </w:p>
    <w:p w:rsidR="00CB04DA" w:rsidRDefault="00CB04DA" w:rsidP="00CF609B">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учителю английского языка - 6000 руб.</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Однако выписка из приказа №36 от 21.05.2014, находящаяся у бухгалтера содержит иные сведения (установить выплату в размере 14500 руб., учителю русского языка и литературы - 12000 руб.). В результате некорректности данного приказа потери бюджета в мае месяце составили: 31000 руб.</w:t>
      </w:r>
      <w:r w:rsidR="00CF609B">
        <w:rPr>
          <w:rFonts w:ascii="Times New Roman CYR" w:hAnsi="Times New Roman CYR" w:cs="Times New Roman CYR"/>
          <w:sz w:val="24"/>
          <w:szCs w:val="24"/>
        </w:rPr>
        <w:t xml:space="preserve"> </w:t>
      </w:r>
      <w:r>
        <w:rPr>
          <w:rFonts w:ascii="Times New Roman CYR" w:hAnsi="Times New Roman CYR" w:cs="Times New Roman CYR"/>
          <w:sz w:val="24"/>
          <w:szCs w:val="24"/>
        </w:rPr>
        <w:t>(с начислениями на ФОТ 40362 руб.).</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3. </w:t>
      </w:r>
      <w:r>
        <w:rPr>
          <w:rFonts w:ascii="Times New Roman CYR" w:hAnsi="Times New Roman CYR" w:cs="Times New Roman CYR"/>
          <w:sz w:val="24"/>
          <w:szCs w:val="24"/>
        </w:rPr>
        <w:t>Отсутствует приказ на командировку в марте 2014 года на учителей начальных классов, на отпуск сторожа в апреле 2014 года.</w:t>
      </w:r>
    </w:p>
    <w:p w:rsidR="00CB04DA" w:rsidRDefault="00CB04DA" w:rsidP="00821336">
      <w:pPr>
        <w:numPr>
          <w:ilvl w:val="0"/>
          <w:numId w:val="4"/>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Временный работник (кочегар) в соответствии с приказами по личному составу  была уволена дважды (с 20.03.2014 (приказ №36 от 20.03.2014) и с 17.04.2014), при этом приказ о приеме на работу отсутствует, а оплата труда производится до 17.04.2014.</w:t>
      </w:r>
    </w:p>
    <w:p w:rsidR="00CB04DA" w:rsidRDefault="00CB04DA" w:rsidP="00821336">
      <w:pPr>
        <w:numPr>
          <w:ilvl w:val="0"/>
          <w:numId w:val="4"/>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Приказ по учебно-воспитательному процессу №18 от 16.04.2014 </w:t>
      </w:r>
      <w:r w:rsidRPr="00CB04DA">
        <w:rPr>
          <w:rFonts w:ascii="Times New Roman" w:hAnsi="Times New Roman" w:cs="Times New Roman"/>
          <w:sz w:val="24"/>
          <w:szCs w:val="24"/>
        </w:rPr>
        <w:t>«</w:t>
      </w:r>
      <w:r>
        <w:rPr>
          <w:rFonts w:ascii="Times New Roman CYR" w:hAnsi="Times New Roman CYR" w:cs="Times New Roman CYR"/>
          <w:sz w:val="24"/>
          <w:szCs w:val="24"/>
        </w:rPr>
        <w:t>О выплате ежемесячной стимулирующей надбавки в размере 10% от должностных окладов работникам,</w:t>
      </w:r>
      <w:r w:rsidR="00821336">
        <w:rPr>
          <w:rFonts w:ascii="Times New Roman CYR" w:hAnsi="Times New Roman CYR" w:cs="Times New Roman CYR"/>
          <w:sz w:val="24"/>
          <w:szCs w:val="24"/>
        </w:rPr>
        <w:t xml:space="preserve"> </w:t>
      </w:r>
      <w:r>
        <w:rPr>
          <w:rFonts w:ascii="Times New Roman CYR" w:hAnsi="Times New Roman CYR" w:cs="Times New Roman CYR"/>
          <w:sz w:val="24"/>
          <w:szCs w:val="24"/>
        </w:rPr>
        <w:t>являющимися руководителями школьных методических объединений</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отличается от приказа</w:t>
      </w:r>
      <w:r w:rsidR="00821336">
        <w:rPr>
          <w:rFonts w:ascii="Times New Roman CYR" w:hAnsi="Times New Roman CYR" w:cs="Times New Roman CYR"/>
          <w:sz w:val="24"/>
          <w:szCs w:val="24"/>
        </w:rPr>
        <w:t>,</w:t>
      </w:r>
      <w:r>
        <w:rPr>
          <w:rFonts w:ascii="Times New Roman CYR" w:hAnsi="Times New Roman CYR" w:cs="Times New Roman CYR"/>
          <w:sz w:val="24"/>
          <w:szCs w:val="24"/>
        </w:rPr>
        <w:t xml:space="preserve"> предоставленного бухгалтеру (номер не </w:t>
      </w:r>
      <w:proofErr w:type="gramStart"/>
      <w:r>
        <w:rPr>
          <w:rFonts w:ascii="Times New Roman CYR" w:hAnsi="Times New Roman CYR" w:cs="Times New Roman CYR"/>
          <w:sz w:val="24"/>
          <w:szCs w:val="24"/>
        </w:rPr>
        <w:t>соответствует</w:t>
      </w:r>
      <w:proofErr w:type="gramEnd"/>
      <w:r>
        <w:rPr>
          <w:rFonts w:ascii="Times New Roman CYR" w:hAnsi="Times New Roman CYR" w:cs="Times New Roman CYR"/>
          <w:sz w:val="24"/>
          <w:szCs w:val="24"/>
        </w:rPr>
        <w:t xml:space="preserve"> и отсутствуют два учителя, в связи с </w:t>
      </w:r>
      <w:r w:rsidR="00821336">
        <w:rPr>
          <w:rFonts w:ascii="Times New Roman CYR" w:hAnsi="Times New Roman CYR" w:cs="Times New Roman CYR"/>
          <w:sz w:val="24"/>
          <w:szCs w:val="24"/>
        </w:rPr>
        <w:t>чем</w:t>
      </w:r>
      <w:r>
        <w:rPr>
          <w:rFonts w:ascii="Times New Roman CYR" w:hAnsi="Times New Roman CYR" w:cs="Times New Roman CYR"/>
          <w:sz w:val="24"/>
          <w:szCs w:val="24"/>
        </w:rPr>
        <w:t xml:space="preserve"> выплата </w:t>
      </w:r>
      <w:r w:rsidR="00821336">
        <w:rPr>
          <w:rFonts w:ascii="Times New Roman CYR" w:hAnsi="Times New Roman CYR" w:cs="Times New Roman CYR"/>
          <w:sz w:val="24"/>
          <w:szCs w:val="24"/>
        </w:rPr>
        <w:t xml:space="preserve">им </w:t>
      </w:r>
      <w:r>
        <w:rPr>
          <w:rFonts w:ascii="Times New Roman CYR" w:hAnsi="Times New Roman CYR" w:cs="Times New Roman CYR"/>
          <w:sz w:val="24"/>
          <w:szCs w:val="24"/>
        </w:rPr>
        <w:t>не производилась).</w:t>
      </w:r>
    </w:p>
    <w:p w:rsidR="00CB04DA" w:rsidRPr="00CB04DA" w:rsidRDefault="00CB04DA" w:rsidP="00CB04DA">
      <w:pPr>
        <w:autoSpaceDE w:val="0"/>
        <w:autoSpaceDN w:val="0"/>
        <w:adjustRightInd w:val="0"/>
        <w:ind w:firstLine="570"/>
        <w:jc w:val="both"/>
        <w:rPr>
          <w:rFonts w:ascii="Calibri" w:hAnsi="Calibri" w:cs="Calibri"/>
        </w:rPr>
      </w:pP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проверки правильности начислений</w:t>
      </w:r>
      <w:r w:rsidR="00821336">
        <w:rPr>
          <w:rFonts w:ascii="Times New Roman CYR" w:hAnsi="Times New Roman CYR" w:cs="Times New Roman CYR"/>
          <w:sz w:val="24"/>
          <w:szCs w:val="24"/>
        </w:rPr>
        <w:t>,</w:t>
      </w:r>
      <w:r>
        <w:rPr>
          <w:rFonts w:ascii="Times New Roman CYR" w:hAnsi="Times New Roman CYR" w:cs="Times New Roman CYR"/>
          <w:sz w:val="24"/>
          <w:szCs w:val="24"/>
        </w:rPr>
        <w:t xml:space="preserve"> произведенных бухгалтером, на основании приказов руководителя и тарификационного списка выявлены следующие нарушения:</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Гардеробщице приказом руководителя установлена выплата стимулирующего характера за качественные показатели труда в размере 1,8 к окладу. В ходе проверки установлено, что с 01.01.2014 года бухгалтер при начислении заработной платы применяла коэффициент 1,9. Это повлекло потери бюджета за январь-май 2014 года в размере 1282,5 руб.</w:t>
      </w:r>
      <w:r w:rsidR="00821336">
        <w:rPr>
          <w:rFonts w:ascii="Times New Roman CYR" w:hAnsi="Times New Roman CYR" w:cs="Times New Roman CYR"/>
          <w:sz w:val="24"/>
          <w:szCs w:val="24"/>
        </w:rPr>
        <w:t xml:space="preserve"> </w:t>
      </w:r>
      <w:r>
        <w:rPr>
          <w:rFonts w:ascii="Times New Roman CYR" w:hAnsi="Times New Roman CYR" w:cs="Times New Roman CYR"/>
          <w:sz w:val="24"/>
          <w:szCs w:val="24"/>
        </w:rPr>
        <w:t>(с начислениями на ФОТ 1669,82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Приказом руководителя  установлена выплата стимулирующего характера за качественные показатели труда руководителям физ. воспитания в размере 0,13 от оклада (0,5 ставки). Данный коэффициент был установлен с учетом разделения ставки, так как в штатном расписании предусмотрена выплата в размере 0,26. Однако бухгалтер при начислении заработной платы применяла коэффициент 0,13 к неполному окладу (из расчета 0,5 ставки руководителя физ</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оспитания) в связи с чем </w:t>
      </w:r>
      <w:proofErr w:type="spellStart"/>
      <w:r>
        <w:rPr>
          <w:rFonts w:ascii="Times New Roman CYR" w:hAnsi="Times New Roman CYR" w:cs="Times New Roman CYR"/>
          <w:sz w:val="24"/>
          <w:szCs w:val="24"/>
        </w:rPr>
        <w:t>недоначислила</w:t>
      </w:r>
      <w:proofErr w:type="spellEnd"/>
      <w:r>
        <w:rPr>
          <w:rFonts w:ascii="Times New Roman CYR" w:hAnsi="Times New Roman CYR" w:cs="Times New Roman CYR"/>
          <w:sz w:val="24"/>
          <w:szCs w:val="24"/>
        </w:rPr>
        <w:t xml:space="preserve"> заработную плату за 2013-2014 учебный год в размере 2789,28 руб. и 2530,06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 учителя физкультуры закончилась высшая категория 05.12.2013 года. На основании приказа руководителя №13 от 12.02.2014 и дополнительного тарификационного списка был сделан перерасчет</w:t>
      </w:r>
      <w:r w:rsidR="00821336">
        <w:rPr>
          <w:rFonts w:ascii="Times New Roman CYR" w:hAnsi="Times New Roman CYR" w:cs="Times New Roman CYR"/>
          <w:sz w:val="24"/>
          <w:szCs w:val="24"/>
        </w:rPr>
        <w:t>,</w:t>
      </w:r>
      <w:r>
        <w:rPr>
          <w:rFonts w:ascii="Times New Roman CYR" w:hAnsi="Times New Roman CYR" w:cs="Times New Roman CYR"/>
          <w:sz w:val="24"/>
          <w:szCs w:val="24"/>
        </w:rPr>
        <w:t xml:space="preserve"> исходя из присвоенной I категории (аттестационный лист от  03.04.2013). Однако в тарификационном списке применяется стимулирующая выплата </w:t>
      </w:r>
      <w:r>
        <w:rPr>
          <w:rFonts w:ascii="Times New Roman CYR" w:hAnsi="Times New Roman CYR" w:cs="Times New Roman CYR"/>
          <w:sz w:val="24"/>
          <w:szCs w:val="24"/>
        </w:rPr>
        <w:lastRenderedPageBreak/>
        <w:t>за высшую категорию в размере 20% (необходимо применять 15% за I категорию). В результате вышеуказанных нарушений потери бюджета с 05.12.2013 по 01.06.2014 составили 3283,52 руб. (с начислениями на ФОТ 4275,14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Согласно тарификационно</w:t>
      </w:r>
      <w:r w:rsidR="00821336">
        <w:rPr>
          <w:rFonts w:ascii="Times New Roman CYR" w:hAnsi="Times New Roman CYR" w:cs="Times New Roman CYR"/>
          <w:sz w:val="24"/>
          <w:szCs w:val="24"/>
        </w:rPr>
        <w:t>му</w:t>
      </w:r>
      <w:r>
        <w:rPr>
          <w:rFonts w:ascii="Times New Roman CYR" w:hAnsi="Times New Roman CYR" w:cs="Times New Roman CYR"/>
          <w:sz w:val="24"/>
          <w:szCs w:val="24"/>
        </w:rPr>
        <w:t xml:space="preserve"> списк</w:t>
      </w:r>
      <w:r w:rsidR="00821336">
        <w:rPr>
          <w:rFonts w:ascii="Times New Roman CYR" w:hAnsi="Times New Roman CYR" w:cs="Times New Roman CYR"/>
          <w:sz w:val="24"/>
          <w:szCs w:val="24"/>
        </w:rPr>
        <w:t>у</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 xml:space="preserve">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821336" w:rsidRPr="00821336">
        <w:rPr>
          <w:rFonts w:ascii="Times New Roman CYR" w:hAnsi="Times New Roman CYR" w:cs="Times New Roman CYR"/>
          <w:color w:val="000000"/>
          <w:sz w:val="24"/>
          <w:szCs w:val="24"/>
        </w:rPr>
        <w:t xml:space="preserve"> </w:t>
      </w:r>
      <w:r w:rsidR="00821336">
        <w:rPr>
          <w:rFonts w:ascii="Times New Roman CYR" w:hAnsi="Times New Roman CYR" w:cs="Times New Roman CYR"/>
          <w:color w:val="000000"/>
          <w:sz w:val="24"/>
          <w:szCs w:val="24"/>
        </w:rPr>
        <w:t>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xml:space="preserve">»» </w:t>
      </w:r>
      <w:r>
        <w:rPr>
          <w:rFonts w:ascii="Times New Roman CYR" w:hAnsi="Times New Roman CYR" w:cs="Times New Roman CYR"/>
          <w:sz w:val="24"/>
          <w:szCs w:val="24"/>
        </w:rPr>
        <w:t>за обучение на дому учителю математики установлена оплата за 3 часа в размере 1527,71 руб.. Бухгалтер с 01.01.2014  производила данную  выплату в размере 1581,47 руб., что повлекло переплату за январь-май 2014 года в размере 268,8 руб. ( с начислениями на ФОТ 349,98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Приказом руководителя по личному составу №104 от 31.10.2013 работница уволена с должности вахтера (0,5 ставки), при этом бухгалтер продолжала начисление заработной платы (удержания были сделаны в январе в размере 2563,41 руб.). </w:t>
      </w:r>
      <w:proofErr w:type="gramStart"/>
      <w:r>
        <w:rPr>
          <w:rFonts w:ascii="Times New Roman CYR" w:hAnsi="Times New Roman CYR" w:cs="Times New Roman CYR"/>
          <w:sz w:val="24"/>
          <w:szCs w:val="24"/>
        </w:rPr>
        <w:t>По расчетам, сделанным Ревизионной комиссией, удержания должны были составить 3563,73 руб.. Также</w:t>
      </w:r>
      <w:r w:rsidR="00614896">
        <w:rPr>
          <w:rFonts w:ascii="Times New Roman CYR" w:hAnsi="Times New Roman CYR" w:cs="Times New Roman CYR"/>
          <w:sz w:val="24"/>
          <w:szCs w:val="24"/>
        </w:rPr>
        <w:t xml:space="preserve"> </w:t>
      </w:r>
      <w:r>
        <w:rPr>
          <w:rFonts w:ascii="Times New Roman CYR" w:hAnsi="Times New Roman CYR" w:cs="Times New Roman CYR"/>
          <w:sz w:val="24"/>
          <w:szCs w:val="24"/>
        </w:rPr>
        <w:t>при начислении заработной платы за март 2014 года не произведена выплата за замещение временно отсутствующего работника в размере 613,04 руб.,</w:t>
      </w:r>
      <w:r w:rsidR="00614896">
        <w:rPr>
          <w:rFonts w:ascii="Times New Roman CYR" w:hAnsi="Times New Roman CYR" w:cs="Times New Roman CYR"/>
          <w:sz w:val="24"/>
          <w:szCs w:val="24"/>
        </w:rPr>
        <w:t xml:space="preserve"> </w:t>
      </w:r>
      <w:r>
        <w:rPr>
          <w:rFonts w:ascii="Times New Roman CYR" w:hAnsi="Times New Roman CYR" w:cs="Times New Roman CYR"/>
          <w:sz w:val="24"/>
          <w:szCs w:val="24"/>
        </w:rPr>
        <w:t>а за апрель 2014 года была излишне начислена заработная плата в размере 1291,41 руб. В результате за весь проверяемый период излишне начисленная и выплаченная заработная плата составила 1678,69</w:t>
      </w:r>
      <w:proofErr w:type="gramEnd"/>
      <w:r>
        <w:rPr>
          <w:rFonts w:ascii="Times New Roman CYR" w:hAnsi="Times New Roman CYR" w:cs="Times New Roman CYR"/>
          <w:sz w:val="24"/>
          <w:szCs w:val="24"/>
        </w:rPr>
        <w:t xml:space="preserve"> руб. (с начислениями на ФОТ 2185,65 руб.) и подлежит восстановлению в бюджет.</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 начислении заработной платы учителю-логопеду допущено несколько ошибок:</w:t>
      </w:r>
    </w:p>
    <w:p w:rsidR="00CB04DA" w:rsidRDefault="00CB04DA" w:rsidP="003C0D2C">
      <w:pPr>
        <w:tabs>
          <w:tab w:val="left" w:pos="993"/>
        </w:tabs>
        <w:autoSpaceDE w:val="0"/>
        <w:autoSpaceDN w:val="0"/>
        <w:adjustRightInd w:val="0"/>
        <w:ind w:left="993"/>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sidR="003C0D2C">
        <w:rPr>
          <w:rFonts w:ascii="Times New Roman" w:hAnsi="Times New Roman" w:cs="Times New Roman"/>
          <w:sz w:val="24"/>
          <w:szCs w:val="24"/>
        </w:rPr>
        <w:t>в</w:t>
      </w:r>
      <w:r>
        <w:rPr>
          <w:rFonts w:ascii="Times New Roman CYR" w:hAnsi="Times New Roman CYR" w:cs="Times New Roman CYR"/>
          <w:sz w:val="24"/>
          <w:szCs w:val="24"/>
        </w:rPr>
        <w:t xml:space="preserve"> течени</w:t>
      </w:r>
      <w:r w:rsidR="003C0D2C">
        <w:rPr>
          <w:rFonts w:ascii="Times New Roman CYR" w:hAnsi="Times New Roman CYR" w:cs="Times New Roman CYR"/>
          <w:sz w:val="24"/>
          <w:szCs w:val="24"/>
        </w:rPr>
        <w:t>е</w:t>
      </w:r>
      <w:r>
        <w:rPr>
          <w:rFonts w:ascii="Times New Roman CYR" w:hAnsi="Times New Roman CYR" w:cs="Times New Roman CYR"/>
          <w:sz w:val="24"/>
          <w:szCs w:val="24"/>
        </w:rPr>
        <w:t xml:space="preserve"> всего проверяемого периода логопед осуществляла замещение часов. Начисление заработной платы за замещение часов осуществлялось</w:t>
      </w:r>
      <w:r w:rsidR="003C0D2C">
        <w:rPr>
          <w:rFonts w:ascii="Times New Roman CYR" w:hAnsi="Times New Roman CYR" w:cs="Times New Roman CYR"/>
          <w:sz w:val="24"/>
          <w:szCs w:val="24"/>
        </w:rPr>
        <w:t>,</w:t>
      </w:r>
      <w:r>
        <w:rPr>
          <w:rFonts w:ascii="Times New Roman CYR" w:hAnsi="Times New Roman CYR" w:cs="Times New Roman CYR"/>
          <w:sz w:val="24"/>
          <w:szCs w:val="24"/>
        </w:rPr>
        <w:t xml:space="preserve"> исходя из оклада учителя I категории. Однако у логопеда </w:t>
      </w:r>
      <w:r w:rsidR="003C0D2C">
        <w:rPr>
          <w:rFonts w:ascii="Times New Roman CYR" w:hAnsi="Times New Roman CYR" w:cs="Times New Roman CYR"/>
          <w:sz w:val="24"/>
          <w:szCs w:val="24"/>
        </w:rPr>
        <w:t xml:space="preserve">отсутствует </w:t>
      </w:r>
      <w:r>
        <w:rPr>
          <w:rFonts w:ascii="Times New Roman CYR" w:hAnsi="Times New Roman CYR" w:cs="Times New Roman CYR"/>
          <w:sz w:val="24"/>
          <w:szCs w:val="24"/>
        </w:rPr>
        <w:t>категори</w:t>
      </w:r>
      <w:r w:rsidR="003C0D2C">
        <w:rPr>
          <w:rFonts w:ascii="Times New Roman CYR" w:hAnsi="Times New Roman CYR" w:cs="Times New Roman CYR"/>
          <w:sz w:val="24"/>
          <w:szCs w:val="24"/>
        </w:rPr>
        <w:t>я по должности «учитель»</w:t>
      </w:r>
      <w:r>
        <w:rPr>
          <w:rFonts w:ascii="Times New Roman CYR" w:hAnsi="Times New Roman CYR" w:cs="Times New Roman CYR"/>
          <w:sz w:val="24"/>
          <w:szCs w:val="24"/>
        </w:rPr>
        <w:t>. В связи с этим начисление заработной платы за замещение должно осуществляться</w:t>
      </w:r>
      <w:r w:rsidR="003C0D2C">
        <w:rPr>
          <w:rFonts w:ascii="Times New Roman CYR" w:hAnsi="Times New Roman CYR" w:cs="Times New Roman CYR"/>
          <w:sz w:val="24"/>
          <w:szCs w:val="24"/>
        </w:rPr>
        <w:t>,</w:t>
      </w:r>
      <w:r>
        <w:rPr>
          <w:rFonts w:ascii="Times New Roman CYR" w:hAnsi="Times New Roman CYR" w:cs="Times New Roman CYR"/>
          <w:sz w:val="24"/>
          <w:szCs w:val="24"/>
        </w:rPr>
        <w:t xml:space="preserve"> исходя из оклада учителя без категории;</w:t>
      </w:r>
    </w:p>
    <w:p w:rsidR="00CB04DA" w:rsidRDefault="003C0D2C" w:rsidP="003C0D2C">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в</w:t>
      </w:r>
      <w:r w:rsidR="00CB04DA">
        <w:rPr>
          <w:rFonts w:ascii="Times New Roman CYR" w:hAnsi="Times New Roman CYR" w:cs="Times New Roman CYR"/>
          <w:sz w:val="24"/>
          <w:szCs w:val="24"/>
        </w:rPr>
        <w:t xml:space="preserve"> декабре 2013 года логопеду начислена заработная плата за  замещение  28 часов  в размере 2623,91 руб. Данная выплата была осуществлена дважды в декабре 2013 года и в январе 2014 года;</w:t>
      </w:r>
    </w:p>
    <w:p w:rsidR="00CB04DA" w:rsidRDefault="003C0D2C" w:rsidP="003C0D2C">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н</w:t>
      </w:r>
      <w:r w:rsidR="00CB04DA">
        <w:rPr>
          <w:rFonts w:ascii="Times New Roman CYR" w:hAnsi="Times New Roman CYR" w:cs="Times New Roman CYR"/>
          <w:sz w:val="24"/>
          <w:szCs w:val="24"/>
        </w:rPr>
        <w:t>а основании приказа руководителя логопед в феврале - марте 2014 года был в командировке</w:t>
      </w:r>
      <w:r>
        <w:rPr>
          <w:rFonts w:ascii="Times New Roman CYR" w:hAnsi="Times New Roman CYR" w:cs="Times New Roman CYR"/>
          <w:sz w:val="24"/>
          <w:szCs w:val="24"/>
        </w:rPr>
        <w:t>,</w:t>
      </w:r>
      <w:r w:rsidR="00CB04DA">
        <w:rPr>
          <w:rFonts w:ascii="Times New Roman CYR" w:hAnsi="Times New Roman CYR" w:cs="Times New Roman CYR"/>
          <w:sz w:val="24"/>
          <w:szCs w:val="24"/>
        </w:rPr>
        <w:t xml:space="preserve"> и начисление заработной платы должно </w:t>
      </w:r>
      <w:r>
        <w:rPr>
          <w:rFonts w:ascii="Times New Roman CYR" w:hAnsi="Times New Roman CYR" w:cs="Times New Roman CYR"/>
          <w:sz w:val="24"/>
          <w:szCs w:val="24"/>
        </w:rPr>
        <w:t xml:space="preserve">было </w:t>
      </w:r>
      <w:r w:rsidR="00CB04DA">
        <w:rPr>
          <w:rFonts w:ascii="Times New Roman CYR" w:hAnsi="Times New Roman CYR" w:cs="Times New Roman CYR"/>
          <w:sz w:val="24"/>
          <w:szCs w:val="24"/>
        </w:rPr>
        <w:t>производит</w:t>
      </w:r>
      <w:r>
        <w:rPr>
          <w:rFonts w:ascii="Times New Roman CYR" w:hAnsi="Times New Roman CYR" w:cs="Times New Roman CYR"/>
          <w:sz w:val="24"/>
          <w:szCs w:val="24"/>
        </w:rPr>
        <w:t>ь</w:t>
      </w:r>
      <w:r w:rsidR="00CB04DA">
        <w:rPr>
          <w:rFonts w:ascii="Times New Roman CYR" w:hAnsi="Times New Roman CYR" w:cs="Times New Roman CYR"/>
          <w:sz w:val="24"/>
          <w:szCs w:val="24"/>
        </w:rPr>
        <w:t>ся за фактически отработанное время. Однако при расчете оклада за отработанные дни допущена ошибка и произведена выплата в большем размере.</w:t>
      </w:r>
    </w:p>
    <w:p w:rsidR="00CB04DA" w:rsidRDefault="00CB04DA" w:rsidP="003C0D2C">
      <w:pPr>
        <w:autoSpaceDE w:val="0"/>
        <w:autoSpaceDN w:val="0"/>
        <w:adjustRightInd w:val="0"/>
        <w:ind w:left="851"/>
        <w:jc w:val="both"/>
        <w:rPr>
          <w:rFonts w:ascii="Times New Roman CYR" w:hAnsi="Times New Roman CYR" w:cs="Times New Roman CYR"/>
          <w:sz w:val="24"/>
          <w:szCs w:val="24"/>
        </w:rPr>
      </w:pPr>
      <w:r>
        <w:rPr>
          <w:rFonts w:ascii="Times New Roman CYR" w:hAnsi="Times New Roman CYR" w:cs="Times New Roman CYR"/>
          <w:sz w:val="24"/>
          <w:szCs w:val="24"/>
        </w:rPr>
        <w:t>В результате выявленных нарушений при начислении заработной платы учителю-логопеду излишне начислено и выплачено 6560,93 руб.</w:t>
      </w:r>
      <w:r w:rsidR="003C0D2C">
        <w:rPr>
          <w:rFonts w:ascii="Times New Roman CYR" w:hAnsi="Times New Roman CYR" w:cs="Times New Roman CYR"/>
          <w:sz w:val="24"/>
          <w:szCs w:val="24"/>
        </w:rPr>
        <w:t xml:space="preserve"> </w:t>
      </w:r>
      <w:r>
        <w:rPr>
          <w:rFonts w:ascii="Times New Roman CYR" w:hAnsi="Times New Roman CYR" w:cs="Times New Roman CYR"/>
          <w:sz w:val="24"/>
          <w:szCs w:val="24"/>
        </w:rPr>
        <w:t>(с начислениями на ФОТ 8542,33 руб.)</w:t>
      </w:r>
      <w:r w:rsidR="003C0D2C">
        <w:rPr>
          <w:rFonts w:ascii="Times New Roman CYR" w:hAnsi="Times New Roman CYR" w:cs="Times New Roman CYR"/>
          <w:sz w:val="24"/>
          <w:szCs w:val="24"/>
        </w:rPr>
        <w:t>, что</w:t>
      </w:r>
      <w:r>
        <w:rPr>
          <w:rFonts w:ascii="Times New Roman CYR" w:hAnsi="Times New Roman CYR" w:cs="Times New Roman CYR"/>
          <w:sz w:val="24"/>
          <w:szCs w:val="24"/>
        </w:rPr>
        <w:t xml:space="preserve"> подлеж</w:t>
      </w:r>
      <w:r w:rsidR="003C0D2C">
        <w:rPr>
          <w:rFonts w:ascii="Times New Roman CYR" w:hAnsi="Times New Roman CYR" w:cs="Times New Roman CYR"/>
          <w:sz w:val="24"/>
          <w:szCs w:val="24"/>
        </w:rPr>
        <w:t>и</w:t>
      </w:r>
      <w:r>
        <w:rPr>
          <w:rFonts w:ascii="Times New Roman CYR" w:hAnsi="Times New Roman CYR" w:cs="Times New Roman CYR"/>
          <w:sz w:val="24"/>
          <w:szCs w:val="24"/>
        </w:rPr>
        <w:t>т восстановлению в бюджет.</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начислении заработной платы  воспитателю группы продленного дня на 0,8 ставки использовался оклад учителя I категории (6944руб.). Фактически  I категория </w:t>
      </w:r>
      <w:r w:rsidR="003C0D2C">
        <w:rPr>
          <w:rFonts w:ascii="Times New Roman CYR" w:hAnsi="Times New Roman CYR" w:cs="Times New Roman CYR"/>
          <w:sz w:val="24"/>
          <w:szCs w:val="24"/>
        </w:rPr>
        <w:t>присвоена по должности «</w:t>
      </w:r>
      <w:r>
        <w:rPr>
          <w:rFonts w:ascii="Times New Roman CYR" w:hAnsi="Times New Roman CYR" w:cs="Times New Roman CYR"/>
          <w:sz w:val="24"/>
          <w:szCs w:val="24"/>
        </w:rPr>
        <w:t>воспитател</w:t>
      </w:r>
      <w:r w:rsidR="003C0D2C">
        <w:rPr>
          <w:rFonts w:ascii="Times New Roman CYR" w:hAnsi="Times New Roman CYR" w:cs="Times New Roman CYR"/>
          <w:sz w:val="24"/>
          <w:szCs w:val="24"/>
        </w:rPr>
        <w:t>ь»</w:t>
      </w:r>
      <w:r>
        <w:rPr>
          <w:rFonts w:ascii="Times New Roman CYR" w:hAnsi="Times New Roman CYR" w:cs="Times New Roman CYR"/>
          <w:sz w:val="24"/>
          <w:szCs w:val="24"/>
        </w:rPr>
        <w:t xml:space="preserve"> и начисление должно производит</w:t>
      </w:r>
      <w:r w:rsidR="003C0D2C">
        <w:rPr>
          <w:rFonts w:ascii="Times New Roman CYR" w:hAnsi="Times New Roman CYR" w:cs="Times New Roman CYR"/>
          <w:sz w:val="24"/>
          <w:szCs w:val="24"/>
        </w:rPr>
        <w:t>ь</w:t>
      </w:r>
      <w:r>
        <w:rPr>
          <w:rFonts w:ascii="Times New Roman CYR" w:hAnsi="Times New Roman CYR" w:cs="Times New Roman CYR"/>
          <w:sz w:val="24"/>
          <w:szCs w:val="24"/>
        </w:rPr>
        <w:t>ся</w:t>
      </w:r>
      <w:r w:rsidR="003C0D2C">
        <w:rPr>
          <w:rFonts w:ascii="Times New Roman CYR" w:hAnsi="Times New Roman CYR" w:cs="Times New Roman CYR"/>
          <w:sz w:val="24"/>
          <w:szCs w:val="24"/>
        </w:rPr>
        <w:t>,</w:t>
      </w:r>
      <w:r>
        <w:rPr>
          <w:rFonts w:ascii="Times New Roman CYR" w:hAnsi="Times New Roman CYR" w:cs="Times New Roman CYR"/>
          <w:sz w:val="24"/>
          <w:szCs w:val="24"/>
        </w:rPr>
        <w:t xml:space="preserve"> исходя из оклада воспитателя (6879 руб.).</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Кроме того, с 01.01.2014 при начислении выплаты стимулирующего характера воспитателю группы продленного дня за качественные показатели труда в размере 0,23 к окладу (основание: приказ руководителя учреждения №73 от 14 октября 2013 года) расчет производился не от оклада воспитателя, а от доли оклада (0,8 ставки). </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связи с </w:t>
      </w:r>
      <w:proofErr w:type="gramStart"/>
      <w:r>
        <w:rPr>
          <w:rFonts w:ascii="Times New Roman CYR" w:hAnsi="Times New Roman CYR" w:cs="Times New Roman CYR"/>
          <w:sz w:val="24"/>
          <w:szCs w:val="24"/>
        </w:rPr>
        <w:t>вышеизложенным</w:t>
      </w:r>
      <w:proofErr w:type="gramEnd"/>
      <w:r>
        <w:rPr>
          <w:rFonts w:ascii="Times New Roman CYR" w:hAnsi="Times New Roman CYR" w:cs="Times New Roman CYR"/>
          <w:sz w:val="24"/>
          <w:szCs w:val="24"/>
        </w:rPr>
        <w:t>, необходимо произвести перерасчет и доплатить заработную плату в размере 3342,76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проверяемый период учитель биологии трижды отсутствовала в связи с временной нетрудоспособностью (основание листки нетрудоспособности). При начислении ей заработной платы за не полностью отработанные месяцы были допущены нарушения, (например выплата стимулирующего характера за качественные показатели труда произведена в полном размере, а не пропорционально отработанному времени), в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с чем излишне начисленная заработная плата составила 4820,53 руб.</w:t>
      </w:r>
      <w:r w:rsidR="00772363">
        <w:rPr>
          <w:rFonts w:ascii="Times New Roman CYR" w:hAnsi="Times New Roman CYR" w:cs="Times New Roman CYR"/>
          <w:sz w:val="24"/>
          <w:szCs w:val="24"/>
        </w:rPr>
        <w:t xml:space="preserve"> </w:t>
      </w:r>
      <w:r>
        <w:rPr>
          <w:rFonts w:ascii="Times New Roman CYR" w:hAnsi="Times New Roman CYR" w:cs="Times New Roman CYR"/>
          <w:sz w:val="24"/>
          <w:szCs w:val="24"/>
        </w:rPr>
        <w:t>(с начислениями на ФОТ 6276,33 руб.)</w:t>
      </w:r>
      <w:r w:rsidR="00772363">
        <w:rPr>
          <w:rFonts w:ascii="Times New Roman CYR" w:hAnsi="Times New Roman CYR" w:cs="Times New Roman CYR"/>
          <w:sz w:val="24"/>
          <w:szCs w:val="24"/>
        </w:rPr>
        <w:t>, которая</w:t>
      </w:r>
      <w:r>
        <w:rPr>
          <w:rFonts w:ascii="Times New Roman CYR" w:hAnsi="Times New Roman CYR" w:cs="Times New Roman CYR"/>
          <w:sz w:val="24"/>
          <w:szCs w:val="24"/>
        </w:rPr>
        <w:t xml:space="preserve"> подлежит восстановлению в бюджет.</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 основании приказа руководителя №79 от 14.10.2013 учителю математики назначается ежемесячная стимулирующая выплата в размере 20% от оклада за наличие ведомственного звания </w:t>
      </w:r>
      <w:r w:rsidRPr="00CB04DA">
        <w:rPr>
          <w:rFonts w:ascii="Times New Roman" w:hAnsi="Times New Roman" w:cs="Times New Roman"/>
          <w:sz w:val="24"/>
          <w:szCs w:val="24"/>
        </w:rPr>
        <w:t>«</w:t>
      </w:r>
      <w:r>
        <w:rPr>
          <w:rFonts w:ascii="Times New Roman CYR" w:hAnsi="Times New Roman CYR" w:cs="Times New Roman CYR"/>
          <w:sz w:val="24"/>
          <w:szCs w:val="24"/>
        </w:rPr>
        <w:t>Почетный работник  общего образования Российской Федерации</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и производится перерасчет по заработной плате  с 01.07.2013. При перерасчете бухгалтером была начислена данная выплата за период нахождения в отпуске  и образовалась излишне начисленная и выплаченная заработная плата в размере 3816,6 руб.</w:t>
      </w:r>
      <w:r w:rsidR="00772363">
        <w:rPr>
          <w:rFonts w:ascii="Times New Roman CYR" w:hAnsi="Times New Roman CYR" w:cs="Times New Roman CYR"/>
          <w:sz w:val="24"/>
          <w:szCs w:val="24"/>
        </w:rPr>
        <w:t xml:space="preserve"> </w:t>
      </w:r>
      <w:r>
        <w:rPr>
          <w:rFonts w:ascii="Times New Roman CYR" w:hAnsi="Times New Roman CYR" w:cs="Times New Roman CYR"/>
          <w:sz w:val="24"/>
          <w:szCs w:val="24"/>
        </w:rPr>
        <w:t>(с начислениями на ФОТ 4969,21 руб.)</w:t>
      </w:r>
      <w:r w:rsidR="00772363">
        <w:rPr>
          <w:rFonts w:ascii="Times New Roman CYR" w:hAnsi="Times New Roman CYR" w:cs="Times New Roman CYR"/>
          <w:sz w:val="24"/>
          <w:szCs w:val="24"/>
        </w:rPr>
        <w:t>, которая</w:t>
      </w:r>
      <w:r>
        <w:rPr>
          <w:rFonts w:ascii="Times New Roman CYR" w:hAnsi="Times New Roman CYR" w:cs="Times New Roman CYR"/>
          <w:sz w:val="24"/>
          <w:szCs w:val="24"/>
        </w:rPr>
        <w:t xml:space="preserve">  подлежит восстановлению в бюджет.</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Приказом руководителя  учителю математики установлена выплата стимулирующего характера за качественные показатели труда диспетчера образовательного учреждения (0,5 ставки) в размере 0,545 от оклада. Данный коэффициент был установлен с учетом разделения ставки, так как в штатном расписании предусмотрена выплата в размере 1,09. Однако</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бухгалтер при начислении заработной платы применяла коэффициент 1,09 к неполному окладу (из расчета 0,5 ставки диспетчера образовательного учреждения)</w:t>
      </w:r>
      <w:r w:rsidR="00772363">
        <w:rPr>
          <w:rFonts w:ascii="Times New Roman CYR" w:hAnsi="Times New Roman CYR" w:cs="Times New Roman CYR"/>
          <w:sz w:val="24"/>
          <w:szCs w:val="24"/>
        </w:rPr>
        <w:t>,</w:t>
      </w:r>
      <w:r>
        <w:rPr>
          <w:rFonts w:ascii="Times New Roman CYR" w:hAnsi="Times New Roman CYR" w:cs="Times New Roman CYR"/>
          <w:sz w:val="24"/>
          <w:szCs w:val="24"/>
        </w:rPr>
        <w:t xml:space="preserve"> в связи с чем </w:t>
      </w:r>
      <w:proofErr w:type="spellStart"/>
      <w:r>
        <w:rPr>
          <w:rFonts w:ascii="Times New Roman CYR" w:hAnsi="Times New Roman CYR" w:cs="Times New Roman CYR"/>
          <w:sz w:val="24"/>
          <w:szCs w:val="24"/>
        </w:rPr>
        <w:t>недоначислила</w:t>
      </w:r>
      <w:proofErr w:type="spellEnd"/>
      <w:r>
        <w:rPr>
          <w:rFonts w:ascii="Times New Roman CYR" w:hAnsi="Times New Roman CYR" w:cs="Times New Roman CYR"/>
          <w:sz w:val="24"/>
          <w:szCs w:val="24"/>
        </w:rPr>
        <w:t xml:space="preserve"> заработную плату за 2013-2014 учебный год в размере 7180,92 руб. Ревизионная комиссия рекомендует произвести перерасчет и выплатить вышеуказанную сумму учителю.</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Учитель английского языка, на основании приказа руководителя в марте 2014 года находилась в командировке,</w:t>
      </w:r>
      <w:r w:rsidR="00772363">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однако выплата стимулирующего характера за качественные показатели труда произведена в полном размере, а не пропорционально отработанному времени. В связи с </w:t>
      </w:r>
      <w:proofErr w:type="gramStart"/>
      <w:r>
        <w:rPr>
          <w:rFonts w:ascii="Times New Roman CYR" w:hAnsi="Times New Roman CYR" w:cs="Times New Roman CYR"/>
          <w:sz w:val="24"/>
          <w:szCs w:val="24"/>
        </w:rPr>
        <w:t>вышеизложенным</w:t>
      </w:r>
      <w:proofErr w:type="gramEnd"/>
      <w:r>
        <w:rPr>
          <w:rFonts w:ascii="Times New Roman CYR" w:hAnsi="Times New Roman CYR" w:cs="Times New Roman CYR"/>
          <w:sz w:val="24"/>
          <w:szCs w:val="24"/>
        </w:rPr>
        <w:t xml:space="preserve"> излишне начисленная заработная плата составила  805,5 руб.</w:t>
      </w:r>
      <w:r w:rsidR="00772363">
        <w:rPr>
          <w:rFonts w:ascii="Times New Roman CYR" w:hAnsi="Times New Roman CYR" w:cs="Times New Roman CYR"/>
          <w:sz w:val="24"/>
          <w:szCs w:val="24"/>
        </w:rPr>
        <w:t xml:space="preserve"> </w:t>
      </w:r>
      <w:r>
        <w:rPr>
          <w:rFonts w:ascii="Times New Roman CYR" w:hAnsi="Times New Roman CYR" w:cs="Times New Roman CYR"/>
          <w:sz w:val="24"/>
          <w:szCs w:val="24"/>
        </w:rPr>
        <w:t>(с начислениями на ФОТ 1048,76 руб.)</w:t>
      </w:r>
      <w:r w:rsidR="00772363">
        <w:rPr>
          <w:rFonts w:ascii="Times New Roman CYR" w:hAnsi="Times New Roman CYR" w:cs="Times New Roman CYR"/>
          <w:sz w:val="24"/>
          <w:szCs w:val="24"/>
        </w:rPr>
        <w:t>, что</w:t>
      </w:r>
      <w:r>
        <w:rPr>
          <w:rFonts w:ascii="Times New Roman CYR" w:hAnsi="Times New Roman CYR" w:cs="Times New Roman CYR"/>
          <w:sz w:val="24"/>
          <w:szCs w:val="24"/>
        </w:rPr>
        <w:t xml:space="preserve"> подлежит восстановлению в бюджет.</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Заведующая библиотекой, на основании приказа руководителя в феврале 2014 года находилась в командировке. При начислении заработной платы за февраль бухгалтером  </w:t>
      </w:r>
      <w:proofErr w:type="spellStart"/>
      <w:r>
        <w:rPr>
          <w:rFonts w:ascii="Times New Roman CYR" w:hAnsi="Times New Roman CYR" w:cs="Times New Roman CYR"/>
          <w:sz w:val="24"/>
          <w:szCs w:val="24"/>
        </w:rPr>
        <w:t>недоначислены</w:t>
      </w:r>
      <w:proofErr w:type="spellEnd"/>
      <w:r>
        <w:rPr>
          <w:rFonts w:ascii="Times New Roman CYR" w:hAnsi="Times New Roman CYR" w:cs="Times New Roman CYR"/>
          <w:sz w:val="24"/>
          <w:szCs w:val="24"/>
        </w:rPr>
        <w:t xml:space="preserve">  выплаты за стаж в размере 265,22 руб. и выплата стимулирующего характера за качественные показатели труда в размере 763,84 руб. Ревизионная комиссия рекомендует произвести перерасчет и выплатить вышеуказанную сумму.</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 начислении заработной платы директору школы, бухгалтером было допущено несколько нарушений:</w:t>
      </w:r>
    </w:p>
    <w:p w:rsidR="00CB04DA" w:rsidRDefault="00772363" w:rsidP="00772363">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не в полном размере произведена выплата заработной платы за обучение на дому за ноябрь и декабрь 2013 года;</w:t>
      </w:r>
    </w:p>
    <w:p w:rsidR="00CB04DA" w:rsidRDefault="00772363" w:rsidP="00772363">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 xml:space="preserve">необоснованно удержана выплата стимулирующего характера за качественные показатели труда в размере 0,58 к окладу учителя, установленная приказами руководителя </w:t>
      </w:r>
      <w:proofErr w:type="gramStart"/>
      <w:r w:rsidR="00CB04DA">
        <w:rPr>
          <w:rFonts w:ascii="Times New Roman CYR" w:hAnsi="Times New Roman CYR" w:cs="Times New Roman CYR"/>
          <w:sz w:val="24"/>
          <w:szCs w:val="24"/>
        </w:rPr>
        <w:t xml:space="preserve">( </w:t>
      </w:r>
      <w:proofErr w:type="gramEnd"/>
      <w:r w:rsidR="00CB04DA">
        <w:rPr>
          <w:rFonts w:ascii="Times New Roman CYR" w:hAnsi="Times New Roman CYR" w:cs="Times New Roman CYR"/>
          <w:sz w:val="24"/>
          <w:szCs w:val="24"/>
        </w:rPr>
        <w:t>№1 от 09.01.2014, №5 от 10.02.2014, №8 от 12.03.2014)</w:t>
      </w:r>
    </w:p>
    <w:p w:rsidR="00CB04DA" w:rsidRDefault="00772363" w:rsidP="00772363">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выплата стимулирующего характера за стаж работы за февраль-май 2014 года начислялась на 804,6 руб. меньше, чем установлено в трудовом договоре, штатном расписании;</w:t>
      </w:r>
    </w:p>
    <w:p w:rsidR="00CB04DA" w:rsidRDefault="00772363" w:rsidP="00772363">
      <w:pPr>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sidR="00CB04DA">
        <w:rPr>
          <w:rFonts w:ascii="Times New Roman CYR" w:hAnsi="Times New Roman CYR" w:cs="Times New Roman CYR"/>
          <w:sz w:val="24"/>
          <w:szCs w:val="24"/>
        </w:rPr>
        <w:t>в трудовом договоре установлена выплата стимулирующего характера за контроль за работой котельной на отопительный период в размере</w:t>
      </w:r>
      <w:proofErr w:type="gramEnd"/>
      <w:r w:rsidR="00CB04DA">
        <w:rPr>
          <w:rFonts w:ascii="Times New Roman CYR" w:hAnsi="Times New Roman CYR" w:cs="Times New Roman CYR"/>
          <w:sz w:val="24"/>
          <w:szCs w:val="24"/>
        </w:rPr>
        <w:t xml:space="preserve"> 20 % от оклада. Однако</w:t>
      </w: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 xml:space="preserve"> несмотря на окончание отопительного сезона 17.04.2014, бухгалтер продолжала производить данную выплату.</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Ревизионной комиссией был сделан перерасчет заработной платы с учетом всех вышеизложенных нарушений, в результате</w:t>
      </w:r>
      <w:r w:rsidR="00772363">
        <w:rPr>
          <w:rFonts w:ascii="Times New Roman CYR" w:hAnsi="Times New Roman CYR" w:cs="Times New Roman CYR"/>
          <w:sz w:val="24"/>
          <w:szCs w:val="24"/>
        </w:rPr>
        <w:t xml:space="preserve"> которого</w:t>
      </w:r>
      <w:r>
        <w:rPr>
          <w:rFonts w:ascii="Times New Roman CYR" w:hAnsi="Times New Roman CYR" w:cs="Times New Roman CYR"/>
          <w:sz w:val="24"/>
          <w:szCs w:val="24"/>
        </w:rPr>
        <w:t xml:space="preserve"> сумма </w:t>
      </w:r>
      <w:proofErr w:type="spellStart"/>
      <w:r>
        <w:rPr>
          <w:rFonts w:ascii="Times New Roman CYR" w:hAnsi="Times New Roman CYR" w:cs="Times New Roman CYR"/>
          <w:sz w:val="24"/>
          <w:szCs w:val="24"/>
        </w:rPr>
        <w:t>недоначисленной</w:t>
      </w:r>
      <w:proofErr w:type="spellEnd"/>
      <w:r>
        <w:rPr>
          <w:rFonts w:ascii="Times New Roman CYR" w:hAnsi="Times New Roman CYR" w:cs="Times New Roman CYR"/>
          <w:sz w:val="24"/>
          <w:szCs w:val="24"/>
        </w:rPr>
        <w:t xml:space="preserve"> заработ</w:t>
      </w:r>
      <w:r w:rsidR="00772363">
        <w:rPr>
          <w:rFonts w:ascii="Times New Roman CYR" w:hAnsi="Times New Roman CYR" w:cs="Times New Roman CYR"/>
          <w:sz w:val="24"/>
          <w:szCs w:val="24"/>
        </w:rPr>
        <w:t>ной платы составила 6540,28 руб</w:t>
      </w:r>
      <w:r>
        <w:rPr>
          <w:rFonts w:ascii="Times New Roman CYR" w:hAnsi="Times New Roman CYR" w:cs="Times New Roman CYR"/>
          <w:sz w:val="24"/>
          <w:szCs w:val="24"/>
        </w:rPr>
        <w:t>. Ревизионная комиссия рекомендует бухгалтеру произвести перерасчет и выплатить вышеуказанную сумму.</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Рабочему по ремонту и обслуживанию здания в октябре 2013 года излишне начислена и выплачена заработная плата в размере 901,75 руб. (с начислениями на ФОТ 1174,08 руб.)</w:t>
      </w:r>
      <w:r w:rsidR="00772363">
        <w:rPr>
          <w:rFonts w:ascii="Times New Roman CYR" w:hAnsi="Times New Roman CYR" w:cs="Times New Roman CYR"/>
          <w:sz w:val="24"/>
          <w:szCs w:val="24"/>
        </w:rPr>
        <w:t>, что</w:t>
      </w:r>
      <w:r>
        <w:rPr>
          <w:rFonts w:ascii="Times New Roman CYR" w:hAnsi="Times New Roman CYR" w:cs="Times New Roman CYR"/>
          <w:sz w:val="24"/>
          <w:szCs w:val="24"/>
        </w:rPr>
        <w:t xml:space="preserve"> подлежит восстановлению в бюджет.</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Учителю математики в марте 2014 года некорректно сделан перерасчет за февраль 2014 года (командировка 20.02.2014 на основании приказа руководителя), излишне </w:t>
      </w:r>
      <w:r>
        <w:rPr>
          <w:rFonts w:ascii="Times New Roman CYR" w:hAnsi="Times New Roman CYR" w:cs="Times New Roman CYR"/>
          <w:sz w:val="24"/>
          <w:szCs w:val="24"/>
        </w:rPr>
        <w:lastRenderedPageBreak/>
        <w:t xml:space="preserve">начисленная заработная плата составила 754,71 руб.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с начислениями на ФОТ 982,63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основании приказа руководителя №79 от 14.10.2013 учителю начальных классов назначается ежемесячная стимулирующая выплата в размере 20% от оклада за наличие ведомственного звания </w:t>
      </w:r>
      <w:r w:rsidRPr="00CB04DA">
        <w:rPr>
          <w:rFonts w:ascii="Times New Roman" w:hAnsi="Times New Roman" w:cs="Times New Roman"/>
          <w:sz w:val="24"/>
          <w:szCs w:val="24"/>
        </w:rPr>
        <w:t>«</w:t>
      </w:r>
      <w:r>
        <w:rPr>
          <w:rFonts w:ascii="Times New Roman CYR" w:hAnsi="Times New Roman CYR" w:cs="Times New Roman CYR"/>
          <w:sz w:val="24"/>
          <w:szCs w:val="24"/>
        </w:rPr>
        <w:t>Почетный работник  общего образования Российской Федерации</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и производится перерасчет по заработной плате  с 01.07.2013. </w:t>
      </w:r>
      <w:proofErr w:type="gramStart"/>
      <w:r>
        <w:rPr>
          <w:rFonts w:ascii="Times New Roman CYR" w:hAnsi="Times New Roman CYR" w:cs="Times New Roman CYR"/>
          <w:sz w:val="24"/>
          <w:szCs w:val="24"/>
        </w:rPr>
        <w:t>При перерасчете бухгалтером была начислена данная выплата за период нахождения в отпуске  и образовалась излишне начисленная и выплаченная заработная плата в размере 1965,67 руб. На основании приказа руководителя в марте 2014 года находилась в командировке,</w:t>
      </w:r>
      <w:r w:rsidR="00772363">
        <w:rPr>
          <w:rFonts w:ascii="Times New Roman CYR" w:hAnsi="Times New Roman CYR" w:cs="Times New Roman CYR"/>
          <w:sz w:val="24"/>
          <w:szCs w:val="24"/>
        </w:rPr>
        <w:t xml:space="preserve"> </w:t>
      </w:r>
      <w:r>
        <w:rPr>
          <w:rFonts w:ascii="Times New Roman CYR" w:hAnsi="Times New Roman CYR" w:cs="Times New Roman CYR"/>
          <w:sz w:val="24"/>
          <w:szCs w:val="24"/>
        </w:rPr>
        <w:t>однако выплата стимулирующего характера за качественные показатели труда произведена в полном размере, а не пропорционально отработанному времени.</w:t>
      </w:r>
      <w:proofErr w:type="gramEnd"/>
      <w:r>
        <w:rPr>
          <w:rFonts w:ascii="Times New Roman CYR" w:hAnsi="Times New Roman CYR" w:cs="Times New Roman CYR"/>
          <w:sz w:val="24"/>
          <w:szCs w:val="24"/>
        </w:rPr>
        <w:t xml:space="preserve"> В связи с </w:t>
      </w:r>
      <w:proofErr w:type="gramStart"/>
      <w:r>
        <w:rPr>
          <w:rFonts w:ascii="Times New Roman CYR" w:hAnsi="Times New Roman CYR" w:cs="Times New Roman CYR"/>
          <w:sz w:val="24"/>
          <w:szCs w:val="24"/>
        </w:rPr>
        <w:t>вышеизложенным</w:t>
      </w:r>
      <w:proofErr w:type="gramEnd"/>
      <w:r>
        <w:rPr>
          <w:rFonts w:ascii="Times New Roman CYR" w:hAnsi="Times New Roman CYR" w:cs="Times New Roman CYR"/>
          <w:sz w:val="24"/>
          <w:szCs w:val="24"/>
        </w:rPr>
        <w:t xml:space="preserve"> излишне начисленная заработная плата составила  2162,24 руб. Всего излишне начисленная и выплаченная заработная плата учителю начальных классов составила 4127,91 руб. (с начислениями на ФОТ 5374,54 руб.)</w:t>
      </w:r>
      <w:r w:rsidR="00772363">
        <w:rPr>
          <w:rFonts w:ascii="Times New Roman CYR" w:hAnsi="Times New Roman CYR" w:cs="Times New Roman CYR"/>
          <w:sz w:val="24"/>
          <w:szCs w:val="24"/>
        </w:rPr>
        <w:t>, что</w:t>
      </w:r>
      <w:r>
        <w:rPr>
          <w:rFonts w:ascii="Times New Roman CYR" w:hAnsi="Times New Roman CYR" w:cs="Times New Roman CYR"/>
          <w:sz w:val="24"/>
          <w:szCs w:val="24"/>
        </w:rPr>
        <w:t xml:space="preserve"> подлежит восстановлению в бюджет.</w:t>
      </w:r>
    </w:p>
    <w:p w:rsidR="00E245A7" w:rsidRPr="00E245A7" w:rsidRDefault="00E245A7" w:rsidP="00E245A7">
      <w:pPr>
        <w:pStyle w:val="a6"/>
        <w:numPr>
          <w:ilvl w:val="0"/>
          <w:numId w:val="3"/>
        </w:numPr>
        <w:autoSpaceDE w:val="0"/>
        <w:autoSpaceDN w:val="0"/>
        <w:adjustRightInd w:val="0"/>
        <w:jc w:val="both"/>
        <w:rPr>
          <w:rFonts w:ascii="Times New Roman CYR" w:hAnsi="Times New Roman CYR" w:cs="Times New Roman CYR"/>
          <w:sz w:val="24"/>
          <w:szCs w:val="24"/>
        </w:rPr>
      </w:pPr>
      <w:r w:rsidRPr="00E245A7">
        <w:rPr>
          <w:rFonts w:ascii="Times New Roman CYR" w:hAnsi="Times New Roman CYR" w:cs="Times New Roman CYR"/>
          <w:sz w:val="24"/>
          <w:szCs w:val="24"/>
        </w:rPr>
        <w:t>При начислении заработной платы учителю физики допущены следующие нарушения:</w:t>
      </w:r>
    </w:p>
    <w:p w:rsidR="00E245A7" w:rsidRPr="00E245A7" w:rsidRDefault="00E245A7" w:rsidP="00E245A7">
      <w:pPr>
        <w:pStyle w:val="a6"/>
        <w:autoSpaceDE w:val="0"/>
        <w:autoSpaceDN w:val="0"/>
        <w:adjustRightInd w:val="0"/>
        <w:ind w:left="930"/>
        <w:jc w:val="both"/>
        <w:rPr>
          <w:rFonts w:ascii="Times New Roman CYR" w:hAnsi="Times New Roman CYR" w:cs="Times New Roman CYR"/>
          <w:sz w:val="24"/>
          <w:szCs w:val="24"/>
        </w:rPr>
      </w:pPr>
      <w:r w:rsidRPr="00E245A7">
        <w:rPr>
          <w:rFonts w:ascii="Times New Roman CYR" w:hAnsi="Times New Roman CYR" w:cs="Times New Roman CYR"/>
          <w:sz w:val="24"/>
          <w:szCs w:val="24"/>
        </w:rPr>
        <w:t>- не произведена оплата за обучение на дому в октябре 2013 года;</w:t>
      </w:r>
    </w:p>
    <w:p w:rsidR="00E245A7" w:rsidRPr="00E245A7" w:rsidRDefault="00E245A7" w:rsidP="00E245A7">
      <w:pPr>
        <w:pStyle w:val="a6"/>
        <w:autoSpaceDE w:val="0"/>
        <w:autoSpaceDN w:val="0"/>
        <w:adjustRightInd w:val="0"/>
        <w:ind w:left="930"/>
        <w:jc w:val="both"/>
        <w:rPr>
          <w:rFonts w:ascii="Times New Roman CYR" w:hAnsi="Times New Roman CYR" w:cs="Times New Roman CYR"/>
          <w:sz w:val="24"/>
          <w:szCs w:val="24"/>
        </w:rPr>
      </w:pPr>
      <w:r w:rsidRPr="00E245A7">
        <w:rPr>
          <w:rFonts w:ascii="Times New Roman CYR" w:hAnsi="Times New Roman CYR" w:cs="Times New Roman CYR"/>
          <w:sz w:val="24"/>
          <w:szCs w:val="24"/>
        </w:rPr>
        <w:t>- приказом руководителя  установлена выплата стимулирующего характера за качественные показатели труда по должности лаборант (0,5 ставки) в размере 0,49 от оклада. Данный коэффициент был установлен с учетом разделения ставки, так как в штатном расписании предусмотрена выплата в размере 0,98. Однако</w:t>
      </w:r>
      <w:proofErr w:type="gramStart"/>
      <w:r w:rsidRPr="00E245A7">
        <w:rPr>
          <w:rFonts w:ascii="Times New Roman CYR" w:hAnsi="Times New Roman CYR" w:cs="Times New Roman CYR"/>
          <w:sz w:val="24"/>
          <w:szCs w:val="24"/>
        </w:rPr>
        <w:t>,</w:t>
      </w:r>
      <w:proofErr w:type="gramEnd"/>
      <w:r w:rsidRPr="00E245A7">
        <w:rPr>
          <w:rFonts w:ascii="Times New Roman CYR" w:hAnsi="Times New Roman CYR" w:cs="Times New Roman CYR"/>
          <w:sz w:val="24"/>
          <w:szCs w:val="24"/>
        </w:rPr>
        <w:t xml:space="preserve"> бухгалтер при начислении заработной платы применяла коэффициент 0,49 к неполному окладу (из расчета 0,5 ставки лаборанта) в связи с чем </w:t>
      </w:r>
      <w:proofErr w:type="spellStart"/>
      <w:r w:rsidRPr="00E245A7">
        <w:rPr>
          <w:rFonts w:ascii="Times New Roman CYR" w:hAnsi="Times New Roman CYR" w:cs="Times New Roman CYR"/>
          <w:sz w:val="24"/>
          <w:szCs w:val="24"/>
        </w:rPr>
        <w:t>недоначисленная</w:t>
      </w:r>
      <w:proofErr w:type="spellEnd"/>
      <w:r w:rsidRPr="00E245A7">
        <w:rPr>
          <w:rFonts w:ascii="Times New Roman CYR" w:hAnsi="Times New Roman CYR" w:cs="Times New Roman CYR"/>
          <w:sz w:val="24"/>
          <w:szCs w:val="24"/>
        </w:rPr>
        <w:t xml:space="preserve"> заработная плата за 2013-2014 учебный год составила 6456,24 руб.. Ревизионная комиссия рекомендует произвести перерасчет и выплатить вышеуказанную сумму  учителю физики.</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 учителя начальных классов закончилась высшая категория 26 декабря 2013 года. На основании приказа руководителя №26 от 03.03.2014 и дополнительного тарификационного списка был сделан перерасчет</w:t>
      </w:r>
      <w:r w:rsidR="00E245A7">
        <w:rPr>
          <w:rFonts w:ascii="Times New Roman CYR" w:hAnsi="Times New Roman CYR" w:cs="Times New Roman CYR"/>
          <w:sz w:val="24"/>
          <w:szCs w:val="24"/>
        </w:rPr>
        <w:t>,</w:t>
      </w:r>
      <w:r>
        <w:rPr>
          <w:rFonts w:ascii="Times New Roman CYR" w:hAnsi="Times New Roman CYR" w:cs="Times New Roman CYR"/>
          <w:sz w:val="24"/>
          <w:szCs w:val="24"/>
        </w:rPr>
        <w:t xml:space="preserve"> исходя из оклада учителя без категории. Однако в тарификационном списке применяется стимулирующая выплата за высшую категорию в размере 20%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без категории данная выплата не положена). При этом бухгалтер производит начисления оклада учителя без категории и без учета нагрузки учителя. В марте 2014 бухгалтер оплачивает 18 часов замещения, вместо 14 часов по приказу руководителя, при этом производит расчет от оклада учителя высшей категории. В результате вышеуказанных нарушений учителю начальных классов </w:t>
      </w:r>
      <w:proofErr w:type="spellStart"/>
      <w:r>
        <w:rPr>
          <w:rFonts w:ascii="Times New Roman CYR" w:hAnsi="Times New Roman CYR" w:cs="Times New Roman CYR"/>
          <w:sz w:val="24"/>
          <w:szCs w:val="24"/>
        </w:rPr>
        <w:t>недоначислена</w:t>
      </w:r>
      <w:proofErr w:type="spellEnd"/>
      <w:r>
        <w:rPr>
          <w:rFonts w:ascii="Times New Roman CYR" w:hAnsi="Times New Roman CYR" w:cs="Times New Roman CYR"/>
          <w:sz w:val="24"/>
          <w:szCs w:val="24"/>
        </w:rPr>
        <w:t xml:space="preserve"> заработная плата в размере 606,79 руб. Ревизионная комиссия рекомендует произвести перерасчет и выплатить вышеуказанную сумму.</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 начислении заработной платы повару были допущены ошибки при расчете выплаты стимулирующего характера за качественные показатели труда (приказом руководителя</w:t>
      </w:r>
      <w:r w:rsidR="00E245A7">
        <w:rPr>
          <w:rFonts w:ascii="Times New Roman CYR" w:hAnsi="Times New Roman CYR" w:cs="Times New Roman CYR"/>
          <w:sz w:val="24"/>
          <w:szCs w:val="24"/>
        </w:rPr>
        <w:t xml:space="preserve"> </w:t>
      </w:r>
      <w:r>
        <w:rPr>
          <w:rFonts w:ascii="Times New Roman CYR" w:hAnsi="Times New Roman CYR" w:cs="Times New Roman CYR"/>
          <w:sz w:val="24"/>
          <w:szCs w:val="24"/>
        </w:rPr>
        <w:t>№61 от 02.09.2013 за сентябрь 2013 года устанавливается  выплата в размере 0,29, а выплачивается в размере 0,58). В результате излишне начисленная заработная плата составила 1660,01 руб. (с начислениями на ФОТ 2161,33 руб.).</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Приказом руководителя №65 от 18.09.2013 и №77 от 14.10.2013 устанавливается замещение классного руководства 1</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класса учителю начальных классов на период командировки классного руководителя. Однако оплата за классное руководство не была произведена в размере 920,28 руб. Ревизионная комиссия рекомендует произвести перерасчет и выплатить вышеуказанную сумму.</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приказа руководителя учитель начальных классов в ноябре-декабре 2013 года находилась в командировке. При перерасчете за данные месяцы бухгалтером были допущены ошибки в расчете, что привело к излишне удержанной заработной плате в размере 8418,63 руб. Ревизионная комиссия рекомендует произвести перерасчет и выплатить вышеуказанную сумму.</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Секретарю приказом руководителя №53 от 02.09.2013 устанавливается выплата за стаж в размере 10% (данная выплата устанавливается при выслуге от 3 до 5 лет), однако при проверке трудовых книжек установлено отсутствие стажа в учреждениях образования. </w:t>
      </w:r>
      <w:r w:rsidR="00E245A7">
        <w:rPr>
          <w:rFonts w:ascii="Times New Roman CYR" w:hAnsi="Times New Roman CYR" w:cs="Times New Roman CYR"/>
          <w:sz w:val="24"/>
          <w:szCs w:val="24"/>
        </w:rPr>
        <w:t>П</w:t>
      </w:r>
      <w:r>
        <w:rPr>
          <w:rFonts w:ascii="Times New Roman CYR" w:hAnsi="Times New Roman CYR" w:cs="Times New Roman CYR"/>
          <w:sz w:val="24"/>
          <w:szCs w:val="24"/>
        </w:rPr>
        <w:t xml:space="preserve">ри начислении выплаты стимулирующего характера за качественные показатели труда по должности диспетчер образовательного учреждения недоплачивалась (рассчитывалась от 0,5 оклада). В связи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вышеизложенным</w:t>
      </w:r>
      <w:proofErr w:type="gramEnd"/>
      <w:r>
        <w:rPr>
          <w:rFonts w:ascii="Times New Roman CYR" w:hAnsi="Times New Roman CYR" w:cs="Times New Roman CYR"/>
          <w:sz w:val="24"/>
          <w:szCs w:val="24"/>
        </w:rPr>
        <w:t xml:space="preserve">, ревизионная комиссия сделала перерасчет, сумма </w:t>
      </w:r>
      <w:proofErr w:type="spellStart"/>
      <w:r>
        <w:rPr>
          <w:rFonts w:ascii="Times New Roman CYR" w:hAnsi="Times New Roman CYR" w:cs="Times New Roman CYR"/>
          <w:sz w:val="24"/>
          <w:szCs w:val="24"/>
        </w:rPr>
        <w:t>недоначисленной</w:t>
      </w:r>
      <w:proofErr w:type="spellEnd"/>
      <w:r>
        <w:rPr>
          <w:rFonts w:ascii="Times New Roman CYR" w:hAnsi="Times New Roman CYR" w:cs="Times New Roman CYR"/>
          <w:sz w:val="24"/>
          <w:szCs w:val="24"/>
        </w:rPr>
        <w:t xml:space="preserve"> заработной платы составила  3728,90 руб.. Ревизионная комиссия рекомендует произвести перерасчет и выплатить вышеуказанную сумму.</w:t>
      </w:r>
    </w:p>
    <w:p w:rsidR="00CB04DA" w:rsidRDefault="00CB04DA" w:rsidP="00821336">
      <w:pPr>
        <w:numPr>
          <w:ilvl w:val="0"/>
          <w:numId w:val="3"/>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Руководитель приказом №25 от 03.03.2014 принимает на работу по совместительству на должность воспитателя группы продленного дня на 0,3 ставки с 17.01.2014 библиотекаря. Штатным расписанием предусмотрена одна единица воспитателя (0,8 ставки у другого воспитателя), в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с чем происходит превышение фонда оплаты труда. Однако бухгалтер производила выплату исходя из 0,2 ставки.</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начислении заработной платы библиотекарю допущены ошибки при перерасчете за январь-февраль 2014 года (за время нахождения в командировке), в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с чем  сложилась излишне начисленная и выплаченная заработная плата в размере 1735,53 руб. (с начислениями на ФОТ 2259,66 руб.)</w:t>
      </w:r>
      <w:r w:rsidR="00E245A7">
        <w:rPr>
          <w:rFonts w:ascii="Times New Roman CYR" w:hAnsi="Times New Roman CYR" w:cs="Times New Roman CYR"/>
          <w:sz w:val="24"/>
          <w:szCs w:val="24"/>
        </w:rPr>
        <w:t>, что</w:t>
      </w:r>
      <w:r>
        <w:rPr>
          <w:rFonts w:ascii="Times New Roman CYR" w:hAnsi="Times New Roman CYR" w:cs="Times New Roman CYR"/>
          <w:sz w:val="24"/>
          <w:szCs w:val="24"/>
        </w:rPr>
        <w:t xml:space="preserve"> подлежит восстановлению в бюджет.</w:t>
      </w:r>
    </w:p>
    <w:p w:rsidR="00CB04DA" w:rsidRDefault="00CB04DA" w:rsidP="00821336">
      <w:pPr>
        <w:numPr>
          <w:ilvl w:val="0"/>
          <w:numId w:val="3"/>
        </w:numPr>
        <w:tabs>
          <w:tab w:val="left" w:pos="102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начислении заработной платы за неполный отработанный месяц бухгалтер начисляет стимулирующую выплату за качественные показатели труда в полном размере, а не пропорционально, что повлекло  излишне начисленную и выплаченную заработную плату всего 9107,21 руб.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с начислениями на ФОТ 11857,59 руб.).</w:t>
      </w:r>
      <w:r w:rsidR="00E245A7">
        <w:rPr>
          <w:rFonts w:ascii="Times New Roman CYR" w:hAnsi="Times New Roman CYR" w:cs="Times New Roman CYR"/>
          <w:sz w:val="24"/>
          <w:szCs w:val="24"/>
        </w:rPr>
        <w:t xml:space="preserve"> </w:t>
      </w:r>
      <w:r>
        <w:rPr>
          <w:rFonts w:ascii="Times New Roman CYR" w:hAnsi="Times New Roman CYR" w:cs="Times New Roman CYR"/>
          <w:sz w:val="24"/>
          <w:szCs w:val="24"/>
        </w:rPr>
        <w:t>Данная сумма подлежит восстановлению в бюджет.</w:t>
      </w:r>
    </w:p>
    <w:p w:rsidR="00CB04DA" w:rsidRDefault="00CB04DA" w:rsidP="00821336">
      <w:pPr>
        <w:numPr>
          <w:ilvl w:val="0"/>
          <w:numId w:val="3"/>
        </w:numPr>
        <w:tabs>
          <w:tab w:val="left" w:pos="102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Приказом руководителя  учителю химии установлена выплата стимулирующего характера за качественные показатели труда по должности лаборант (0,5 ставки) в размере 0,49 от оклада. Данный коэффициент был установлен с учетом разделения ставки, так как в штатном расписании предусмотрена выплата в размере 0,98. Однако бухгалтер при начислении заработной платы применяла коэффициент 0,49 к неполному окладу (из расчета 0,5 ставки лаборанта)</w:t>
      </w:r>
      <w:r w:rsidR="00E245A7">
        <w:rPr>
          <w:rFonts w:ascii="Times New Roman CYR" w:hAnsi="Times New Roman CYR" w:cs="Times New Roman CYR"/>
          <w:sz w:val="24"/>
          <w:szCs w:val="24"/>
        </w:rPr>
        <w:t>,</w:t>
      </w:r>
      <w:r>
        <w:rPr>
          <w:rFonts w:ascii="Times New Roman CYR" w:hAnsi="Times New Roman CYR" w:cs="Times New Roman CYR"/>
          <w:sz w:val="24"/>
          <w:szCs w:val="24"/>
        </w:rPr>
        <w:t xml:space="preserve"> в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с чем </w:t>
      </w:r>
      <w:proofErr w:type="spellStart"/>
      <w:r>
        <w:rPr>
          <w:rFonts w:ascii="Times New Roman CYR" w:hAnsi="Times New Roman CYR" w:cs="Times New Roman CYR"/>
          <w:sz w:val="24"/>
          <w:szCs w:val="24"/>
        </w:rPr>
        <w:t>недоначисленная</w:t>
      </w:r>
      <w:proofErr w:type="spellEnd"/>
      <w:r>
        <w:rPr>
          <w:rFonts w:ascii="Times New Roman CYR" w:hAnsi="Times New Roman CYR" w:cs="Times New Roman CYR"/>
          <w:sz w:val="24"/>
          <w:szCs w:val="24"/>
        </w:rPr>
        <w:t xml:space="preserve"> заработная плата за 2013-2014 учебный год составила 5909,68 руб.. Ревизионная комиссия рекомендует произвести перерасчет и выплатить вышеуказанную сумму.</w:t>
      </w:r>
    </w:p>
    <w:p w:rsidR="00CB04DA" w:rsidRDefault="00CB04DA" w:rsidP="00821336">
      <w:pPr>
        <w:numPr>
          <w:ilvl w:val="0"/>
          <w:numId w:val="3"/>
        </w:numPr>
        <w:tabs>
          <w:tab w:val="left" w:pos="105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 расчете заработной платы заместителю директора по воспитательной работе с 01.01.2014 бухгалтер производи</w:t>
      </w:r>
      <w:r w:rsidR="00E245A7">
        <w:rPr>
          <w:rFonts w:ascii="Times New Roman CYR" w:hAnsi="Times New Roman CYR" w:cs="Times New Roman CYR"/>
          <w:sz w:val="24"/>
          <w:szCs w:val="24"/>
        </w:rPr>
        <w:t>ла</w:t>
      </w:r>
      <w:r>
        <w:rPr>
          <w:rFonts w:ascii="Times New Roman CYR" w:hAnsi="Times New Roman CYR" w:cs="Times New Roman CYR"/>
          <w:sz w:val="24"/>
          <w:szCs w:val="24"/>
        </w:rPr>
        <w:t xml:space="preserve"> расчет за 0,5 ставки педагога-организатора без категории (при проверке личного дела установлено наличие аттестации по I категории педагога-организатора) и другие некорректные начисления. В результате недоплатила заработную плату в размере 14365,35 руб.</w:t>
      </w:r>
      <w:r w:rsidR="00E245A7">
        <w:rPr>
          <w:rFonts w:ascii="Times New Roman CYR" w:hAnsi="Times New Roman CYR" w:cs="Times New Roman CYR"/>
          <w:sz w:val="24"/>
          <w:szCs w:val="24"/>
        </w:rPr>
        <w:t xml:space="preserve"> </w:t>
      </w:r>
      <w:r>
        <w:rPr>
          <w:rFonts w:ascii="Times New Roman CYR" w:hAnsi="Times New Roman CYR" w:cs="Times New Roman CYR"/>
          <w:sz w:val="24"/>
          <w:szCs w:val="24"/>
        </w:rPr>
        <w:t>Ревизионная комиссия рекомендует произвести перерасчет и выплатить вышеуказанную сумму.</w:t>
      </w:r>
    </w:p>
    <w:p w:rsidR="00CB04DA" w:rsidRDefault="00CB04DA" w:rsidP="00821336">
      <w:pPr>
        <w:numPr>
          <w:ilvl w:val="0"/>
          <w:numId w:val="3"/>
        </w:numPr>
        <w:tabs>
          <w:tab w:val="left" w:pos="105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При начислении вознаграждения за классное руководство бухгалтером сделан перерасчет за неполный отработанный месяц не всем учителям, таким образом</w:t>
      </w:r>
      <w:r w:rsidR="007C1CFA">
        <w:rPr>
          <w:rFonts w:ascii="Times New Roman CYR" w:hAnsi="Times New Roman CYR" w:cs="Times New Roman CYR"/>
          <w:sz w:val="24"/>
          <w:szCs w:val="24"/>
        </w:rPr>
        <w:t>,</w:t>
      </w:r>
      <w:r>
        <w:rPr>
          <w:rFonts w:ascii="Times New Roman CYR" w:hAnsi="Times New Roman CYR" w:cs="Times New Roman CYR"/>
          <w:sz w:val="24"/>
          <w:szCs w:val="24"/>
        </w:rPr>
        <w:t xml:space="preserve"> излишне начисленное и выплаченное вознаграждение составило всего за проверяемый период излишне выплачено 3742,18 руб. (с начислениями на ФОТ 4872,32 руб.). Данная сумма подлежит восстановлению в бюджет.</w:t>
      </w:r>
    </w:p>
    <w:p w:rsidR="00CB04DA" w:rsidRDefault="00CB04DA" w:rsidP="00821336">
      <w:pPr>
        <w:numPr>
          <w:ilvl w:val="0"/>
          <w:numId w:val="3"/>
        </w:numPr>
        <w:tabs>
          <w:tab w:val="left" w:pos="105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Ревизионной комиссией была проведена сверка начисленных и выплаченных сумм по заработной плате за проверяемый период, в результате выявлены следующие нарушения:</w:t>
      </w:r>
    </w:p>
    <w:p w:rsidR="00CB04DA" w:rsidRDefault="007C1CFA" w:rsidP="007C1CFA">
      <w:pPr>
        <w:tabs>
          <w:tab w:val="left" w:pos="1050"/>
        </w:tabs>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излишне перечислено алиментов за период март - июнь 2014 года в размере - 15474,61 руб.</w:t>
      </w:r>
    </w:p>
    <w:p w:rsidR="00CB04DA" w:rsidRDefault="007C1CFA" w:rsidP="007C1CFA">
      <w:pPr>
        <w:tabs>
          <w:tab w:val="left" w:pos="1050"/>
        </w:tabs>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излишне перечислена заработная плата кочегару за март 2014 года - 4011,09 руб.</w:t>
      </w:r>
    </w:p>
    <w:p w:rsidR="00CB04DA" w:rsidRDefault="007C1CFA" w:rsidP="007C1CFA">
      <w:pPr>
        <w:tabs>
          <w:tab w:val="left" w:pos="1050"/>
        </w:tabs>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излишне перечислена заработная плата учителю математики  за  май 2014 года- 6500 руб.</w:t>
      </w:r>
    </w:p>
    <w:p w:rsidR="00CB04DA" w:rsidRDefault="007C1CFA" w:rsidP="007C1CFA">
      <w:pPr>
        <w:tabs>
          <w:tab w:val="left" w:pos="1050"/>
        </w:tabs>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CB04DA">
        <w:rPr>
          <w:rFonts w:ascii="Times New Roman CYR" w:hAnsi="Times New Roman CYR" w:cs="Times New Roman CYR"/>
          <w:sz w:val="24"/>
          <w:szCs w:val="24"/>
        </w:rPr>
        <w:t>отсутствует реестр на перечисление заработной платы кочегару за март 2014 года в размере 4150,93.</w:t>
      </w:r>
    </w:p>
    <w:p w:rsidR="00CB04DA" w:rsidRPr="00CB04DA" w:rsidRDefault="00CB04DA" w:rsidP="00CB04DA">
      <w:pPr>
        <w:tabs>
          <w:tab w:val="left" w:pos="1050"/>
        </w:tabs>
        <w:autoSpaceDE w:val="0"/>
        <w:autoSpaceDN w:val="0"/>
        <w:adjustRightInd w:val="0"/>
        <w:ind w:firstLine="570"/>
        <w:jc w:val="both"/>
        <w:rPr>
          <w:rFonts w:ascii="Calibri" w:hAnsi="Calibri" w:cs="Calibri"/>
        </w:rPr>
      </w:pPr>
    </w:p>
    <w:p w:rsidR="00CB04DA" w:rsidRDefault="00CB04DA" w:rsidP="00CB04DA">
      <w:pPr>
        <w:tabs>
          <w:tab w:val="left" w:pos="1050"/>
        </w:tabs>
        <w:autoSpaceDE w:val="0"/>
        <w:autoSpaceDN w:val="0"/>
        <w:adjustRightInd w:val="0"/>
        <w:ind w:firstLine="540"/>
        <w:jc w:val="both"/>
        <w:rPr>
          <w:rFonts w:ascii="Times New Roman CYR" w:hAnsi="Times New Roman CYR" w:cs="Times New Roman CYR"/>
          <w:b/>
          <w:bCs/>
          <w:sz w:val="24"/>
          <w:szCs w:val="24"/>
        </w:rPr>
      </w:pPr>
      <w:r w:rsidRPr="00CB04DA">
        <w:rPr>
          <w:rFonts w:ascii="Times New Roman" w:hAnsi="Times New Roman" w:cs="Times New Roman"/>
          <w:sz w:val="24"/>
          <w:szCs w:val="24"/>
        </w:rPr>
        <w:t xml:space="preserve"> </w:t>
      </w:r>
      <w:r>
        <w:rPr>
          <w:rFonts w:ascii="Times New Roman CYR" w:hAnsi="Times New Roman CYR" w:cs="Times New Roman CYR"/>
          <w:b/>
          <w:bCs/>
          <w:sz w:val="24"/>
          <w:szCs w:val="24"/>
        </w:rPr>
        <w:t>В результате выявленных нарушений за период с 01.09.2013 по 31.07.2014 сложилась необоснованно начисленная и выплаченная заработная плата в общей сумме  156973,64 руб. (с  учетом начислений на ФОТ -  196531,97 руб.).</w:t>
      </w:r>
    </w:p>
    <w:p w:rsidR="00CB04DA" w:rsidRPr="00CB04DA" w:rsidRDefault="00CB04DA" w:rsidP="00CB04DA">
      <w:pPr>
        <w:tabs>
          <w:tab w:val="left" w:pos="1050"/>
        </w:tabs>
        <w:autoSpaceDE w:val="0"/>
        <w:autoSpaceDN w:val="0"/>
        <w:adjustRightInd w:val="0"/>
        <w:ind w:firstLine="540"/>
        <w:jc w:val="both"/>
        <w:rPr>
          <w:rFonts w:ascii="Calibri" w:hAnsi="Calibri" w:cs="Calibri"/>
        </w:rPr>
      </w:pPr>
    </w:p>
    <w:p w:rsidR="00CB04DA" w:rsidRDefault="00CB04DA" w:rsidP="00CB04DA">
      <w:pPr>
        <w:tabs>
          <w:tab w:val="left" w:pos="1050"/>
        </w:tabs>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проверки начисления отпускных и компенсации за отпуск работникам школы, бухгалтером производи</w:t>
      </w:r>
      <w:r w:rsidR="007C1CFA">
        <w:rPr>
          <w:rFonts w:ascii="Times New Roman CYR" w:hAnsi="Times New Roman CYR" w:cs="Times New Roman CYR"/>
          <w:sz w:val="24"/>
          <w:szCs w:val="24"/>
        </w:rPr>
        <w:t>л</w:t>
      </w:r>
      <w:r>
        <w:rPr>
          <w:rFonts w:ascii="Times New Roman CYR" w:hAnsi="Times New Roman CYR" w:cs="Times New Roman CYR"/>
          <w:sz w:val="24"/>
          <w:szCs w:val="24"/>
        </w:rPr>
        <w:t>ся неправильный  расчет средней заработной платы и суммы заработка за предыдущие одиннадцать месяцев. Ревизионной комиссией выборочно сделан перерасчет  по отдельным работникам, в результате переплата составила:</w:t>
      </w:r>
    </w:p>
    <w:p w:rsidR="00CB04DA" w:rsidRDefault="007C1CFA" w:rsidP="007C1CFA">
      <w:pPr>
        <w:tabs>
          <w:tab w:val="left" w:pos="1050"/>
        </w:tabs>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 </w:t>
      </w:r>
      <w:r w:rsidR="00CB04DA">
        <w:rPr>
          <w:rFonts w:ascii="Times New Roman CYR" w:hAnsi="Times New Roman CYR" w:cs="Times New Roman CYR"/>
          <w:sz w:val="24"/>
          <w:szCs w:val="24"/>
        </w:rPr>
        <w:t>учителю математики - 1242,64 руб.</w:t>
      </w:r>
    </w:p>
    <w:p w:rsidR="00CB04DA" w:rsidRDefault="007C1CFA" w:rsidP="007C1CFA">
      <w:pPr>
        <w:tabs>
          <w:tab w:val="left" w:pos="1050"/>
        </w:tabs>
        <w:autoSpaceDE w:val="0"/>
        <w:autoSpaceDN w:val="0"/>
        <w:adjustRightInd w:val="0"/>
        <w:ind w:left="930"/>
        <w:jc w:val="both"/>
        <w:rPr>
          <w:rFonts w:ascii="Times New Roman CYR" w:hAnsi="Times New Roman CYR" w:cs="Times New Roman CYR"/>
          <w:sz w:val="24"/>
          <w:szCs w:val="24"/>
        </w:rPr>
      </w:pPr>
      <w:r>
        <w:rPr>
          <w:rFonts w:ascii="Times New Roman CYR" w:hAnsi="Times New Roman CYR" w:cs="Times New Roman CYR"/>
          <w:sz w:val="24"/>
          <w:szCs w:val="24"/>
        </w:rPr>
        <w:t xml:space="preserve">  - </w:t>
      </w:r>
      <w:r w:rsidR="00CB04DA">
        <w:rPr>
          <w:rFonts w:ascii="Times New Roman CYR" w:hAnsi="Times New Roman CYR" w:cs="Times New Roman CYR"/>
          <w:sz w:val="24"/>
          <w:szCs w:val="24"/>
        </w:rPr>
        <w:t>заместителю по учебной работе - 5100,48 руб.</w:t>
      </w:r>
    </w:p>
    <w:p w:rsidR="00CB04DA" w:rsidRDefault="007C1CFA" w:rsidP="00CB04DA">
      <w:pPr>
        <w:tabs>
          <w:tab w:val="left" w:pos="1050"/>
        </w:tabs>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ab/>
      </w:r>
      <w:r w:rsidR="00CB04DA" w:rsidRPr="00CB04DA">
        <w:rPr>
          <w:rFonts w:ascii="Times New Roman" w:hAnsi="Times New Roman" w:cs="Times New Roman"/>
          <w:sz w:val="24"/>
          <w:szCs w:val="24"/>
        </w:rPr>
        <w:t>-</w:t>
      </w:r>
      <w:r>
        <w:rPr>
          <w:rFonts w:ascii="Times New Roman" w:hAnsi="Times New Roman" w:cs="Times New Roman"/>
          <w:sz w:val="24"/>
          <w:szCs w:val="24"/>
        </w:rPr>
        <w:t xml:space="preserve"> </w:t>
      </w:r>
      <w:r w:rsidR="00CB04DA">
        <w:rPr>
          <w:rFonts w:ascii="Times New Roman CYR" w:hAnsi="Times New Roman CYR" w:cs="Times New Roman CYR"/>
          <w:sz w:val="24"/>
          <w:szCs w:val="24"/>
        </w:rPr>
        <w:t>учителю математики - 5629,68 руб.</w:t>
      </w:r>
    </w:p>
    <w:p w:rsidR="00CB04DA" w:rsidRDefault="00CB04DA" w:rsidP="00CB04DA">
      <w:pPr>
        <w:tabs>
          <w:tab w:val="left" w:pos="1050"/>
        </w:tabs>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Ревизионная комиссия рекомендует безотлагательно изучить  Постановление Правительства РФ от 24 декабря 2007г. №922 "Об особенностях порядка исчисления средней заработной платы" и произвести перерасчет по всем начисленным и выплаченным отпускным за период с 01.01.2014 по 31.07.2014 по всем работникам учреждения. Принять меры по восстановлению излишне выплаченных сумм в бюджет.</w:t>
      </w:r>
    </w:p>
    <w:p w:rsidR="00CB04DA" w:rsidRPr="00CB04DA" w:rsidRDefault="00CB04DA" w:rsidP="00CB04DA">
      <w:pPr>
        <w:autoSpaceDE w:val="0"/>
        <w:autoSpaceDN w:val="0"/>
        <w:adjustRightInd w:val="0"/>
        <w:ind w:firstLine="570"/>
        <w:jc w:val="both"/>
        <w:rPr>
          <w:rFonts w:ascii="Calibri" w:hAnsi="Calibri" w:cs="Calibri"/>
        </w:rPr>
      </w:pPr>
    </w:p>
    <w:p w:rsidR="00CB04DA" w:rsidRDefault="00CB04DA" w:rsidP="00CB04DA">
      <w:pPr>
        <w:autoSpaceDE w:val="0"/>
        <w:autoSpaceDN w:val="0"/>
        <w:adjustRightInd w:val="0"/>
        <w:rPr>
          <w:rFonts w:ascii="Times New Roman CYR" w:hAnsi="Times New Roman CYR" w:cs="Times New Roman CYR"/>
          <w:b/>
          <w:bCs/>
          <w:i/>
          <w:iCs/>
          <w:sz w:val="28"/>
          <w:szCs w:val="28"/>
        </w:rPr>
      </w:pPr>
      <w:r>
        <w:rPr>
          <w:rFonts w:ascii="Times New Roman" w:hAnsi="Times New Roman" w:cs="Times New Roman"/>
          <w:b/>
          <w:bCs/>
          <w:i/>
          <w:iCs/>
          <w:sz w:val="28"/>
          <w:szCs w:val="28"/>
          <w:lang w:val="en-US"/>
        </w:rPr>
        <w:t>III</w:t>
      </w:r>
      <w:r w:rsidRPr="00CB04DA">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Учет продуктов питания в школьной столовой</w:t>
      </w:r>
    </w:p>
    <w:p w:rsidR="00CB04DA" w:rsidRPr="00CB04DA" w:rsidRDefault="00CB04DA" w:rsidP="00CB04DA">
      <w:pPr>
        <w:autoSpaceDE w:val="0"/>
        <w:autoSpaceDN w:val="0"/>
        <w:adjustRightInd w:val="0"/>
        <w:rPr>
          <w:rFonts w:ascii="Calibri" w:hAnsi="Calibri" w:cs="Calibri"/>
        </w:rPr>
      </w:pPr>
    </w:p>
    <w:p w:rsidR="00CB04DA" w:rsidRPr="00CB04DA" w:rsidRDefault="00CB04DA" w:rsidP="00CB04DA">
      <w:pPr>
        <w:autoSpaceDE w:val="0"/>
        <w:autoSpaceDN w:val="0"/>
        <w:adjustRightInd w:val="0"/>
        <w:ind w:firstLine="555"/>
        <w:jc w:val="both"/>
        <w:rPr>
          <w:rFonts w:ascii="Times New Roman" w:hAnsi="Times New Roman" w:cs="Times New Roman"/>
          <w:sz w:val="24"/>
          <w:szCs w:val="24"/>
        </w:rPr>
      </w:pPr>
      <w:r w:rsidRPr="00CB04DA">
        <w:rPr>
          <w:rFonts w:ascii="Times New Roman" w:hAnsi="Times New Roman" w:cs="Times New Roman"/>
          <w:sz w:val="24"/>
          <w:szCs w:val="24"/>
        </w:rPr>
        <w:tab/>
      </w:r>
      <w:r>
        <w:rPr>
          <w:rFonts w:ascii="Times New Roman CYR" w:hAnsi="Times New Roman CYR" w:cs="Times New Roman CYR"/>
          <w:sz w:val="24"/>
          <w:szCs w:val="24"/>
        </w:rPr>
        <w:t>В целях обеспечения питанием учащихся в проверяемом учреждении функционирует столовая</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расположенная в здании школы, обслуживаемая персоналом в количестве 4 штатных единиц (повар-2 ед., кух</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абочая-1ед., кладовщик-1 ед.), являющи</w:t>
      </w:r>
      <w:r w:rsidR="00A26108">
        <w:rPr>
          <w:rFonts w:ascii="Times New Roman CYR" w:hAnsi="Times New Roman CYR" w:cs="Times New Roman CYR"/>
          <w:sz w:val="24"/>
          <w:szCs w:val="24"/>
        </w:rPr>
        <w:t>х</w:t>
      </w:r>
      <w:r>
        <w:rPr>
          <w:rFonts w:ascii="Times New Roman CYR" w:hAnsi="Times New Roman CYR" w:cs="Times New Roman CYR"/>
          <w:sz w:val="24"/>
          <w:szCs w:val="24"/>
        </w:rPr>
        <w:t xml:space="preserve">ся штатными работниками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7C1CFA">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Согласно требовани</w:t>
      </w:r>
      <w:r w:rsidR="00A26108">
        <w:rPr>
          <w:rFonts w:ascii="Times New Roman CYR" w:hAnsi="Times New Roman CYR" w:cs="Times New Roman CYR"/>
          <w:sz w:val="24"/>
          <w:szCs w:val="24"/>
        </w:rPr>
        <w:t>ям</w:t>
      </w:r>
      <w:r>
        <w:rPr>
          <w:rFonts w:ascii="Times New Roman CYR" w:hAnsi="Times New Roman CYR" w:cs="Times New Roman CYR"/>
          <w:sz w:val="24"/>
          <w:szCs w:val="24"/>
        </w:rPr>
        <w:t xml:space="preserve"> </w:t>
      </w:r>
      <w:r w:rsidRPr="00CB04DA">
        <w:rPr>
          <w:rFonts w:ascii="Times New Roman" w:hAnsi="Times New Roman" w:cs="Times New Roman"/>
          <w:sz w:val="24"/>
          <w:szCs w:val="24"/>
        </w:rPr>
        <w:t>«</w:t>
      </w:r>
      <w:r>
        <w:rPr>
          <w:rFonts w:ascii="Times New Roman CYR" w:hAnsi="Times New Roman CYR" w:cs="Times New Roman CYR"/>
          <w:sz w:val="24"/>
          <w:szCs w:val="24"/>
        </w:rPr>
        <w:t xml:space="preserve">Инструкции по применению единого </w:t>
      </w:r>
      <w:r>
        <w:rPr>
          <w:rFonts w:ascii="Times New Roman CYR" w:hAnsi="Times New Roman CYR" w:cs="Times New Roman CYR"/>
          <w:color w:val="000000"/>
          <w:sz w:val="24"/>
          <w:szCs w:val="24"/>
        </w:rPr>
        <w:t>плана счетов бухгалтерского учета</w:t>
      </w:r>
      <w:r w:rsidRPr="00CB04DA">
        <w:rPr>
          <w:rFonts w:ascii="Times New Roman" w:hAnsi="Times New Roman" w:cs="Times New Roman"/>
          <w:color w:val="000000"/>
          <w:sz w:val="24"/>
          <w:szCs w:val="24"/>
        </w:rPr>
        <w:t>» № 157</w:t>
      </w:r>
      <w:r>
        <w:rPr>
          <w:rFonts w:ascii="Times New Roman CYR" w:hAnsi="Times New Roman CYR" w:cs="Times New Roman CYR"/>
          <w:color w:val="000000"/>
          <w:sz w:val="24"/>
          <w:szCs w:val="24"/>
        </w:rPr>
        <w:t xml:space="preserve">Н от 01.12.2010,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Инструкции по применению счетов бухгалтерского учета бюджетных учреждений</w:t>
      </w:r>
      <w:r w:rsidRPr="00CB04DA">
        <w:rPr>
          <w:rFonts w:ascii="Times New Roman" w:hAnsi="Times New Roman" w:cs="Times New Roman"/>
          <w:color w:val="000000"/>
          <w:sz w:val="24"/>
          <w:szCs w:val="24"/>
        </w:rPr>
        <w:t>» № 174</w:t>
      </w:r>
      <w:r>
        <w:rPr>
          <w:rFonts w:ascii="Times New Roman CYR" w:hAnsi="Times New Roman CYR" w:cs="Times New Roman CYR"/>
          <w:color w:val="000000"/>
          <w:sz w:val="24"/>
          <w:szCs w:val="24"/>
        </w:rPr>
        <w:t>Н от 16.12.2010,</w:t>
      </w:r>
      <w:r>
        <w:rPr>
          <w:rFonts w:ascii="Times New Roman CYR" w:hAnsi="Times New Roman CYR" w:cs="Times New Roman CYR"/>
          <w:sz w:val="24"/>
          <w:szCs w:val="24"/>
        </w:rPr>
        <w:t xml:space="preserve"> отражение в бюджетном учете </w:t>
      </w:r>
      <w:proofErr w:type="gramStart"/>
      <w:r>
        <w:rPr>
          <w:rFonts w:ascii="Times New Roman CYR" w:hAnsi="Times New Roman CYR" w:cs="Times New Roman CYR"/>
          <w:sz w:val="24"/>
          <w:szCs w:val="24"/>
        </w:rPr>
        <w:t>операций</w:t>
      </w:r>
      <w:proofErr w:type="gramEnd"/>
      <w:r>
        <w:rPr>
          <w:rFonts w:ascii="Times New Roman CYR" w:hAnsi="Times New Roman CYR" w:cs="Times New Roman CYR"/>
          <w:sz w:val="24"/>
          <w:szCs w:val="24"/>
        </w:rPr>
        <w:t xml:space="preserve"> по организации питания обучающихся подразделяется на основные этапы:</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закупка продуктов питания (сырья) и принятие их к учету;</w:t>
      </w:r>
    </w:p>
    <w:p w:rsidR="00A26108" w:rsidRDefault="00CB04DA" w:rsidP="00A26108">
      <w:pPr>
        <w:autoSpaceDE w:val="0"/>
        <w:autoSpaceDN w:val="0"/>
        <w:adjustRightInd w:val="0"/>
        <w:ind w:firstLine="555"/>
        <w:jc w:val="both"/>
        <w:rPr>
          <w:rFonts w:ascii="Times New Roman CYR" w:hAnsi="Times New Roman CYR" w:cs="Times New Roman CYR"/>
          <w:sz w:val="24"/>
          <w:szCs w:val="24"/>
        </w:rPr>
      </w:pPr>
      <w:r w:rsidRPr="00A26108">
        <w:rPr>
          <w:rFonts w:ascii="Times New Roman" w:hAnsi="Times New Roman" w:cs="Times New Roman"/>
          <w:sz w:val="24"/>
          <w:szCs w:val="24"/>
        </w:rPr>
        <w:t xml:space="preserve">- </w:t>
      </w:r>
      <w:r>
        <w:rPr>
          <w:rFonts w:ascii="Times New Roman CYR" w:hAnsi="Times New Roman CYR" w:cs="Times New Roman CYR"/>
          <w:sz w:val="24"/>
          <w:szCs w:val="24"/>
        </w:rPr>
        <w:t>отпуск их в производство;</w:t>
      </w:r>
    </w:p>
    <w:p w:rsidR="00CB04DA" w:rsidRDefault="00A26108" w:rsidP="00A26108">
      <w:pPr>
        <w:autoSpaceDE w:val="0"/>
        <w:autoSpaceDN w:val="0"/>
        <w:adjustRightInd w:val="0"/>
        <w:ind w:firstLine="555"/>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B04DA">
        <w:rPr>
          <w:rFonts w:ascii="Times New Roman CYR" w:hAnsi="Times New Roman CYR" w:cs="Times New Roman CYR"/>
          <w:sz w:val="24"/>
          <w:szCs w:val="24"/>
        </w:rPr>
        <w:t>списание продуктов питания при приготовлении блюд.</w:t>
      </w:r>
    </w:p>
    <w:p w:rsidR="00CB04DA" w:rsidRDefault="00CB04DA" w:rsidP="00CB04DA">
      <w:pPr>
        <w:autoSpaceDE w:val="0"/>
        <w:autoSpaceDN w:val="0"/>
        <w:adjustRightInd w:val="0"/>
        <w:ind w:firstLine="58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Поступление и внутреннее перемещение материальных запасов оформляются следующими первичными документами:</w:t>
      </w:r>
    </w:p>
    <w:p w:rsidR="00CB04DA" w:rsidRDefault="00CB04DA" w:rsidP="00CB04DA">
      <w:pPr>
        <w:autoSpaceDE w:val="0"/>
        <w:autoSpaceDN w:val="0"/>
        <w:adjustRightInd w:val="0"/>
        <w:ind w:left="540" w:firstLine="1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Товарно-сопроводительными документами поставщика (продавца), иным документом, подтверждающим получение бюджетным учреждением (отгрузку, передачу) материальных ценностей, оформленным в рамках обычая делового оборота, содержащим обязательные реквизиты первичного учетного документа;</w:t>
      </w:r>
    </w:p>
    <w:p w:rsidR="00CB04DA" w:rsidRPr="00CB04DA" w:rsidRDefault="00CB04DA" w:rsidP="00CB04DA">
      <w:pPr>
        <w:autoSpaceDE w:val="0"/>
        <w:autoSpaceDN w:val="0"/>
        <w:adjustRightInd w:val="0"/>
        <w:ind w:left="540" w:firstLine="15"/>
        <w:jc w:val="both"/>
        <w:rPr>
          <w:rFonts w:ascii="Times New Roman" w:hAnsi="Times New Roman" w:cs="Times New Roman"/>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Актом о приемке материалов (ф.</w:t>
      </w:r>
      <w:r>
        <w:rPr>
          <w:rFonts w:ascii="Times New Roman" w:hAnsi="Times New Roman" w:cs="Times New Roman"/>
          <w:sz w:val="24"/>
          <w:szCs w:val="24"/>
          <w:lang w:val="en-US"/>
        </w:rPr>
        <w:t> </w:t>
      </w:r>
      <w:r w:rsidRPr="00CB04DA">
        <w:rPr>
          <w:rFonts w:ascii="Times New Roman" w:hAnsi="Times New Roman" w:cs="Times New Roman"/>
          <w:sz w:val="24"/>
          <w:szCs w:val="24"/>
        </w:rPr>
        <w:t>0315004);</w:t>
      </w:r>
    </w:p>
    <w:p w:rsidR="00CB04DA" w:rsidRPr="00CB04DA" w:rsidRDefault="00CB04DA" w:rsidP="00CB04DA">
      <w:pPr>
        <w:autoSpaceDE w:val="0"/>
        <w:autoSpaceDN w:val="0"/>
        <w:adjustRightInd w:val="0"/>
        <w:ind w:left="540" w:firstLine="15"/>
        <w:jc w:val="both"/>
        <w:rPr>
          <w:rFonts w:ascii="Times New Roman" w:hAnsi="Times New Roman" w:cs="Times New Roman"/>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Требованием-накладной (ф.</w:t>
      </w:r>
      <w:r>
        <w:rPr>
          <w:rFonts w:ascii="Times New Roman" w:hAnsi="Times New Roman" w:cs="Times New Roman"/>
          <w:sz w:val="24"/>
          <w:szCs w:val="24"/>
          <w:lang w:val="en-US"/>
        </w:rPr>
        <w:t> </w:t>
      </w:r>
      <w:r w:rsidRPr="00CB04DA">
        <w:rPr>
          <w:rFonts w:ascii="Times New Roman" w:hAnsi="Times New Roman" w:cs="Times New Roman"/>
          <w:sz w:val="24"/>
          <w:szCs w:val="24"/>
        </w:rPr>
        <w:t>0315006);</w:t>
      </w:r>
    </w:p>
    <w:p w:rsidR="00CB04DA" w:rsidRPr="00CB04DA" w:rsidRDefault="00CB04DA" w:rsidP="00CB04DA">
      <w:pPr>
        <w:autoSpaceDE w:val="0"/>
        <w:autoSpaceDN w:val="0"/>
        <w:adjustRightInd w:val="0"/>
        <w:ind w:left="540" w:firstLine="15"/>
        <w:jc w:val="left"/>
        <w:rPr>
          <w:rFonts w:ascii="Times New Roman" w:hAnsi="Times New Roman" w:cs="Times New Roman"/>
          <w:sz w:val="24"/>
          <w:szCs w:val="24"/>
          <w:u w:val="single"/>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Меню-требованием на выдачу продуктов питания (</w:t>
      </w:r>
      <w:hyperlink w:anchor="sub_504202" w:history="1">
        <w:r>
          <w:rPr>
            <w:rFonts w:ascii="Times New Roman CYR" w:hAnsi="Times New Roman CYR" w:cs="Times New Roman CYR"/>
            <w:color w:val="000080"/>
            <w:sz w:val="24"/>
            <w:szCs w:val="24"/>
            <w:u w:val="single"/>
          </w:rPr>
          <w:t>ф. 0504202</w:t>
        </w:r>
      </w:hyperlink>
      <w:r w:rsidRPr="00CB04DA">
        <w:rPr>
          <w:rFonts w:ascii="Times New Roman" w:hAnsi="Times New Roman" w:cs="Times New Roman"/>
          <w:color w:val="000000"/>
          <w:sz w:val="24"/>
          <w:szCs w:val="24"/>
        </w:rPr>
        <w:t>)</w:t>
      </w:r>
      <w:r w:rsidRPr="00CB04DA">
        <w:rPr>
          <w:rFonts w:ascii="Times New Roman" w:hAnsi="Times New Roman" w:cs="Times New Roman"/>
          <w:sz w:val="24"/>
          <w:szCs w:val="24"/>
          <w:u w:val="single"/>
        </w:rPr>
        <w:t>;</w:t>
      </w:r>
    </w:p>
    <w:p w:rsidR="00CB04DA" w:rsidRPr="00CB04DA" w:rsidRDefault="00CB04DA" w:rsidP="00CB04DA">
      <w:pPr>
        <w:autoSpaceDE w:val="0"/>
        <w:autoSpaceDN w:val="0"/>
        <w:adjustRightInd w:val="0"/>
        <w:ind w:left="540" w:firstLine="15"/>
        <w:jc w:val="left"/>
        <w:rPr>
          <w:rFonts w:ascii="Times New Roman" w:hAnsi="Times New Roman" w:cs="Times New Roman"/>
          <w:color w:val="000000"/>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Ведомостью выдачи материальных ценностей на нужды учреждения</w:t>
      </w:r>
      <w:r>
        <w:rPr>
          <w:rFonts w:ascii="Times New Roman CYR" w:hAnsi="Times New Roman CYR" w:cs="Times New Roman CYR"/>
          <w:color w:val="000000"/>
          <w:sz w:val="24"/>
          <w:szCs w:val="24"/>
        </w:rPr>
        <w:t xml:space="preserve"> (</w:t>
      </w:r>
      <w:hyperlink w:anchor="sub_504210" w:history="1">
        <w:r>
          <w:rPr>
            <w:rFonts w:ascii="Times New Roman CYR" w:hAnsi="Times New Roman CYR" w:cs="Times New Roman CYR"/>
            <w:color w:val="000080"/>
            <w:sz w:val="24"/>
            <w:szCs w:val="24"/>
            <w:u w:val="single"/>
          </w:rPr>
          <w:t>ф. 0504210</w:t>
        </w:r>
      </w:hyperlink>
      <w:r w:rsidRPr="00CB04DA">
        <w:rPr>
          <w:rFonts w:ascii="Times New Roman" w:hAnsi="Times New Roman" w:cs="Times New Roman"/>
          <w:color w:val="000000"/>
          <w:sz w:val="24"/>
          <w:szCs w:val="24"/>
        </w:rPr>
        <w:t>);</w:t>
      </w:r>
    </w:p>
    <w:p w:rsidR="00CB04DA" w:rsidRDefault="00CB04DA" w:rsidP="00CB04DA">
      <w:pPr>
        <w:tabs>
          <w:tab w:val="left" w:pos="1080"/>
        </w:tabs>
        <w:autoSpaceDE w:val="0"/>
        <w:autoSpaceDN w:val="0"/>
        <w:adjustRightInd w:val="0"/>
        <w:ind w:left="540" w:firstLine="15"/>
        <w:jc w:val="left"/>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иным первичным учетным документом, подтверждающим движение (внутреннее перемещение) готовой продукции, товаров при осуществлении деятельности бюджетным учреждением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ежедневные отчеты по приходу и расходу продуктов питания мат</w:t>
      </w:r>
      <w:r w:rsidR="00A26108">
        <w:rPr>
          <w:rFonts w:ascii="Times New Roman CYR" w:hAnsi="Times New Roman CYR" w:cs="Times New Roman CYR"/>
          <w:sz w:val="24"/>
          <w:szCs w:val="24"/>
        </w:rPr>
        <w:t>ериально</w:t>
      </w:r>
      <w:r>
        <w:rPr>
          <w:rFonts w:ascii="Times New Roman CYR" w:hAnsi="Times New Roman CYR" w:cs="Times New Roman CYR"/>
          <w:sz w:val="24"/>
          <w:szCs w:val="24"/>
        </w:rPr>
        <w:t xml:space="preserve"> ответственного лица, меню-раскладка,</w:t>
      </w:r>
      <w:r w:rsidR="00A26108">
        <w:rPr>
          <w:rFonts w:ascii="Times New Roman CYR" w:hAnsi="Times New Roman CYR" w:cs="Times New Roman CYR"/>
          <w:sz w:val="24"/>
          <w:szCs w:val="24"/>
        </w:rPr>
        <w:t xml:space="preserve"> </w:t>
      </w:r>
      <w:r>
        <w:rPr>
          <w:rFonts w:ascii="Times New Roman CYR" w:hAnsi="Times New Roman CYR" w:cs="Times New Roman CYR"/>
          <w:sz w:val="24"/>
          <w:szCs w:val="24"/>
        </w:rPr>
        <w:t>меню).</w:t>
      </w:r>
    </w:p>
    <w:p w:rsidR="00CB04DA" w:rsidRDefault="00CB04DA" w:rsidP="00CB04DA">
      <w:pPr>
        <w:autoSpaceDE w:val="0"/>
        <w:autoSpaceDN w:val="0"/>
        <w:adjustRightInd w:val="0"/>
        <w:spacing w:after="120"/>
        <w:jc w:val="both"/>
        <w:rPr>
          <w:rFonts w:ascii="Times New Roman CYR" w:hAnsi="Times New Roman CYR" w:cs="Times New Roman CYR"/>
          <w:sz w:val="24"/>
          <w:szCs w:val="24"/>
        </w:rPr>
      </w:pPr>
      <w:r w:rsidRPr="00CB04DA">
        <w:rPr>
          <w:rFonts w:ascii="Times New Roman" w:hAnsi="Times New Roman" w:cs="Times New Roman"/>
          <w:sz w:val="24"/>
          <w:szCs w:val="24"/>
        </w:rPr>
        <w:tab/>
      </w:r>
      <w:r>
        <w:rPr>
          <w:rFonts w:ascii="Times New Roman CYR" w:hAnsi="Times New Roman CYR" w:cs="Times New Roman CYR"/>
          <w:sz w:val="24"/>
          <w:szCs w:val="24"/>
        </w:rPr>
        <w:t xml:space="preserve">В ходе контрольно-ревизионного мероприятия при проверке организации учета питания в столовой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A26108" w:rsidRPr="00A26108">
        <w:rPr>
          <w:rFonts w:ascii="Times New Roman CYR" w:hAnsi="Times New Roman CYR" w:cs="Times New Roman CYR"/>
          <w:sz w:val="24"/>
          <w:szCs w:val="24"/>
        </w:rPr>
        <w:t xml:space="preserve"> </w:t>
      </w:r>
      <w:r w:rsidR="00A26108">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установлено, что представленная в МКУ </w:t>
      </w:r>
      <w:r w:rsidRPr="00CB04DA">
        <w:rPr>
          <w:rFonts w:ascii="Times New Roman" w:hAnsi="Times New Roman" w:cs="Times New Roman"/>
          <w:sz w:val="24"/>
          <w:szCs w:val="24"/>
        </w:rPr>
        <w:t>«</w:t>
      </w:r>
      <w:r>
        <w:rPr>
          <w:rFonts w:ascii="Times New Roman CYR" w:hAnsi="Times New Roman CYR" w:cs="Times New Roman CYR"/>
          <w:sz w:val="24"/>
          <w:szCs w:val="24"/>
        </w:rPr>
        <w:t>Централизованная бухгалтерия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 Курской области</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документация за проверяемый период не полностью соответствует требованиям </w:t>
      </w:r>
      <w:r>
        <w:rPr>
          <w:rFonts w:ascii="Times New Roman CYR" w:hAnsi="Times New Roman CYR" w:cs="Times New Roman CYR"/>
          <w:sz w:val="24"/>
          <w:szCs w:val="24"/>
        </w:rPr>
        <w:lastRenderedPageBreak/>
        <w:t>вышеуказанных инструкций, т.</w:t>
      </w:r>
      <w:r>
        <w:rPr>
          <w:rFonts w:ascii="Times New Roman" w:hAnsi="Times New Roman" w:cs="Times New Roman"/>
          <w:sz w:val="24"/>
          <w:szCs w:val="24"/>
          <w:lang w:val="en-US"/>
        </w:rPr>
        <w:t> </w:t>
      </w:r>
      <w:r>
        <w:rPr>
          <w:rFonts w:ascii="Times New Roman CYR" w:hAnsi="Times New Roman CYR" w:cs="Times New Roman CYR"/>
          <w:sz w:val="24"/>
          <w:szCs w:val="24"/>
        </w:rPr>
        <w:t>е. не содержит всех обязательных для заполнения реквизитов. Так</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например</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товарный отчет унифицированной формы №ТОРГ-29 составляется нерегулярно и содержит лишь данные об </w:t>
      </w:r>
      <w:proofErr w:type="spellStart"/>
      <w:r>
        <w:rPr>
          <w:rFonts w:ascii="Times New Roman CYR" w:hAnsi="Times New Roman CYR" w:cs="Times New Roman CYR"/>
          <w:sz w:val="24"/>
          <w:szCs w:val="24"/>
        </w:rPr>
        <w:t>оприходовании</w:t>
      </w:r>
      <w:proofErr w:type="spellEnd"/>
      <w:r>
        <w:rPr>
          <w:rFonts w:ascii="Times New Roman CYR" w:hAnsi="Times New Roman CYR" w:cs="Times New Roman CYR"/>
          <w:sz w:val="24"/>
          <w:szCs w:val="24"/>
        </w:rPr>
        <w:t xml:space="preserve"> продуктов, в то время как должен информировать об остатке продуктов на начало дня, их поступлении, расходовании, остатке на конец дня,  а также содержать подпись материально ответственного лица и бухгалтера</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принявшего документ. Ежедневно должны составляться меню-раскладка, меню</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утверждаемое руководителем учреждения, заверенное поваром и медработником. По каждому блюду, указанному в меню, составляется калькуляция с применением сборников рецептур блюд и кулинарных изделий кухонь народов России. В них отражен расход сырья, выход полуфабрикатов и готовых блюд, приведена технология их приготовления. В каждом рецепте сборников даны нормы вложения сырья по массе в граммах и нормы выхода готовых изделий с указанием массы отдельных компонентов и всего блюда в целом</w:t>
      </w:r>
      <w:proofErr w:type="gramStart"/>
      <w:r w:rsidR="00A26108">
        <w:rPr>
          <w:rFonts w:ascii="Times New Roman CYR" w:hAnsi="Times New Roman CYR" w:cs="Times New Roman CYR"/>
          <w:sz w:val="24"/>
          <w:szCs w:val="24"/>
        </w:rPr>
        <w:t>.</w:t>
      </w:r>
      <w:proofErr w:type="gramEnd"/>
      <w:r w:rsidR="00A26108">
        <w:rPr>
          <w:rFonts w:ascii="Times New Roman CYR" w:hAnsi="Times New Roman CYR" w:cs="Times New Roman CYR"/>
          <w:sz w:val="24"/>
          <w:szCs w:val="24"/>
        </w:rPr>
        <w:t xml:space="preserve"> М</w:t>
      </w:r>
      <w:r>
        <w:rPr>
          <w:rFonts w:ascii="Times New Roman CYR" w:hAnsi="Times New Roman CYR" w:cs="Times New Roman CYR"/>
          <w:sz w:val="24"/>
          <w:szCs w:val="24"/>
        </w:rPr>
        <w:t xml:space="preserve">еню должно  составляться в строгом соответствии с ними.  </w:t>
      </w:r>
    </w:p>
    <w:p w:rsidR="00CB04DA" w:rsidRDefault="00CB04DA" w:rsidP="00CB04DA">
      <w:pPr>
        <w:autoSpaceDE w:val="0"/>
        <w:autoSpaceDN w:val="0"/>
        <w:adjustRightInd w:val="0"/>
        <w:spacing w:after="120"/>
        <w:jc w:val="both"/>
        <w:rPr>
          <w:rFonts w:ascii="Times New Roman CYR" w:hAnsi="Times New Roman CYR" w:cs="Times New Roman CYR"/>
          <w:sz w:val="24"/>
          <w:szCs w:val="24"/>
        </w:rPr>
      </w:pPr>
      <w:r w:rsidRPr="00CB04DA">
        <w:rPr>
          <w:rFonts w:ascii="Times New Roman" w:hAnsi="Times New Roman" w:cs="Times New Roman"/>
          <w:sz w:val="24"/>
          <w:szCs w:val="24"/>
        </w:rPr>
        <w:tab/>
        <w:t xml:space="preserve"> </w:t>
      </w:r>
      <w:r>
        <w:rPr>
          <w:rFonts w:ascii="Times New Roman CYR" w:hAnsi="Times New Roman CYR" w:cs="Times New Roman CYR"/>
          <w:sz w:val="24"/>
          <w:szCs w:val="24"/>
        </w:rPr>
        <w:t>За проверяемый период согласно данны</w:t>
      </w:r>
      <w:r w:rsidR="00A26108">
        <w:rPr>
          <w:rFonts w:ascii="Times New Roman CYR" w:hAnsi="Times New Roman CYR" w:cs="Times New Roman CYR"/>
          <w:sz w:val="24"/>
          <w:szCs w:val="24"/>
        </w:rPr>
        <w:t>м</w:t>
      </w:r>
      <w:r>
        <w:rPr>
          <w:rFonts w:ascii="Times New Roman CYR" w:hAnsi="Times New Roman CYR" w:cs="Times New Roman CYR"/>
          <w:sz w:val="24"/>
          <w:szCs w:val="24"/>
        </w:rPr>
        <w:t xml:space="preserve"> бухгалтерского учета учреждением было  приобретено продуктов питания на общую сумму 957914,98 рублей. Израсходованы продукты питания на сумму 974444,85 рублей. Остаток продуктов питания  по состоянию на 01.09.2013</w:t>
      </w:r>
      <w:r w:rsidR="00A26108">
        <w:rPr>
          <w:rFonts w:ascii="Times New Roman CYR" w:hAnsi="Times New Roman CYR" w:cs="Times New Roman CYR"/>
          <w:sz w:val="24"/>
          <w:szCs w:val="24"/>
        </w:rPr>
        <w:t xml:space="preserve"> </w:t>
      </w:r>
      <w:r>
        <w:rPr>
          <w:rFonts w:ascii="Times New Roman CYR" w:hAnsi="Times New Roman CYR" w:cs="Times New Roman CYR"/>
          <w:sz w:val="24"/>
          <w:szCs w:val="24"/>
        </w:rPr>
        <w:t>г. -</w:t>
      </w:r>
      <w:r w:rsidR="00A26108">
        <w:rPr>
          <w:rFonts w:ascii="Times New Roman CYR" w:hAnsi="Times New Roman CYR" w:cs="Times New Roman CYR"/>
          <w:sz w:val="24"/>
          <w:szCs w:val="24"/>
        </w:rPr>
        <w:t xml:space="preserve"> </w:t>
      </w:r>
      <w:r>
        <w:rPr>
          <w:rFonts w:ascii="Times New Roman CYR" w:hAnsi="Times New Roman CYR" w:cs="Times New Roman CYR"/>
          <w:sz w:val="24"/>
          <w:szCs w:val="24"/>
        </w:rPr>
        <w:t>18499,14 рублей, на 01.06.2014</w:t>
      </w:r>
      <w:r w:rsidR="00A26108">
        <w:rPr>
          <w:rFonts w:ascii="Times New Roman CYR" w:hAnsi="Times New Roman CYR" w:cs="Times New Roman CYR"/>
          <w:sz w:val="24"/>
          <w:szCs w:val="24"/>
        </w:rPr>
        <w:t xml:space="preserve"> </w:t>
      </w:r>
      <w:r>
        <w:rPr>
          <w:rFonts w:ascii="Times New Roman CYR" w:hAnsi="Times New Roman CYR" w:cs="Times New Roman CYR"/>
          <w:sz w:val="24"/>
          <w:szCs w:val="24"/>
        </w:rPr>
        <w:t>г.-</w:t>
      </w:r>
      <w:r w:rsidR="00A26108">
        <w:rPr>
          <w:rFonts w:ascii="Times New Roman CYR" w:hAnsi="Times New Roman CYR" w:cs="Times New Roman CYR"/>
          <w:sz w:val="24"/>
          <w:szCs w:val="24"/>
        </w:rPr>
        <w:t xml:space="preserve"> </w:t>
      </w:r>
      <w:r>
        <w:rPr>
          <w:rFonts w:ascii="Times New Roman CYR" w:hAnsi="Times New Roman CYR" w:cs="Times New Roman CYR"/>
          <w:sz w:val="24"/>
          <w:szCs w:val="24"/>
        </w:rPr>
        <w:t>1969,27</w:t>
      </w:r>
      <w:r w:rsidR="00A26108">
        <w:rPr>
          <w:rFonts w:ascii="Times New Roman CYR" w:hAnsi="Times New Roman CYR" w:cs="Times New Roman CYR"/>
          <w:sz w:val="24"/>
          <w:szCs w:val="24"/>
        </w:rPr>
        <w:t xml:space="preserve"> </w:t>
      </w:r>
      <w:r>
        <w:rPr>
          <w:rFonts w:ascii="Times New Roman CYR" w:hAnsi="Times New Roman CYR" w:cs="Times New Roman CYR"/>
          <w:sz w:val="24"/>
          <w:szCs w:val="24"/>
        </w:rPr>
        <w:t>рублей. В вышеуказанные суммы  включены обороты по продуктам</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израсходованным на бесплатное питание учащихся. Согласно приказ</w:t>
      </w:r>
      <w:r w:rsidR="00A26108">
        <w:rPr>
          <w:rFonts w:ascii="Times New Roman CYR" w:hAnsi="Times New Roman CYR" w:cs="Times New Roman CYR"/>
          <w:sz w:val="24"/>
          <w:szCs w:val="24"/>
        </w:rPr>
        <w:t>у</w:t>
      </w:r>
      <w:r>
        <w:rPr>
          <w:rFonts w:ascii="Times New Roman CYR" w:hAnsi="Times New Roman CYR" w:cs="Times New Roman CYR"/>
          <w:sz w:val="24"/>
          <w:szCs w:val="24"/>
        </w:rPr>
        <w:t xml:space="preserve">  руководителя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A26108">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№65-1 </w:t>
      </w:r>
      <w:r>
        <w:rPr>
          <w:rFonts w:ascii="Times New Roman CYR" w:hAnsi="Times New Roman CYR" w:cs="Times New Roman CYR"/>
          <w:sz w:val="24"/>
          <w:szCs w:val="24"/>
        </w:rPr>
        <w:t xml:space="preserve">от 06.09.2013 бесплатное питание предоставляется  35 учащимся из многодетных и малообеспеченных семей. На данные нужды учреждению за проверяемый период были профинансированы  бюджетные средства  в размере 110200 рублей. </w:t>
      </w:r>
      <w:proofErr w:type="gramStart"/>
      <w:r>
        <w:rPr>
          <w:rFonts w:ascii="Times New Roman CYR" w:hAnsi="Times New Roman CYR" w:cs="Times New Roman CYR"/>
          <w:sz w:val="24"/>
          <w:szCs w:val="24"/>
        </w:rPr>
        <w:t>Для контроля за расходованием бюджетных средств</w:t>
      </w:r>
      <w:r w:rsidR="00A26108">
        <w:rPr>
          <w:rFonts w:ascii="Times New Roman CYR" w:hAnsi="Times New Roman CYR" w:cs="Times New Roman CYR"/>
          <w:sz w:val="24"/>
          <w:szCs w:val="24"/>
        </w:rPr>
        <w:t>,</w:t>
      </w:r>
      <w:r>
        <w:rPr>
          <w:rFonts w:ascii="Times New Roman CYR" w:hAnsi="Times New Roman CYR" w:cs="Times New Roman CYR"/>
          <w:sz w:val="24"/>
          <w:szCs w:val="24"/>
        </w:rPr>
        <w:t xml:space="preserve"> направленных на бесплатное питание учащихся, в обязательном порядке необходимо ежемесячно вести табель посещаемости довольствующихся, заверенный подписью лиц ответственных за обеспечение данного процесса.</w:t>
      </w:r>
      <w:proofErr w:type="gramEnd"/>
      <w:r>
        <w:rPr>
          <w:rFonts w:ascii="Times New Roman CYR" w:hAnsi="Times New Roman CYR" w:cs="Times New Roman CYR"/>
          <w:sz w:val="24"/>
          <w:szCs w:val="24"/>
        </w:rPr>
        <w:t xml:space="preserve"> 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A26108">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табель посещаемости не ведётся, что затрудняет процесс контроля и является нарушением. В  таблице  №1 представлены данные по обороту денежных средств </w:t>
      </w:r>
      <w:r w:rsidR="00A26108">
        <w:rPr>
          <w:rFonts w:ascii="Times New Roman CYR" w:hAnsi="Times New Roman CYR" w:cs="Times New Roman CYR"/>
          <w:sz w:val="24"/>
          <w:szCs w:val="24"/>
        </w:rPr>
        <w:t>н</w:t>
      </w:r>
      <w:r>
        <w:rPr>
          <w:rFonts w:ascii="Times New Roman CYR" w:hAnsi="Times New Roman CYR" w:cs="Times New Roman CYR"/>
          <w:sz w:val="24"/>
          <w:szCs w:val="24"/>
        </w:rPr>
        <w:t>а продукты питания, выручки за питание учащихся за проверяемый период с помесячной разбивкой</w:t>
      </w:r>
      <w:r w:rsidR="00A26108">
        <w:rPr>
          <w:rFonts w:ascii="Times New Roman CYR" w:hAnsi="Times New Roman CYR" w:cs="Times New Roman CYR"/>
          <w:sz w:val="24"/>
          <w:szCs w:val="24"/>
        </w:rPr>
        <w:t>, сданной в кассу и банк</w:t>
      </w:r>
      <w:r>
        <w:rPr>
          <w:rFonts w:ascii="Times New Roman CYR" w:hAnsi="Times New Roman CYR" w:cs="Times New Roman CYR"/>
          <w:sz w:val="24"/>
          <w:szCs w:val="24"/>
        </w:rPr>
        <w:t>.</w:t>
      </w:r>
    </w:p>
    <w:p w:rsidR="00CB04DA" w:rsidRDefault="00CB04DA" w:rsidP="00CB04DA">
      <w:pPr>
        <w:autoSpaceDE w:val="0"/>
        <w:autoSpaceDN w:val="0"/>
        <w:adjustRightInd w:val="0"/>
        <w:spacing w:after="120"/>
        <w:ind w:firstLine="525"/>
        <w:jc w:val="both"/>
        <w:rPr>
          <w:rFonts w:ascii="Times New Roman CYR" w:hAnsi="Times New Roman CYR" w:cs="Times New Roman CYR"/>
          <w:sz w:val="24"/>
          <w:szCs w:val="24"/>
        </w:rPr>
      </w:pPr>
      <w:r>
        <w:rPr>
          <w:rFonts w:ascii="Times New Roman CYR" w:hAnsi="Times New Roman CYR" w:cs="Times New Roman CYR"/>
          <w:sz w:val="24"/>
          <w:szCs w:val="24"/>
        </w:rPr>
        <w:t>Денежные средства</w:t>
      </w:r>
      <w:r w:rsidR="009B0F1A">
        <w:rPr>
          <w:rFonts w:ascii="Times New Roman CYR" w:hAnsi="Times New Roman CYR" w:cs="Times New Roman CYR"/>
          <w:sz w:val="24"/>
          <w:szCs w:val="24"/>
        </w:rPr>
        <w:t>,</w:t>
      </w:r>
      <w:r>
        <w:rPr>
          <w:rFonts w:ascii="Times New Roman CYR" w:hAnsi="Times New Roman CYR" w:cs="Times New Roman CYR"/>
          <w:sz w:val="24"/>
          <w:szCs w:val="24"/>
        </w:rPr>
        <w:t xml:space="preserve"> полученные от учащихся за реализованные обеды должны регулярно поступать в кассу, затем в банк для зачисления на лицевой счет  в учреждении УФК. Данные таблицы №2 показывают, что наличные денежные средства 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9B0F1A" w:rsidRPr="009B0F1A">
        <w:rPr>
          <w:rFonts w:ascii="Times New Roman CYR" w:hAnsi="Times New Roman CYR" w:cs="Times New Roman CYR"/>
          <w:sz w:val="24"/>
          <w:szCs w:val="24"/>
        </w:rPr>
        <w:t xml:space="preserve"> </w:t>
      </w:r>
      <w:r w:rsidR="009B0F1A">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за проверяемый период не были сданы своевременно и в полном объеме, что повлекло за собой возникновение задолженности перед поставщиками за приобретенные продукты питания. На начало проведения контрольно-ревизионного мероприятия по данным бухгалтерского учета вышеуказанная сумма составила 153360,28 рублей. Из них 37355,7 рублей </w:t>
      </w:r>
      <w:r w:rsidR="009B0F1A">
        <w:rPr>
          <w:rFonts w:ascii="Times New Roman CYR" w:hAnsi="Times New Roman CYR" w:cs="Times New Roman CYR"/>
          <w:sz w:val="24"/>
          <w:szCs w:val="24"/>
        </w:rPr>
        <w:t>–</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средства</w:t>
      </w:r>
      <w:r w:rsidR="009B0F1A">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подлежащие возмещению из бюджета на обеспечение горячим</w:t>
      </w:r>
      <w:proofErr w:type="gramEnd"/>
      <w:r>
        <w:rPr>
          <w:rFonts w:ascii="Times New Roman CYR" w:hAnsi="Times New Roman CYR" w:cs="Times New Roman CYR"/>
          <w:sz w:val="24"/>
          <w:szCs w:val="24"/>
        </w:rPr>
        <w:t xml:space="preserve"> питанием учащихся из многодетных и малообеспеченных семей и остаток нереализованных  продуктов питания в кладовой учреждения на сумму 1969,27 рублей, а также средства</w:t>
      </w:r>
      <w:r w:rsidR="009B0F1A">
        <w:rPr>
          <w:rFonts w:ascii="Times New Roman CYR" w:hAnsi="Times New Roman CYR" w:cs="Times New Roman CYR"/>
          <w:sz w:val="24"/>
          <w:szCs w:val="24"/>
        </w:rPr>
        <w:t>,</w:t>
      </w:r>
      <w:r>
        <w:rPr>
          <w:rFonts w:ascii="Times New Roman CYR" w:hAnsi="Times New Roman CYR" w:cs="Times New Roman CYR"/>
          <w:sz w:val="24"/>
          <w:szCs w:val="24"/>
        </w:rPr>
        <w:t xml:space="preserve"> израсходованные на  приобретение новогодних подарков для учащихся в размере 26603,13 рублей. </w:t>
      </w:r>
      <w:proofErr w:type="gramStart"/>
      <w:r>
        <w:rPr>
          <w:rFonts w:ascii="Times New Roman CYR" w:hAnsi="Times New Roman CYR" w:cs="Times New Roman CYR"/>
          <w:sz w:val="24"/>
          <w:szCs w:val="24"/>
        </w:rPr>
        <w:t>В результате задолженность поставщикам из-за отсутствия средств</w:t>
      </w:r>
      <w:r w:rsidR="009B0F1A">
        <w:rPr>
          <w:rFonts w:ascii="Times New Roman CYR" w:hAnsi="Times New Roman CYR" w:cs="Times New Roman CYR"/>
          <w:sz w:val="24"/>
          <w:szCs w:val="24"/>
        </w:rPr>
        <w:t>,</w:t>
      </w:r>
      <w:r>
        <w:rPr>
          <w:rFonts w:ascii="Times New Roman CYR" w:hAnsi="Times New Roman CYR" w:cs="Times New Roman CYR"/>
          <w:sz w:val="24"/>
          <w:szCs w:val="24"/>
        </w:rPr>
        <w:t xml:space="preserve"> полученных за  питание учащихся (платное</w:t>
      </w:r>
      <w:r w:rsidR="009B0F1A">
        <w:rPr>
          <w:rFonts w:ascii="Times New Roman CYR" w:hAnsi="Times New Roman CYR" w:cs="Times New Roman CYR"/>
          <w:sz w:val="24"/>
          <w:szCs w:val="24"/>
        </w:rPr>
        <w:t>,</w:t>
      </w:r>
      <w:r>
        <w:rPr>
          <w:rFonts w:ascii="Times New Roman CYR" w:hAnsi="Times New Roman CYR" w:cs="Times New Roman CYR"/>
          <w:sz w:val="24"/>
          <w:szCs w:val="24"/>
        </w:rPr>
        <w:t xml:space="preserve">  составила 87432,18 рублей.</w:t>
      </w:r>
      <w:proofErr w:type="gramEnd"/>
    </w:p>
    <w:p w:rsidR="00B12101" w:rsidRDefault="00B12101" w:rsidP="00CB04DA">
      <w:pPr>
        <w:autoSpaceDE w:val="0"/>
        <w:autoSpaceDN w:val="0"/>
        <w:adjustRightInd w:val="0"/>
        <w:spacing w:after="120"/>
        <w:ind w:firstLine="525"/>
        <w:jc w:val="right"/>
        <w:rPr>
          <w:rFonts w:ascii="Times New Roman CYR" w:hAnsi="Times New Roman CYR" w:cs="Times New Roman CYR"/>
          <w:sz w:val="24"/>
          <w:szCs w:val="24"/>
        </w:rPr>
      </w:pPr>
    </w:p>
    <w:p w:rsidR="00B12101" w:rsidRDefault="00B12101" w:rsidP="00CB04DA">
      <w:pPr>
        <w:autoSpaceDE w:val="0"/>
        <w:autoSpaceDN w:val="0"/>
        <w:adjustRightInd w:val="0"/>
        <w:spacing w:after="120"/>
        <w:ind w:firstLine="525"/>
        <w:jc w:val="right"/>
        <w:rPr>
          <w:rFonts w:ascii="Times New Roman CYR" w:hAnsi="Times New Roman CYR" w:cs="Times New Roman CYR"/>
          <w:sz w:val="24"/>
          <w:szCs w:val="24"/>
        </w:rPr>
      </w:pPr>
    </w:p>
    <w:p w:rsidR="00CB04DA" w:rsidRDefault="00CB04DA" w:rsidP="00CB04DA">
      <w:pPr>
        <w:autoSpaceDE w:val="0"/>
        <w:autoSpaceDN w:val="0"/>
        <w:adjustRightInd w:val="0"/>
        <w:spacing w:after="120"/>
        <w:ind w:firstLine="525"/>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№1   </w:t>
      </w:r>
    </w:p>
    <w:p w:rsidR="00CB04DA" w:rsidRDefault="00CB04DA" w:rsidP="00CB04DA">
      <w:pPr>
        <w:autoSpaceDE w:val="0"/>
        <w:autoSpaceDN w:val="0"/>
        <w:adjustRightInd w:val="0"/>
        <w:spacing w:after="120"/>
        <w:jc w:val="both"/>
        <w:rPr>
          <w:rFonts w:ascii="Calibri" w:hAnsi="Calibri" w:cs="Calibri"/>
          <w:lang w:val="en-US"/>
        </w:rPr>
      </w:pPr>
      <w:r>
        <w:rPr>
          <w:rFonts w:ascii="Calibri" w:hAnsi="Calibri" w:cs="Calibri"/>
          <w:noProof/>
          <w:lang w:eastAsia="ru-RU"/>
        </w:rPr>
        <w:lastRenderedPageBreak/>
        <w:drawing>
          <wp:inline distT="0" distB="0" distL="0" distR="0">
            <wp:extent cx="6115050" cy="3505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15050" cy="3505200"/>
                    </a:xfrm>
                    <a:prstGeom prst="rect">
                      <a:avLst/>
                    </a:prstGeom>
                    <a:noFill/>
                    <a:ln w="9525">
                      <a:noFill/>
                      <a:miter lim="800000"/>
                      <a:headEnd/>
                      <a:tailEnd/>
                    </a:ln>
                  </pic:spPr>
                </pic:pic>
              </a:graphicData>
            </a:graphic>
          </wp:inline>
        </w:drawing>
      </w:r>
    </w:p>
    <w:p w:rsidR="00CB04DA" w:rsidRDefault="00CB04DA" w:rsidP="00CB04DA">
      <w:pPr>
        <w:autoSpaceDE w:val="0"/>
        <w:autoSpaceDN w:val="0"/>
        <w:adjustRightInd w:val="0"/>
        <w:spacing w:after="12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Запрошенные акты сверок с поставщиками  по состоянию на 01.07.2014 показали, что сумма задолженности за продукты питания по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9B0F1A" w:rsidRPr="009B0F1A">
        <w:rPr>
          <w:rFonts w:ascii="Times New Roman CYR" w:hAnsi="Times New Roman CYR" w:cs="Times New Roman CYR"/>
          <w:sz w:val="24"/>
          <w:szCs w:val="24"/>
        </w:rPr>
        <w:t xml:space="preserve"> </w:t>
      </w:r>
      <w:r w:rsidR="009B0F1A">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составила 212399,32 рубля. Бухгалтер централизованной бухгалтерии по проверяемому учреждению выразил несогласие с вышеуказанными актами,  объяснив расхождения на сумму 59039,04 рублей тем, что бывшими работниками столовой приобретались продукты питания для личного пользования, оформленные на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9B0F1A" w:rsidRPr="009B0F1A">
        <w:rPr>
          <w:rFonts w:ascii="Times New Roman CYR" w:hAnsi="Times New Roman CYR" w:cs="Times New Roman CYR"/>
          <w:sz w:val="24"/>
          <w:szCs w:val="24"/>
        </w:rPr>
        <w:t xml:space="preserve"> </w:t>
      </w:r>
      <w:r w:rsidR="009B0F1A">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за которые в настоящее время не произведен расчет. Согласно вышеупомянуты</w:t>
      </w:r>
      <w:r w:rsidR="009B0F1A">
        <w:rPr>
          <w:rFonts w:ascii="Times New Roman CYR" w:hAnsi="Times New Roman CYR" w:cs="Times New Roman CYR"/>
          <w:sz w:val="24"/>
          <w:szCs w:val="24"/>
        </w:rPr>
        <w:t>м</w:t>
      </w:r>
      <w:r>
        <w:rPr>
          <w:rFonts w:ascii="Times New Roman CYR" w:hAnsi="Times New Roman CYR" w:cs="Times New Roman CYR"/>
          <w:sz w:val="24"/>
          <w:szCs w:val="24"/>
        </w:rPr>
        <w:t xml:space="preserve">  акт</w:t>
      </w:r>
      <w:r w:rsidR="009B0F1A">
        <w:rPr>
          <w:rFonts w:ascii="Times New Roman CYR" w:hAnsi="Times New Roman CYR" w:cs="Times New Roman CYR"/>
          <w:sz w:val="24"/>
          <w:szCs w:val="24"/>
        </w:rPr>
        <w:t>ам</w:t>
      </w:r>
      <w:r>
        <w:rPr>
          <w:rFonts w:ascii="Times New Roman CYR" w:hAnsi="Times New Roman CYR" w:cs="Times New Roman CYR"/>
          <w:sz w:val="24"/>
          <w:szCs w:val="24"/>
        </w:rPr>
        <w:t xml:space="preserve"> сверки кредиторская задолженность составляет:</w:t>
      </w:r>
    </w:p>
    <w:p w:rsidR="00CB04DA" w:rsidRDefault="00CB04DA" w:rsidP="00CB04DA">
      <w:pPr>
        <w:autoSpaceDE w:val="0"/>
        <w:autoSpaceDN w:val="0"/>
        <w:adjustRightInd w:val="0"/>
        <w:spacing w:after="120"/>
        <w:ind w:firstLine="79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ИП Марченко В.М.-17883,97руб.</w:t>
      </w:r>
    </w:p>
    <w:p w:rsidR="00CB04DA" w:rsidRDefault="00CB04DA" w:rsidP="00CB04DA">
      <w:pPr>
        <w:autoSpaceDE w:val="0"/>
        <w:autoSpaceDN w:val="0"/>
        <w:adjustRightInd w:val="0"/>
        <w:spacing w:after="120"/>
        <w:ind w:firstLine="79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ООО </w:t>
      </w:r>
      <w:r w:rsidRPr="00CB04DA">
        <w:rPr>
          <w:rFonts w:ascii="Times New Roman" w:hAnsi="Times New Roman" w:cs="Times New Roman"/>
          <w:sz w:val="24"/>
          <w:szCs w:val="24"/>
        </w:rPr>
        <w:t>«</w:t>
      </w:r>
      <w:r>
        <w:rPr>
          <w:rFonts w:ascii="Times New Roman CYR" w:hAnsi="Times New Roman CYR" w:cs="Times New Roman CYR"/>
          <w:sz w:val="24"/>
          <w:szCs w:val="24"/>
        </w:rPr>
        <w:t>АБКБ</w:t>
      </w:r>
      <w:r w:rsidRPr="00CB04DA">
        <w:rPr>
          <w:rFonts w:ascii="Times New Roman" w:hAnsi="Times New Roman" w:cs="Times New Roman"/>
          <w:sz w:val="24"/>
          <w:szCs w:val="24"/>
        </w:rPr>
        <w:t>» -20000,01</w:t>
      </w:r>
      <w:r>
        <w:rPr>
          <w:rFonts w:ascii="Times New Roman CYR" w:hAnsi="Times New Roman CYR" w:cs="Times New Roman CYR"/>
          <w:sz w:val="24"/>
          <w:szCs w:val="24"/>
        </w:rPr>
        <w:t>руб.</w:t>
      </w:r>
    </w:p>
    <w:p w:rsidR="00CB04DA" w:rsidRDefault="00CB04DA" w:rsidP="00CB04DA">
      <w:pPr>
        <w:autoSpaceDE w:val="0"/>
        <w:autoSpaceDN w:val="0"/>
        <w:adjustRightInd w:val="0"/>
        <w:spacing w:after="120"/>
        <w:ind w:firstLine="79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Продинвест</w:t>
      </w:r>
      <w:proofErr w:type="spellEnd"/>
      <w:r w:rsidRPr="00CB04DA">
        <w:rPr>
          <w:rFonts w:ascii="Times New Roman" w:hAnsi="Times New Roman" w:cs="Times New Roman"/>
          <w:sz w:val="24"/>
          <w:szCs w:val="24"/>
        </w:rPr>
        <w:t xml:space="preserve">» -1020 </w:t>
      </w:r>
      <w:r>
        <w:rPr>
          <w:rFonts w:ascii="Times New Roman CYR" w:hAnsi="Times New Roman CYR" w:cs="Times New Roman CYR"/>
          <w:sz w:val="24"/>
          <w:szCs w:val="24"/>
        </w:rPr>
        <w:t>руб.</w:t>
      </w:r>
    </w:p>
    <w:p w:rsidR="00CB04DA" w:rsidRDefault="00CB04DA" w:rsidP="00CB04DA">
      <w:pPr>
        <w:autoSpaceDE w:val="0"/>
        <w:autoSpaceDN w:val="0"/>
        <w:adjustRightInd w:val="0"/>
        <w:spacing w:after="120"/>
        <w:ind w:firstLine="79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ИП Липатова Н.В. - 152785,97 </w:t>
      </w:r>
      <w:proofErr w:type="spellStart"/>
      <w:r>
        <w:rPr>
          <w:rFonts w:ascii="Times New Roman CYR" w:hAnsi="Times New Roman CYR" w:cs="Times New Roman CYR"/>
          <w:sz w:val="24"/>
          <w:szCs w:val="24"/>
        </w:rPr>
        <w:t>руб</w:t>
      </w:r>
      <w:proofErr w:type="spellEnd"/>
    </w:p>
    <w:p w:rsidR="00CB04DA" w:rsidRDefault="00CB04DA" w:rsidP="00CB04DA">
      <w:pPr>
        <w:autoSpaceDE w:val="0"/>
        <w:autoSpaceDN w:val="0"/>
        <w:adjustRightInd w:val="0"/>
        <w:spacing w:after="120"/>
        <w:ind w:firstLine="79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Продторг</w:t>
      </w:r>
      <w:proofErr w:type="spellEnd"/>
      <w:r w:rsidRPr="00CB04DA">
        <w:rPr>
          <w:rFonts w:ascii="Times New Roman" w:hAnsi="Times New Roman" w:cs="Times New Roman"/>
          <w:sz w:val="24"/>
          <w:szCs w:val="24"/>
        </w:rPr>
        <w:t xml:space="preserve">» - 20709,37 </w:t>
      </w:r>
      <w:r>
        <w:rPr>
          <w:rFonts w:ascii="Times New Roman CYR" w:hAnsi="Times New Roman CYR" w:cs="Times New Roman CYR"/>
          <w:sz w:val="24"/>
          <w:szCs w:val="24"/>
        </w:rPr>
        <w:t>руб.</w:t>
      </w:r>
    </w:p>
    <w:p w:rsidR="00CB04DA" w:rsidRPr="00CB04DA" w:rsidRDefault="00CB04DA" w:rsidP="00CB04DA">
      <w:pPr>
        <w:autoSpaceDE w:val="0"/>
        <w:autoSpaceDN w:val="0"/>
        <w:adjustRightInd w:val="0"/>
        <w:ind w:firstLine="540"/>
        <w:jc w:val="both"/>
        <w:rPr>
          <w:rFonts w:ascii="Times New Roman" w:hAnsi="Times New Roman" w:cs="Times New Roman"/>
          <w:sz w:val="24"/>
          <w:szCs w:val="24"/>
        </w:rPr>
      </w:pPr>
      <w:r>
        <w:rPr>
          <w:rFonts w:ascii="Times New Roman CYR" w:hAnsi="Times New Roman CYR" w:cs="Times New Roman CYR"/>
          <w:sz w:val="24"/>
          <w:szCs w:val="24"/>
        </w:rPr>
        <w:t>Также, в нарушение учета кассовых операций производились расчеты наличными денежными средствами</w:t>
      </w:r>
      <w:r w:rsidR="005511A2">
        <w:rPr>
          <w:rFonts w:ascii="Times New Roman CYR" w:hAnsi="Times New Roman CYR" w:cs="Times New Roman CYR"/>
          <w:sz w:val="24"/>
          <w:szCs w:val="24"/>
        </w:rPr>
        <w:t>,</w:t>
      </w:r>
      <w:r>
        <w:rPr>
          <w:rFonts w:ascii="Times New Roman CYR" w:hAnsi="Times New Roman CYR" w:cs="Times New Roman CYR"/>
          <w:sz w:val="24"/>
          <w:szCs w:val="24"/>
        </w:rPr>
        <w:t xml:space="preserve"> минуя кассу учреждения (имеются копии доверенностей на получение денежных средств от СОШ № 1 выданные 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Продторг</w:t>
      </w:r>
      <w:proofErr w:type="spellEnd"/>
      <w:r w:rsidRPr="00CB04DA">
        <w:rPr>
          <w:rFonts w:ascii="Times New Roman" w:hAnsi="Times New Roman" w:cs="Times New Roman"/>
          <w:sz w:val="24"/>
          <w:szCs w:val="24"/>
        </w:rPr>
        <w:t>»).</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К моменту окончания контрольно-ревизионного мероприятия в кассу централизованной бухгалтерии сдана выручка за питание учащихся в размере 83000 рублей (ПКО № от 22.07.2014). В итоге сумма</w:t>
      </w:r>
      <w:r w:rsidR="005511A2">
        <w:rPr>
          <w:rFonts w:ascii="Times New Roman CYR" w:hAnsi="Times New Roman CYR" w:cs="Times New Roman CYR"/>
          <w:sz w:val="24"/>
          <w:szCs w:val="24"/>
        </w:rPr>
        <w:t>,</w:t>
      </w:r>
      <w:r>
        <w:rPr>
          <w:rFonts w:ascii="Times New Roman CYR" w:hAnsi="Times New Roman CYR" w:cs="Times New Roman CYR"/>
          <w:sz w:val="24"/>
          <w:szCs w:val="24"/>
        </w:rPr>
        <w:t xml:space="preserve"> не</w:t>
      </w:r>
      <w:r w:rsidR="005511A2">
        <w:rPr>
          <w:rFonts w:ascii="Times New Roman CYR" w:hAnsi="Times New Roman CYR" w:cs="Times New Roman CYR"/>
          <w:sz w:val="24"/>
          <w:szCs w:val="24"/>
        </w:rPr>
        <w:t xml:space="preserve"> </w:t>
      </w:r>
      <w:r>
        <w:rPr>
          <w:rFonts w:ascii="Times New Roman CYR" w:hAnsi="Times New Roman CYR" w:cs="Times New Roman CYR"/>
          <w:sz w:val="24"/>
          <w:szCs w:val="24"/>
        </w:rPr>
        <w:t>сданных в кассу наличных денежных средств составила 4432,18 рублей. Из поступивших средств и средств бюджета учреждения произведены расчеты с поставщиками за продукты питания, что привело к уменьшению суммы задолженности:</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ИП Марченко В.М.-17883,97руб.</w:t>
      </w:r>
    </w:p>
    <w:p w:rsidR="00CB04DA" w:rsidRDefault="00CB04DA" w:rsidP="00CB04DA">
      <w:pPr>
        <w:autoSpaceDE w:val="0"/>
        <w:autoSpaceDN w:val="0"/>
        <w:adjustRightInd w:val="0"/>
        <w:spacing w:after="12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ООО </w:t>
      </w:r>
      <w:r w:rsidRPr="00CB04DA">
        <w:rPr>
          <w:rFonts w:ascii="Times New Roman" w:hAnsi="Times New Roman" w:cs="Times New Roman"/>
          <w:sz w:val="24"/>
          <w:szCs w:val="24"/>
        </w:rPr>
        <w:t>«</w:t>
      </w:r>
      <w:r>
        <w:rPr>
          <w:rFonts w:ascii="Times New Roman CYR" w:hAnsi="Times New Roman CYR" w:cs="Times New Roman CYR"/>
          <w:sz w:val="24"/>
          <w:szCs w:val="24"/>
        </w:rPr>
        <w:t>АБКБ</w:t>
      </w:r>
      <w:r w:rsidRPr="00CB04DA">
        <w:rPr>
          <w:rFonts w:ascii="Times New Roman" w:hAnsi="Times New Roman" w:cs="Times New Roman"/>
          <w:sz w:val="24"/>
          <w:szCs w:val="24"/>
        </w:rPr>
        <w:t xml:space="preserve">» -6053,62 </w:t>
      </w:r>
      <w:r>
        <w:rPr>
          <w:rFonts w:ascii="Times New Roman CYR" w:hAnsi="Times New Roman CYR" w:cs="Times New Roman CYR"/>
          <w:sz w:val="24"/>
          <w:szCs w:val="24"/>
        </w:rPr>
        <w:t>руб.</w:t>
      </w:r>
    </w:p>
    <w:p w:rsidR="00CB04DA" w:rsidRDefault="00CB04DA" w:rsidP="00CB04DA">
      <w:pPr>
        <w:autoSpaceDE w:val="0"/>
        <w:autoSpaceDN w:val="0"/>
        <w:adjustRightInd w:val="0"/>
        <w:spacing w:after="12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Продинвест</w:t>
      </w:r>
      <w:proofErr w:type="spellEnd"/>
      <w:r w:rsidRPr="00CB04DA">
        <w:rPr>
          <w:rFonts w:ascii="Times New Roman" w:hAnsi="Times New Roman" w:cs="Times New Roman"/>
          <w:sz w:val="24"/>
          <w:szCs w:val="24"/>
        </w:rPr>
        <w:t xml:space="preserve">» -1020 </w:t>
      </w:r>
      <w:r>
        <w:rPr>
          <w:rFonts w:ascii="Times New Roman CYR" w:hAnsi="Times New Roman CYR" w:cs="Times New Roman CYR"/>
          <w:sz w:val="24"/>
          <w:szCs w:val="24"/>
        </w:rPr>
        <w:t>руб.</w:t>
      </w:r>
    </w:p>
    <w:p w:rsidR="00CB04DA" w:rsidRDefault="00CB04DA" w:rsidP="00CB04DA">
      <w:pPr>
        <w:autoSpaceDE w:val="0"/>
        <w:autoSpaceDN w:val="0"/>
        <w:adjustRightInd w:val="0"/>
        <w:spacing w:after="12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t>-</w:t>
      </w:r>
      <w:r>
        <w:rPr>
          <w:rFonts w:ascii="Times New Roman CYR" w:hAnsi="Times New Roman CYR" w:cs="Times New Roman CYR"/>
          <w:sz w:val="24"/>
          <w:szCs w:val="24"/>
        </w:rPr>
        <w:t xml:space="preserve">ИП Липатова Н.В. - 70043,36 </w:t>
      </w:r>
      <w:proofErr w:type="spellStart"/>
      <w:r>
        <w:rPr>
          <w:rFonts w:ascii="Times New Roman CYR" w:hAnsi="Times New Roman CYR" w:cs="Times New Roman CYR"/>
          <w:sz w:val="24"/>
          <w:szCs w:val="24"/>
        </w:rPr>
        <w:t>руб</w:t>
      </w:r>
      <w:proofErr w:type="spellEnd"/>
    </w:p>
    <w:p w:rsidR="00CB04DA" w:rsidRDefault="00CB04DA" w:rsidP="00CB04DA">
      <w:pPr>
        <w:autoSpaceDE w:val="0"/>
        <w:autoSpaceDN w:val="0"/>
        <w:adjustRightInd w:val="0"/>
        <w:spacing w:after="120"/>
        <w:ind w:firstLine="570"/>
        <w:jc w:val="both"/>
        <w:rPr>
          <w:rFonts w:ascii="Times New Roman CYR" w:hAnsi="Times New Roman CYR" w:cs="Times New Roman CYR"/>
          <w:sz w:val="24"/>
          <w:szCs w:val="24"/>
        </w:rPr>
      </w:pPr>
      <w:r w:rsidRPr="00CB04DA">
        <w:rPr>
          <w:rFonts w:ascii="Times New Roman" w:hAnsi="Times New Roman" w:cs="Times New Roman"/>
          <w:sz w:val="24"/>
          <w:szCs w:val="24"/>
        </w:rPr>
        <w:lastRenderedPageBreak/>
        <w:t>-</w:t>
      </w:r>
      <w:r>
        <w:rPr>
          <w:rFonts w:ascii="Times New Roman CYR" w:hAnsi="Times New Roman CYR" w:cs="Times New Roman CYR"/>
          <w:sz w:val="24"/>
          <w:szCs w:val="24"/>
        </w:rPr>
        <w:t xml:space="preserve">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Продторг</w:t>
      </w:r>
      <w:proofErr w:type="spellEnd"/>
      <w:r w:rsidRPr="00CB04DA">
        <w:rPr>
          <w:rFonts w:ascii="Times New Roman" w:hAnsi="Times New Roman" w:cs="Times New Roman"/>
          <w:sz w:val="24"/>
          <w:szCs w:val="24"/>
        </w:rPr>
        <w:t xml:space="preserve">» - 20709,37 </w:t>
      </w:r>
      <w:r>
        <w:rPr>
          <w:rFonts w:ascii="Times New Roman CYR" w:hAnsi="Times New Roman CYR" w:cs="Times New Roman CYR"/>
          <w:sz w:val="24"/>
          <w:szCs w:val="24"/>
        </w:rPr>
        <w:t>руб.</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в</w:t>
      </w:r>
      <w:r>
        <w:rPr>
          <w:rFonts w:ascii="Times New Roman" w:hAnsi="Times New Roman" w:cs="Times New Roman"/>
          <w:sz w:val="24"/>
          <w:szCs w:val="24"/>
          <w:lang w:val="en-US"/>
        </w:rPr>
        <w:t> </w:t>
      </w:r>
      <w:r>
        <w:rPr>
          <w:rFonts w:ascii="Times New Roman CYR" w:hAnsi="Times New Roman CYR" w:cs="Times New Roman CYR"/>
          <w:sz w:val="24"/>
          <w:szCs w:val="24"/>
        </w:rPr>
        <w:t>нарушение требований исполнения обязательств перед поставщиками по</w:t>
      </w:r>
      <w:r>
        <w:rPr>
          <w:rFonts w:ascii="Times New Roman" w:hAnsi="Times New Roman" w:cs="Times New Roman"/>
          <w:sz w:val="24"/>
          <w:szCs w:val="24"/>
          <w:lang w:val="en-US"/>
        </w:rPr>
        <w:t> </w:t>
      </w:r>
      <w:r>
        <w:rPr>
          <w:rFonts w:ascii="Times New Roman CYR" w:hAnsi="Times New Roman CYR" w:cs="Times New Roman CYR"/>
          <w:sz w:val="24"/>
          <w:szCs w:val="24"/>
        </w:rPr>
        <w:t>оплате оказанных ими услуг, определенных пунктом 1</w:t>
      </w:r>
      <w:r>
        <w:rPr>
          <w:rFonts w:ascii="Times New Roman" w:hAnsi="Times New Roman" w:cs="Times New Roman"/>
          <w:sz w:val="24"/>
          <w:szCs w:val="24"/>
          <w:lang w:val="en-US"/>
        </w:rPr>
        <w:t> </w:t>
      </w:r>
      <w:r>
        <w:rPr>
          <w:rFonts w:ascii="Times New Roman CYR" w:hAnsi="Times New Roman CYR" w:cs="Times New Roman CYR"/>
          <w:sz w:val="24"/>
          <w:szCs w:val="24"/>
        </w:rPr>
        <w:t>статьи 781</w:t>
      </w:r>
      <w:r>
        <w:rPr>
          <w:rFonts w:ascii="Times New Roman" w:hAnsi="Times New Roman" w:cs="Times New Roman"/>
          <w:sz w:val="24"/>
          <w:szCs w:val="24"/>
          <w:lang w:val="en-US"/>
        </w:rPr>
        <w:t> </w:t>
      </w:r>
      <w:r>
        <w:rPr>
          <w:rFonts w:ascii="Times New Roman CYR" w:hAnsi="Times New Roman CYR" w:cs="Times New Roman CYR"/>
          <w:sz w:val="24"/>
          <w:szCs w:val="24"/>
        </w:rPr>
        <w:t>ГК РФ, договорами и</w:t>
      </w:r>
      <w:r>
        <w:rPr>
          <w:rFonts w:ascii="Times New Roman" w:hAnsi="Times New Roman" w:cs="Times New Roman"/>
          <w:sz w:val="24"/>
          <w:szCs w:val="24"/>
          <w:lang w:val="en-US"/>
        </w:rPr>
        <w:t> </w:t>
      </w:r>
      <w:r>
        <w:rPr>
          <w:rFonts w:ascii="Times New Roman CYR" w:hAnsi="Times New Roman CYR" w:cs="Times New Roman CYR"/>
          <w:sz w:val="24"/>
          <w:szCs w:val="24"/>
        </w:rPr>
        <w:t>муниципальными контрактами на</w:t>
      </w:r>
      <w:r>
        <w:rPr>
          <w:rFonts w:ascii="Times New Roman" w:hAnsi="Times New Roman" w:cs="Times New Roman"/>
          <w:sz w:val="24"/>
          <w:szCs w:val="24"/>
          <w:lang w:val="en-US"/>
        </w:rPr>
        <w:t> </w:t>
      </w:r>
      <w:r>
        <w:rPr>
          <w:rFonts w:ascii="Times New Roman CYR" w:hAnsi="Times New Roman CYR" w:cs="Times New Roman CYR"/>
          <w:sz w:val="24"/>
          <w:szCs w:val="24"/>
        </w:rPr>
        <w:t>оказание услуг, заключенными учреждением в</w:t>
      </w:r>
      <w:r>
        <w:rPr>
          <w:rFonts w:ascii="Times New Roman" w:hAnsi="Times New Roman" w:cs="Times New Roman"/>
          <w:sz w:val="24"/>
          <w:szCs w:val="24"/>
          <w:lang w:val="en-US"/>
        </w:rPr>
        <w:t> </w:t>
      </w:r>
      <w:r w:rsidRPr="00CB04DA">
        <w:rPr>
          <w:rFonts w:ascii="Times New Roman" w:hAnsi="Times New Roman" w:cs="Times New Roman"/>
          <w:sz w:val="24"/>
          <w:szCs w:val="24"/>
        </w:rPr>
        <w:t xml:space="preserve">2013–2014 </w:t>
      </w:r>
      <w:r>
        <w:rPr>
          <w:rFonts w:ascii="Times New Roman CYR" w:hAnsi="Times New Roman CYR" w:cs="Times New Roman CYR"/>
          <w:sz w:val="24"/>
          <w:szCs w:val="24"/>
        </w:rPr>
        <w:t>годах, допущены нарушения сроков платежей за</w:t>
      </w:r>
      <w:r>
        <w:rPr>
          <w:rFonts w:ascii="Times New Roman" w:hAnsi="Times New Roman" w:cs="Times New Roman"/>
          <w:sz w:val="24"/>
          <w:szCs w:val="24"/>
          <w:lang w:val="en-US"/>
        </w:rPr>
        <w:t> </w:t>
      </w:r>
      <w:r>
        <w:rPr>
          <w:rFonts w:ascii="Times New Roman CYR" w:hAnsi="Times New Roman CYR" w:cs="Times New Roman CYR"/>
          <w:sz w:val="24"/>
          <w:szCs w:val="24"/>
        </w:rPr>
        <w:t xml:space="preserve">оказанные учреждению услуги   на сумму -115710,32 рублей (по состоянию на 31.07.2014). </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w:t>
      </w:r>
      <w:r>
        <w:rPr>
          <w:rFonts w:ascii="Times New Roman" w:hAnsi="Times New Roman" w:cs="Times New Roman"/>
          <w:sz w:val="24"/>
          <w:szCs w:val="24"/>
          <w:lang w:val="en-US"/>
        </w:rPr>
        <w:t> </w:t>
      </w:r>
      <w:r>
        <w:rPr>
          <w:rFonts w:ascii="Times New Roman CYR" w:hAnsi="Times New Roman CYR" w:cs="Times New Roman CYR"/>
          <w:sz w:val="24"/>
          <w:szCs w:val="24"/>
        </w:rPr>
        <w:t>нарушение требований по</w:t>
      </w:r>
      <w:r>
        <w:rPr>
          <w:rFonts w:ascii="Times New Roman" w:hAnsi="Times New Roman" w:cs="Times New Roman"/>
          <w:sz w:val="24"/>
          <w:szCs w:val="24"/>
          <w:lang w:val="en-US"/>
        </w:rPr>
        <w:t> </w:t>
      </w:r>
      <w:r>
        <w:rPr>
          <w:rFonts w:ascii="Times New Roman CYR" w:hAnsi="Times New Roman CYR" w:cs="Times New Roman CYR"/>
          <w:sz w:val="24"/>
          <w:szCs w:val="24"/>
        </w:rPr>
        <w:t>оформлению всех хозяйственных операций оправдательными документами, которые служат первичными учетными документами, определенны</w:t>
      </w:r>
      <w:r w:rsidR="00DE38A7">
        <w:rPr>
          <w:rFonts w:ascii="Times New Roman CYR" w:hAnsi="Times New Roman CYR" w:cs="Times New Roman CYR"/>
          <w:sz w:val="24"/>
          <w:szCs w:val="24"/>
        </w:rPr>
        <w:t>ми</w:t>
      </w:r>
      <w:r>
        <w:rPr>
          <w:rFonts w:ascii="Times New Roman" w:hAnsi="Times New Roman" w:cs="Times New Roman"/>
          <w:sz w:val="24"/>
          <w:szCs w:val="24"/>
          <w:lang w:val="en-US"/>
        </w:rPr>
        <w:t> </w:t>
      </w:r>
      <w:r>
        <w:rPr>
          <w:rFonts w:ascii="Times New Roman CYR" w:hAnsi="Times New Roman CYR" w:cs="Times New Roman CYR"/>
          <w:sz w:val="24"/>
          <w:szCs w:val="24"/>
        </w:rPr>
        <w:t>статьями</w:t>
      </w:r>
      <w:r>
        <w:rPr>
          <w:rFonts w:ascii="Times New Roman" w:hAnsi="Times New Roman" w:cs="Times New Roman"/>
          <w:sz w:val="24"/>
          <w:szCs w:val="24"/>
          <w:lang w:val="en-US"/>
        </w:rPr>
        <w:t> </w:t>
      </w:r>
      <w:r w:rsidRPr="00CB04DA">
        <w:rPr>
          <w:rFonts w:ascii="Times New Roman" w:hAnsi="Times New Roman" w:cs="Times New Roman"/>
          <w:sz w:val="24"/>
          <w:szCs w:val="24"/>
        </w:rPr>
        <w:t>9,10,13</w:t>
      </w:r>
      <w:r w:rsidR="00DE38A7">
        <w:rPr>
          <w:rFonts w:ascii="Times New Roman" w:hAnsi="Times New Roman" w:cs="Times New Roman"/>
          <w:sz w:val="24"/>
          <w:szCs w:val="24"/>
        </w:rPr>
        <w:t xml:space="preserve"> </w:t>
      </w:r>
      <w:r>
        <w:rPr>
          <w:rFonts w:ascii="Times New Roman CYR" w:hAnsi="Times New Roman CYR" w:cs="Times New Roman CYR"/>
          <w:sz w:val="24"/>
          <w:szCs w:val="24"/>
        </w:rPr>
        <w:t>Федерального</w:t>
      </w:r>
      <w:r>
        <w:rPr>
          <w:rFonts w:ascii="Times New Roman" w:hAnsi="Times New Roman" w:cs="Times New Roman"/>
          <w:sz w:val="24"/>
          <w:szCs w:val="24"/>
          <w:lang w:val="en-US"/>
        </w:rPr>
        <w:t> </w:t>
      </w:r>
      <w:r>
        <w:rPr>
          <w:rFonts w:ascii="Times New Roman CYR" w:hAnsi="Times New Roman CYR" w:cs="Times New Roman CYR"/>
          <w:sz w:val="24"/>
          <w:szCs w:val="24"/>
        </w:rPr>
        <w:t>Закона "О</w:t>
      </w:r>
      <w:r>
        <w:rPr>
          <w:rFonts w:ascii="Times New Roman" w:hAnsi="Times New Roman" w:cs="Times New Roman"/>
          <w:sz w:val="24"/>
          <w:szCs w:val="24"/>
          <w:lang w:val="en-US"/>
        </w:rPr>
        <w:t> </w:t>
      </w:r>
      <w:r>
        <w:rPr>
          <w:rFonts w:ascii="Times New Roman CYR" w:hAnsi="Times New Roman CYR" w:cs="Times New Roman CYR"/>
          <w:sz w:val="24"/>
          <w:szCs w:val="24"/>
        </w:rPr>
        <w:t>бухгалтерском учете" №</w:t>
      </w:r>
      <w:r>
        <w:rPr>
          <w:rFonts w:ascii="Times New Roman" w:hAnsi="Times New Roman" w:cs="Times New Roman"/>
          <w:sz w:val="24"/>
          <w:szCs w:val="24"/>
          <w:lang w:val="en-US"/>
        </w:rPr>
        <w:t> </w:t>
      </w:r>
      <w:r w:rsidRPr="00CB04DA">
        <w:rPr>
          <w:rFonts w:ascii="Times New Roman" w:hAnsi="Times New Roman" w:cs="Times New Roman"/>
          <w:sz w:val="24"/>
          <w:szCs w:val="24"/>
        </w:rPr>
        <w:t>402-</w:t>
      </w:r>
      <w:r>
        <w:rPr>
          <w:rFonts w:ascii="Times New Roman CYR" w:hAnsi="Times New Roman CYR" w:cs="Times New Roman CYR"/>
          <w:sz w:val="24"/>
          <w:szCs w:val="24"/>
        </w:rPr>
        <w:t>ФЗ от 06.12.2011, пункт</w:t>
      </w:r>
      <w:r w:rsidR="00DE38A7">
        <w:rPr>
          <w:rFonts w:ascii="Times New Roman CYR" w:hAnsi="Times New Roman CYR" w:cs="Times New Roman CYR"/>
          <w:sz w:val="24"/>
          <w:szCs w:val="24"/>
        </w:rPr>
        <w:t>ами</w:t>
      </w:r>
      <w:r>
        <w:rPr>
          <w:rFonts w:ascii="Times New Roman CYR" w:hAnsi="Times New Roman CYR" w:cs="Times New Roman CYR"/>
          <w:sz w:val="24"/>
          <w:szCs w:val="24"/>
        </w:rPr>
        <w:t xml:space="preserve"> 7-11 раздел</w:t>
      </w:r>
      <w:r w:rsidR="00DE38A7">
        <w:rPr>
          <w:rFonts w:ascii="Times New Roman CYR" w:hAnsi="Times New Roman CYR" w:cs="Times New Roman CYR"/>
          <w:sz w:val="24"/>
          <w:szCs w:val="24"/>
        </w:rPr>
        <w:t>а</w:t>
      </w:r>
      <w:r>
        <w:rPr>
          <w:rFonts w:ascii="Times New Roman CYR" w:hAnsi="Times New Roman CYR" w:cs="Times New Roman CYR"/>
          <w:sz w:val="24"/>
          <w:szCs w:val="24"/>
        </w:rPr>
        <w:t xml:space="preserve"> I Инструкции по применению Единого плана счетов бухгалтерского учета для государственных (муниципальных) учреждений, утвержденной Приказом Минфина РФ от 01.12.2010 № 157н, в</w:t>
      </w:r>
      <w:r>
        <w:rPr>
          <w:rFonts w:ascii="Times New Roman" w:hAnsi="Times New Roman" w:cs="Times New Roman"/>
          <w:sz w:val="24"/>
          <w:szCs w:val="24"/>
          <w:lang w:val="en-US"/>
        </w:rPr>
        <w:t> </w:t>
      </w:r>
      <w:r>
        <w:rPr>
          <w:rFonts w:ascii="Times New Roman CYR" w:hAnsi="Times New Roman CYR" w:cs="Times New Roman CYR"/>
          <w:sz w:val="24"/>
          <w:szCs w:val="24"/>
        </w:rPr>
        <w:t>учреждении отсутствуют некоторые первичные учетные документы, не</w:t>
      </w:r>
      <w:r>
        <w:rPr>
          <w:rFonts w:ascii="Times New Roman" w:hAnsi="Times New Roman" w:cs="Times New Roman"/>
          <w:sz w:val="24"/>
          <w:szCs w:val="24"/>
          <w:lang w:val="en-US"/>
        </w:rPr>
        <w:t> </w:t>
      </w:r>
      <w:r>
        <w:rPr>
          <w:rFonts w:ascii="Times New Roman CYR" w:hAnsi="Times New Roman CYR" w:cs="Times New Roman CYR"/>
          <w:sz w:val="24"/>
          <w:szCs w:val="24"/>
        </w:rPr>
        <w:t>соблюдается хронологическая последовательность</w:t>
      </w:r>
      <w:proofErr w:type="gramEnd"/>
      <w:r>
        <w:rPr>
          <w:rFonts w:ascii="Times New Roman CYR" w:hAnsi="Times New Roman CYR" w:cs="Times New Roman CYR"/>
          <w:sz w:val="24"/>
          <w:szCs w:val="24"/>
        </w:rPr>
        <w:t xml:space="preserve"> отражения хозяйственных операций. В результате не представилось </w:t>
      </w:r>
      <w:proofErr w:type="gramStart"/>
      <w:r>
        <w:rPr>
          <w:rFonts w:ascii="Times New Roman CYR" w:hAnsi="Times New Roman CYR" w:cs="Times New Roman CYR"/>
          <w:sz w:val="24"/>
          <w:szCs w:val="24"/>
        </w:rPr>
        <w:t>возможным</w:t>
      </w:r>
      <w:proofErr w:type="gramEnd"/>
      <w:r>
        <w:rPr>
          <w:rFonts w:ascii="Times New Roman CYR" w:hAnsi="Times New Roman CYR" w:cs="Times New Roman CYR"/>
          <w:sz w:val="24"/>
          <w:szCs w:val="24"/>
        </w:rPr>
        <w:t xml:space="preserve"> осуществить в полном объеме проверку полноты и правильности отражения финансово-хозяйственных операций в бухгалтерском учете. </w:t>
      </w:r>
    </w:p>
    <w:p w:rsidR="00CB04DA" w:rsidRDefault="00CB04DA" w:rsidP="00CB04DA">
      <w:pPr>
        <w:autoSpaceDE w:val="0"/>
        <w:autoSpaceDN w:val="0"/>
        <w:adjustRightInd w:val="0"/>
        <w:spacing w:after="120"/>
        <w:jc w:val="right"/>
        <w:rPr>
          <w:rFonts w:ascii="Times New Roman CYR" w:hAnsi="Times New Roman CYR" w:cs="Times New Roman CYR"/>
          <w:sz w:val="24"/>
          <w:szCs w:val="24"/>
        </w:rPr>
      </w:pPr>
      <w:r>
        <w:rPr>
          <w:rFonts w:ascii="Times New Roman CYR" w:hAnsi="Times New Roman CYR" w:cs="Times New Roman CYR"/>
          <w:sz w:val="24"/>
          <w:szCs w:val="24"/>
        </w:rPr>
        <w:t>Таблица № 2</w:t>
      </w:r>
    </w:p>
    <w:tbl>
      <w:tblPr>
        <w:tblW w:w="0" w:type="auto"/>
        <w:tblInd w:w="45" w:type="dxa"/>
        <w:tblLayout w:type="fixed"/>
        <w:tblCellMar>
          <w:left w:w="55" w:type="dxa"/>
          <w:right w:w="55" w:type="dxa"/>
        </w:tblCellMar>
        <w:tblLook w:val="0000"/>
      </w:tblPr>
      <w:tblGrid>
        <w:gridCol w:w="1768"/>
        <w:gridCol w:w="2866"/>
        <w:gridCol w:w="2339"/>
        <w:gridCol w:w="2675"/>
      </w:tblGrid>
      <w:tr w:rsidR="00CB04DA" w:rsidRP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месяц</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Pr="00CB04DA" w:rsidRDefault="00CB04DA">
            <w:pPr>
              <w:autoSpaceDE w:val="0"/>
              <w:autoSpaceDN w:val="0"/>
              <w:adjustRightInd w:val="0"/>
              <w:jc w:val="left"/>
              <w:rPr>
                <w:rFonts w:ascii="Calibri" w:hAnsi="Calibri" w:cs="Calibri"/>
              </w:rPr>
            </w:pPr>
            <w:r>
              <w:rPr>
                <w:rFonts w:ascii="Times New Roman CYR" w:hAnsi="Times New Roman CYR" w:cs="Times New Roman CYR"/>
                <w:sz w:val="24"/>
                <w:szCs w:val="24"/>
              </w:rPr>
              <w:t>Сумма денежных средств полученных за реализацию завтраков, обедов</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Pr="00CB04DA" w:rsidRDefault="00CB04DA">
            <w:pPr>
              <w:autoSpaceDE w:val="0"/>
              <w:autoSpaceDN w:val="0"/>
              <w:adjustRightInd w:val="0"/>
              <w:jc w:val="left"/>
              <w:rPr>
                <w:rFonts w:ascii="Calibri" w:hAnsi="Calibri" w:cs="Calibri"/>
              </w:rPr>
            </w:pPr>
            <w:r>
              <w:rPr>
                <w:rFonts w:ascii="Times New Roman CYR" w:hAnsi="Times New Roman CYR" w:cs="Times New Roman CYR"/>
                <w:sz w:val="24"/>
                <w:szCs w:val="24"/>
              </w:rPr>
              <w:t>Сумма денежных средств</w:t>
            </w:r>
            <w:r w:rsidR="00DE38A7">
              <w:rPr>
                <w:rFonts w:ascii="Times New Roman CYR" w:hAnsi="Times New Roman CYR" w:cs="Times New Roman CYR"/>
                <w:sz w:val="24"/>
                <w:szCs w:val="24"/>
              </w:rPr>
              <w:t>,</w:t>
            </w:r>
            <w:r>
              <w:rPr>
                <w:rFonts w:ascii="Times New Roman CYR" w:hAnsi="Times New Roman CYR" w:cs="Times New Roman CYR"/>
                <w:sz w:val="24"/>
                <w:szCs w:val="24"/>
              </w:rPr>
              <w:t xml:space="preserve"> сданных в кассу </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Pr="00CB04DA" w:rsidRDefault="00CB04DA" w:rsidP="00DE38A7">
            <w:pPr>
              <w:autoSpaceDE w:val="0"/>
              <w:autoSpaceDN w:val="0"/>
              <w:adjustRightInd w:val="0"/>
              <w:jc w:val="left"/>
              <w:rPr>
                <w:rFonts w:ascii="Calibri" w:hAnsi="Calibri" w:cs="Calibri"/>
              </w:rPr>
            </w:pPr>
            <w:r>
              <w:rPr>
                <w:rFonts w:ascii="Times New Roman CYR" w:hAnsi="Times New Roman CYR" w:cs="Times New Roman CYR"/>
                <w:sz w:val="24"/>
                <w:szCs w:val="24"/>
              </w:rPr>
              <w:t>Отклонение (сумма</w:t>
            </w:r>
            <w:r w:rsidR="00DE38A7">
              <w:rPr>
                <w:rFonts w:ascii="Times New Roman CYR" w:hAnsi="Times New Roman CYR" w:cs="Times New Roman CYR"/>
                <w:sz w:val="24"/>
                <w:szCs w:val="24"/>
              </w:rPr>
              <w:t>,</w:t>
            </w:r>
            <w:r>
              <w:rPr>
                <w:rFonts w:ascii="Times New Roman CYR" w:hAnsi="Times New Roman CYR" w:cs="Times New Roman CYR"/>
                <w:sz w:val="24"/>
                <w:szCs w:val="24"/>
              </w:rPr>
              <w:t xml:space="preserve"> не сданных в кассу ден</w:t>
            </w:r>
            <w:r w:rsidR="00DE38A7">
              <w:rPr>
                <w:rFonts w:ascii="Times New Roman CYR" w:hAnsi="Times New Roman CYR" w:cs="Times New Roman CYR"/>
                <w:sz w:val="24"/>
                <w:szCs w:val="24"/>
              </w:rPr>
              <w:t xml:space="preserve">ежных </w:t>
            </w:r>
            <w:r>
              <w:rPr>
                <w:rFonts w:ascii="Times New Roman CYR" w:hAnsi="Times New Roman CYR" w:cs="Times New Roman CYR"/>
                <w:sz w:val="24"/>
                <w:szCs w:val="24"/>
              </w:rPr>
              <w:t>средств)</w:t>
            </w:r>
            <w:r w:rsidR="00DE38A7">
              <w:rPr>
                <w:rFonts w:ascii="Times New Roman CYR" w:hAnsi="Times New Roman CYR" w:cs="Times New Roman CYR"/>
                <w:sz w:val="24"/>
                <w:szCs w:val="24"/>
              </w:rPr>
              <w:t xml:space="preserve"> </w:t>
            </w:r>
            <w:r>
              <w:rPr>
                <w:rFonts w:ascii="Times New Roman CYR" w:hAnsi="Times New Roman CYR" w:cs="Times New Roman CYR"/>
                <w:sz w:val="24"/>
                <w:szCs w:val="24"/>
              </w:rPr>
              <w:t>+,-.</w:t>
            </w:r>
          </w:p>
        </w:tc>
      </w:tr>
      <w:tr w:rsidR="00CB04DA">
        <w:trPr>
          <w:trHeight w:val="1764"/>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Сентябрь 2013г.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110070,41</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06.09.13</w:t>
            </w:r>
            <w:r>
              <w:rPr>
                <w:rFonts w:ascii="Times New Roman CYR" w:hAnsi="Times New Roman CYR" w:cs="Times New Roman CYR"/>
                <w:sz w:val="24"/>
                <w:szCs w:val="24"/>
              </w:rPr>
              <w:t>г.-20000р.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12.09.13</w:t>
            </w:r>
            <w:r>
              <w:rPr>
                <w:rFonts w:ascii="Times New Roman CYR" w:hAnsi="Times New Roman CYR" w:cs="Times New Roman CYR"/>
                <w:sz w:val="24"/>
                <w:szCs w:val="24"/>
              </w:rPr>
              <w:t>г.-30000р.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17.09.13</w:t>
            </w:r>
            <w:r>
              <w:rPr>
                <w:rFonts w:ascii="Times New Roman CYR" w:hAnsi="Times New Roman CYR" w:cs="Times New Roman CYR"/>
                <w:sz w:val="24"/>
                <w:szCs w:val="24"/>
              </w:rPr>
              <w:t>г.-17000р.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20.09.13</w:t>
            </w:r>
            <w:r>
              <w:rPr>
                <w:rFonts w:ascii="Times New Roman CYR" w:hAnsi="Times New Roman CYR" w:cs="Times New Roman CYR"/>
                <w:sz w:val="24"/>
                <w:szCs w:val="24"/>
              </w:rPr>
              <w:t>г.-25000р.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30.09.13</w:t>
            </w:r>
            <w:r>
              <w:rPr>
                <w:rFonts w:ascii="Times New Roman CYR" w:hAnsi="Times New Roman CYR" w:cs="Times New Roman CYR"/>
                <w:sz w:val="24"/>
                <w:szCs w:val="24"/>
              </w:rPr>
              <w:t>г.-10000р.</w:t>
            </w:r>
          </w:p>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Всего: 102000р.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8070,41</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Октябрь 2013г.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133705,11</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03.10.13</w:t>
            </w:r>
            <w:r>
              <w:rPr>
                <w:rFonts w:ascii="Times New Roman CYR" w:hAnsi="Times New Roman CYR" w:cs="Times New Roman CYR"/>
                <w:sz w:val="24"/>
                <w:szCs w:val="24"/>
              </w:rPr>
              <w:t>г-25000р.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11.10.13</w:t>
            </w:r>
            <w:r>
              <w:rPr>
                <w:rFonts w:ascii="Times New Roman CYR" w:hAnsi="Times New Roman CYR" w:cs="Times New Roman CYR"/>
                <w:sz w:val="24"/>
                <w:szCs w:val="24"/>
              </w:rPr>
              <w:t>г-25000р.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16.10.13</w:t>
            </w:r>
            <w:r>
              <w:rPr>
                <w:rFonts w:ascii="Times New Roman CYR" w:hAnsi="Times New Roman CYR" w:cs="Times New Roman CYR"/>
                <w:sz w:val="24"/>
                <w:szCs w:val="24"/>
              </w:rPr>
              <w:t>г-15000р.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18.10.13</w:t>
            </w:r>
            <w:r>
              <w:rPr>
                <w:rFonts w:ascii="Times New Roman CYR" w:hAnsi="Times New Roman CYR" w:cs="Times New Roman CYR"/>
                <w:sz w:val="24"/>
                <w:szCs w:val="24"/>
              </w:rPr>
              <w:t>г-30000р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24.10.13</w:t>
            </w:r>
            <w:r>
              <w:rPr>
                <w:rFonts w:ascii="Times New Roman CYR" w:hAnsi="Times New Roman CYR" w:cs="Times New Roman CYR"/>
                <w:sz w:val="24"/>
                <w:szCs w:val="24"/>
              </w:rPr>
              <w:t>г-25000р.</w:t>
            </w:r>
          </w:p>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Всего:120000р.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13705,11</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Ноябрь 2013г.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57919,28</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22.11.14</w:t>
            </w:r>
            <w:r>
              <w:rPr>
                <w:rFonts w:ascii="Times New Roman CYR" w:hAnsi="Times New Roman CYR" w:cs="Times New Roman CYR"/>
                <w:sz w:val="24"/>
                <w:szCs w:val="24"/>
              </w:rPr>
              <w:t>г.-30000р.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27.11.13</w:t>
            </w:r>
            <w:r>
              <w:rPr>
                <w:rFonts w:ascii="Times New Roman CYR" w:hAnsi="Times New Roman CYR" w:cs="Times New Roman CYR"/>
                <w:sz w:val="24"/>
                <w:szCs w:val="24"/>
              </w:rPr>
              <w:t>г.-15000р.</w:t>
            </w:r>
          </w:p>
          <w:p w:rsidR="00CB04DA" w:rsidRPr="00CB04DA" w:rsidRDefault="00CB04DA">
            <w:pPr>
              <w:autoSpaceDE w:val="0"/>
              <w:autoSpaceDN w:val="0"/>
              <w:adjustRightInd w:val="0"/>
              <w:jc w:val="left"/>
              <w:rPr>
                <w:rFonts w:ascii="Calibri" w:hAnsi="Calibri" w:cs="Calibri"/>
              </w:rPr>
            </w:pPr>
            <w:r>
              <w:rPr>
                <w:rFonts w:ascii="Times New Roman CYR" w:hAnsi="Times New Roman CYR" w:cs="Times New Roman CYR"/>
                <w:sz w:val="24"/>
                <w:szCs w:val="24"/>
              </w:rPr>
              <w:t>Всего:45000р.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Pr="00CB04DA" w:rsidRDefault="00CB04DA">
            <w:pPr>
              <w:autoSpaceDE w:val="0"/>
              <w:autoSpaceDN w:val="0"/>
              <w:adjustRightInd w:val="0"/>
              <w:rPr>
                <w:rFonts w:ascii="Calibri" w:hAnsi="Calibri" w:cs="Calibri"/>
              </w:rPr>
            </w:pPr>
          </w:p>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12919,28</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Декабрь 2013г.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30026,02</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06.12.13</w:t>
            </w:r>
            <w:r>
              <w:rPr>
                <w:rFonts w:ascii="Times New Roman CYR" w:hAnsi="Times New Roman CYR" w:cs="Times New Roman CYR"/>
                <w:sz w:val="24"/>
                <w:szCs w:val="24"/>
              </w:rPr>
              <w:t>г-15000р.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13.12.13</w:t>
            </w:r>
            <w:r>
              <w:rPr>
                <w:rFonts w:ascii="Times New Roman CYR" w:hAnsi="Times New Roman CYR" w:cs="Times New Roman CYR"/>
                <w:sz w:val="24"/>
                <w:szCs w:val="24"/>
              </w:rPr>
              <w:t>г-15000р.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18.12.13</w:t>
            </w:r>
            <w:r>
              <w:rPr>
                <w:rFonts w:ascii="Times New Roman CYR" w:hAnsi="Times New Roman CYR" w:cs="Times New Roman CYR"/>
                <w:sz w:val="24"/>
                <w:szCs w:val="24"/>
              </w:rPr>
              <w:t>г-10500р.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20.12.13</w:t>
            </w:r>
            <w:r>
              <w:rPr>
                <w:rFonts w:ascii="Times New Roman CYR" w:hAnsi="Times New Roman CYR" w:cs="Times New Roman CYR"/>
                <w:sz w:val="24"/>
                <w:szCs w:val="24"/>
              </w:rPr>
              <w:t>г-10000р.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25.12.13</w:t>
            </w:r>
            <w:r>
              <w:rPr>
                <w:rFonts w:ascii="Times New Roman CYR" w:hAnsi="Times New Roman CYR" w:cs="Times New Roman CYR"/>
                <w:sz w:val="24"/>
                <w:szCs w:val="24"/>
              </w:rPr>
              <w:t>г-14500р.</w:t>
            </w:r>
          </w:p>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Всего:65000р.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p>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-34973,98</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Январь 2014г.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72157,74</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20.01.14</w:t>
            </w:r>
            <w:r>
              <w:rPr>
                <w:rFonts w:ascii="Times New Roman CYR" w:hAnsi="Times New Roman CYR" w:cs="Times New Roman CYR"/>
                <w:sz w:val="24"/>
                <w:szCs w:val="24"/>
              </w:rPr>
              <w:t>г-25000р.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47157,74</w:t>
            </w:r>
          </w:p>
        </w:tc>
      </w:tr>
      <w:tr w:rsidR="00CB04DA">
        <w:trPr>
          <w:trHeight w:val="567"/>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Февраль 2014г.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86511,26</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Pr>
                <w:rFonts w:ascii="Times New Roman" w:hAnsi="Times New Roman" w:cs="Times New Roman"/>
                <w:sz w:val="24"/>
                <w:szCs w:val="24"/>
                <w:lang w:val="en-US"/>
              </w:rPr>
              <w:t>10.02.14</w:t>
            </w:r>
            <w:r>
              <w:rPr>
                <w:rFonts w:ascii="Times New Roman CYR" w:hAnsi="Times New Roman CYR" w:cs="Times New Roman CYR"/>
                <w:sz w:val="24"/>
                <w:szCs w:val="24"/>
              </w:rPr>
              <w:t>г-27200р.</w:t>
            </w:r>
          </w:p>
          <w:p w:rsidR="00CB04DA" w:rsidRDefault="00CB04DA">
            <w:pPr>
              <w:autoSpaceDE w:val="0"/>
              <w:autoSpaceDN w:val="0"/>
              <w:adjustRightInd w:val="0"/>
              <w:jc w:val="left"/>
              <w:rPr>
                <w:rFonts w:ascii="Calibri" w:hAnsi="Calibri" w:cs="Calibri"/>
                <w:lang w:val="en-US"/>
              </w:rPr>
            </w:pP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59311,26</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Март 2014г.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61413,88</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31.03.14</w:t>
            </w:r>
            <w:r>
              <w:rPr>
                <w:rFonts w:ascii="Times New Roman CYR" w:hAnsi="Times New Roman CYR" w:cs="Times New Roman CYR"/>
                <w:sz w:val="24"/>
                <w:szCs w:val="24"/>
              </w:rPr>
              <w:t>г-24000р.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37413,88</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Апрель 2014г.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202866,74</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08.04.14</w:t>
            </w:r>
            <w:r>
              <w:rPr>
                <w:rFonts w:ascii="Times New Roman CYR" w:hAnsi="Times New Roman CYR" w:cs="Times New Roman CYR"/>
                <w:sz w:val="24"/>
                <w:szCs w:val="24"/>
              </w:rPr>
              <w:t>г.-22930р.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10.04.14</w:t>
            </w:r>
            <w:r>
              <w:rPr>
                <w:rFonts w:ascii="Times New Roman CYR" w:hAnsi="Times New Roman CYR" w:cs="Times New Roman CYR"/>
                <w:sz w:val="24"/>
                <w:szCs w:val="24"/>
              </w:rPr>
              <w:t>г.-11000р.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11.04.14</w:t>
            </w:r>
            <w:r>
              <w:rPr>
                <w:rFonts w:ascii="Times New Roman CYR" w:hAnsi="Times New Roman CYR" w:cs="Times New Roman CYR"/>
                <w:sz w:val="24"/>
                <w:szCs w:val="24"/>
              </w:rPr>
              <w:t>г.-7500р.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lastRenderedPageBreak/>
              <w:t>14.04.14</w:t>
            </w:r>
            <w:r>
              <w:rPr>
                <w:rFonts w:ascii="Times New Roman CYR" w:hAnsi="Times New Roman CYR" w:cs="Times New Roman CYR"/>
                <w:sz w:val="24"/>
                <w:szCs w:val="24"/>
              </w:rPr>
              <w:t>г-155000р.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16.04.14</w:t>
            </w:r>
            <w:r>
              <w:rPr>
                <w:rFonts w:ascii="Times New Roman CYR" w:hAnsi="Times New Roman CYR" w:cs="Times New Roman CYR"/>
                <w:sz w:val="24"/>
                <w:szCs w:val="24"/>
              </w:rPr>
              <w:t>г-9920р.</w:t>
            </w:r>
          </w:p>
          <w:p w:rsidR="00CB04DA" w:rsidRDefault="00CB04DA">
            <w:pPr>
              <w:autoSpaceDE w:val="0"/>
              <w:autoSpaceDN w:val="0"/>
              <w:adjustRightInd w:val="0"/>
              <w:jc w:val="left"/>
              <w:rPr>
                <w:rFonts w:ascii="Times New Roman CYR" w:hAnsi="Times New Roman CYR" w:cs="Times New Roman CYR"/>
                <w:sz w:val="24"/>
                <w:szCs w:val="24"/>
              </w:rPr>
            </w:pPr>
            <w:r>
              <w:rPr>
                <w:rFonts w:ascii="Times New Roman" w:hAnsi="Times New Roman" w:cs="Times New Roman"/>
                <w:sz w:val="24"/>
                <w:szCs w:val="24"/>
                <w:lang w:val="en-US"/>
              </w:rPr>
              <w:t>25.04.14</w:t>
            </w:r>
            <w:r>
              <w:rPr>
                <w:rFonts w:ascii="Times New Roman CYR" w:hAnsi="Times New Roman CYR" w:cs="Times New Roman CYR"/>
                <w:sz w:val="24"/>
                <w:szCs w:val="24"/>
              </w:rPr>
              <w:t>г-15250р.</w:t>
            </w:r>
          </w:p>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Всего:221600р.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lastRenderedPageBreak/>
              <w:t>-18733,26</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lastRenderedPageBreak/>
              <w:t>Май 2014г.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72218,71</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13.05.14</w:t>
            </w:r>
            <w:r>
              <w:rPr>
                <w:rFonts w:ascii="Times New Roman CYR" w:hAnsi="Times New Roman CYR" w:cs="Times New Roman CYR"/>
                <w:sz w:val="24"/>
                <w:szCs w:val="24"/>
              </w:rPr>
              <w:t>г.-10550р.</w:t>
            </w:r>
          </w:p>
          <w:p w:rsidR="00CB04DA" w:rsidRDefault="00CB04DA">
            <w:pPr>
              <w:autoSpaceDE w:val="0"/>
              <w:autoSpaceDN w:val="0"/>
              <w:adjustRightInd w:val="0"/>
              <w:jc w:val="left"/>
              <w:rPr>
                <w:rFonts w:ascii="Times New Roman CYR" w:hAnsi="Times New Roman CYR" w:cs="Times New Roman CYR"/>
                <w:sz w:val="24"/>
                <w:szCs w:val="24"/>
              </w:rPr>
            </w:pPr>
            <w:r w:rsidRPr="00CB04DA">
              <w:rPr>
                <w:rFonts w:ascii="Times New Roman" w:hAnsi="Times New Roman" w:cs="Times New Roman"/>
                <w:sz w:val="24"/>
                <w:szCs w:val="24"/>
              </w:rPr>
              <w:t>28.05.14</w:t>
            </w:r>
            <w:r>
              <w:rPr>
                <w:rFonts w:ascii="Times New Roman CYR" w:hAnsi="Times New Roman CYR" w:cs="Times New Roman CYR"/>
                <w:sz w:val="24"/>
                <w:szCs w:val="24"/>
              </w:rPr>
              <w:t>г.-29782р</w:t>
            </w:r>
          </w:p>
          <w:p w:rsidR="00CB04DA" w:rsidRPr="00CB04DA" w:rsidRDefault="00CB04DA">
            <w:pPr>
              <w:autoSpaceDE w:val="0"/>
              <w:autoSpaceDN w:val="0"/>
              <w:adjustRightInd w:val="0"/>
              <w:jc w:val="left"/>
              <w:rPr>
                <w:rFonts w:ascii="Calibri" w:hAnsi="Calibri" w:cs="Calibri"/>
              </w:rPr>
            </w:pPr>
            <w:r>
              <w:rPr>
                <w:rFonts w:ascii="Times New Roman CYR" w:hAnsi="Times New Roman CYR" w:cs="Times New Roman CYR"/>
                <w:sz w:val="24"/>
                <w:szCs w:val="24"/>
              </w:rPr>
              <w:t>всего:40332р.</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31886,71</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Июнь 2014г.</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02.06.14</w:t>
            </w:r>
            <w:r>
              <w:rPr>
                <w:rFonts w:ascii="Times New Roman CYR" w:hAnsi="Times New Roman CYR" w:cs="Times New Roman CYR"/>
                <w:sz w:val="24"/>
                <w:szCs w:val="24"/>
              </w:rPr>
              <w:t>г-30000</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-30000</w:t>
            </w:r>
          </w:p>
        </w:tc>
      </w:tr>
      <w:tr w:rsidR="00CB04DA">
        <w:trPr>
          <w:trHeight w:val="1"/>
        </w:trPr>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CYR" w:hAnsi="Times New Roman CYR" w:cs="Times New Roman CYR"/>
                <w:sz w:val="24"/>
                <w:szCs w:val="24"/>
              </w:rPr>
              <w:t>Итого:</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826889,15</w:t>
            </w:r>
          </w:p>
        </w:tc>
        <w:tc>
          <w:tcPr>
            <w:tcW w:w="2339"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jc w:val="left"/>
              <w:rPr>
                <w:rFonts w:ascii="Calibri" w:hAnsi="Calibri" w:cs="Calibri"/>
                <w:lang w:val="en-US"/>
              </w:rPr>
            </w:pPr>
            <w:r>
              <w:rPr>
                <w:rFonts w:ascii="Times New Roman" w:hAnsi="Times New Roman" w:cs="Times New Roman"/>
                <w:sz w:val="24"/>
                <w:szCs w:val="24"/>
                <w:lang w:val="en-US"/>
              </w:rPr>
              <w:t>700132,00</w:t>
            </w:r>
          </w:p>
        </w:tc>
        <w:tc>
          <w:tcPr>
            <w:tcW w:w="2675" w:type="dxa"/>
            <w:tcBorders>
              <w:top w:val="single" w:sz="2" w:space="0" w:color="000000"/>
              <w:left w:val="single" w:sz="2" w:space="0" w:color="000000"/>
              <w:bottom w:val="single" w:sz="2" w:space="0" w:color="000000"/>
              <w:right w:val="single" w:sz="2" w:space="0" w:color="000000"/>
            </w:tcBorders>
            <w:shd w:val="clear" w:color="000000" w:fill="FFFFFF"/>
          </w:tcPr>
          <w:p w:rsidR="00CB04DA" w:rsidRDefault="00CB04DA">
            <w:pPr>
              <w:autoSpaceDE w:val="0"/>
              <w:autoSpaceDN w:val="0"/>
              <w:adjustRightInd w:val="0"/>
              <w:rPr>
                <w:rFonts w:ascii="Calibri" w:hAnsi="Calibri" w:cs="Calibri"/>
                <w:lang w:val="en-US"/>
              </w:rPr>
            </w:pPr>
            <w:r>
              <w:rPr>
                <w:rFonts w:ascii="Times New Roman" w:hAnsi="Times New Roman" w:cs="Times New Roman"/>
                <w:sz w:val="24"/>
                <w:szCs w:val="24"/>
                <w:lang w:val="en-US"/>
              </w:rPr>
              <w:t>126757,15</w:t>
            </w:r>
          </w:p>
        </w:tc>
      </w:tr>
    </w:tbl>
    <w:p w:rsidR="00882FB9" w:rsidRDefault="00882FB9" w:rsidP="00882FB9">
      <w:pPr>
        <w:pStyle w:val="a6"/>
        <w:autoSpaceDE w:val="0"/>
        <w:autoSpaceDN w:val="0"/>
        <w:adjustRightInd w:val="0"/>
        <w:ind w:left="1650"/>
        <w:jc w:val="both"/>
        <w:rPr>
          <w:rFonts w:ascii="Calibri" w:hAnsi="Calibri" w:cs="Calibri"/>
        </w:rPr>
      </w:pPr>
    </w:p>
    <w:p w:rsidR="00CB04DA" w:rsidRPr="00882FB9" w:rsidRDefault="005E168F" w:rsidP="00882FB9">
      <w:pPr>
        <w:pStyle w:val="a6"/>
        <w:autoSpaceDE w:val="0"/>
        <w:autoSpaceDN w:val="0"/>
        <w:adjustRightInd w:val="0"/>
        <w:ind w:left="0"/>
        <w:rPr>
          <w:rFonts w:ascii="Times New Roman CYR" w:hAnsi="Times New Roman CYR" w:cs="Times New Roman CYR"/>
          <w:b/>
          <w:bCs/>
          <w:i/>
          <w:iCs/>
          <w:sz w:val="28"/>
          <w:szCs w:val="28"/>
        </w:rPr>
      </w:pPr>
      <w:r>
        <w:rPr>
          <w:rFonts w:ascii="Times New Roman CYR" w:hAnsi="Times New Roman CYR" w:cs="Times New Roman CYR"/>
          <w:b/>
          <w:bCs/>
          <w:i/>
          <w:iCs/>
          <w:sz w:val="28"/>
          <w:szCs w:val="28"/>
          <w:lang w:val="en-US"/>
        </w:rPr>
        <w:t>IV</w:t>
      </w:r>
      <w:r w:rsidR="00882FB9">
        <w:rPr>
          <w:rFonts w:ascii="Times New Roman CYR" w:hAnsi="Times New Roman CYR" w:cs="Times New Roman CYR"/>
          <w:b/>
          <w:bCs/>
          <w:i/>
          <w:iCs/>
          <w:sz w:val="28"/>
          <w:szCs w:val="28"/>
        </w:rPr>
        <w:t xml:space="preserve">. </w:t>
      </w:r>
      <w:r w:rsidR="00CB04DA" w:rsidRPr="00882FB9">
        <w:rPr>
          <w:rFonts w:ascii="Times New Roman CYR" w:hAnsi="Times New Roman CYR" w:cs="Times New Roman CYR"/>
          <w:b/>
          <w:bCs/>
          <w:i/>
          <w:iCs/>
          <w:sz w:val="28"/>
          <w:szCs w:val="28"/>
        </w:rPr>
        <w:t>Проверка кассовых операций и расчетов с подотчетными лицами</w:t>
      </w:r>
    </w:p>
    <w:p w:rsidR="00CB04DA" w:rsidRPr="00CB04DA" w:rsidRDefault="00CB04DA" w:rsidP="00CB04DA">
      <w:pPr>
        <w:autoSpaceDE w:val="0"/>
        <w:autoSpaceDN w:val="0"/>
        <w:adjustRightInd w:val="0"/>
        <w:ind w:firstLine="708"/>
        <w:jc w:val="both"/>
        <w:rPr>
          <w:rFonts w:ascii="Calibri" w:hAnsi="Calibri" w:cs="Calibri"/>
        </w:rPr>
      </w:pP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Ревизия кассовых операций проведена выборочным </w:t>
      </w:r>
      <w:r w:rsidR="00882FB9">
        <w:rPr>
          <w:rFonts w:ascii="Times New Roman CYR" w:hAnsi="Times New Roman CYR" w:cs="Times New Roman CYR"/>
          <w:sz w:val="24"/>
          <w:szCs w:val="24"/>
        </w:rPr>
        <w:t>методом</w:t>
      </w:r>
      <w:r>
        <w:rPr>
          <w:rFonts w:ascii="Times New Roman CYR" w:hAnsi="Times New Roman CYR" w:cs="Times New Roman CYR"/>
          <w:sz w:val="24"/>
          <w:szCs w:val="24"/>
        </w:rPr>
        <w:t xml:space="preserve"> за период с 1 сентября 2013 года по 31 мая 2014 года по бюджетным и внебюджетным средствам. За проверяемый период регулярно проводилась инвентаризация наличных денежных сре</w:t>
      </w:r>
      <w:proofErr w:type="gramStart"/>
      <w:r>
        <w:rPr>
          <w:rFonts w:ascii="Times New Roman CYR" w:hAnsi="Times New Roman CYR" w:cs="Times New Roman CYR"/>
          <w:sz w:val="24"/>
          <w:szCs w:val="24"/>
        </w:rPr>
        <w:t>дств в к</w:t>
      </w:r>
      <w:proofErr w:type="gramEnd"/>
      <w:r>
        <w:rPr>
          <w:rFonts w:ascii="Times New Roman CYR" w:hAnsi="Times New Roman CYR" w:cs="Times New Roman CYR"/>
          <w:sz w:val="24"/>
          <w:szCs w:val="24"/>
        </w:rPr>
        <w:t>ассе, что подтверждается актами</w:t>
      </w:r>
      <w:r w:rsidR="00882FB9">
        <w:rPr>
          <w:rFonts w:ascii="Times New Roman CYR" w:hAnsi="Times New Roman CYR" w:cs="Times New Roman CYR"/>
          <w:sz w:val="24"/>
          <w:szCs w:val="24"/>
        </w:rPr>
        <w:t>,</w:t>
      </w:r>
      <w:r>
        <w:rPr>
          <w:rFonts w:ascii="Times New Roman CYR" w:hAnsi="Times New Roman CYR" w:cs="Times New Roman CYR"/>
          <w:sz w:val="24"/>
          <w:szCs w:val="24"/>
        </w:rPr>
        <w:t xml:space="preserve"> подписанными руководителем, работниками школы, кассиром, бухгалтером. Недостачи и излишков не установлено. Остатки денежных средств на начало и конец каждого  из проверяемых месяцев имеют нулевое значение.</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Однако не все расходные кассовые документы подписаны руководителем учреждения, как например</w:t>
      </w:r>
      <w:r w:rsidR="00882FB9">
        <w:rPr>
          <w:rFonts w:ascii="Times New Roman CYR" w:hAnsi="Times New Roman CYR" w:cs="Times New Roman CYR"/>
          <w:sz w:val="24"/>
          <w:szCs w:val="24"/>
        </w:rPr>
        <w:t>,</w:t>
      </w:r>
      <w:r>
        <w:rPr>
          <w:rFonts w:ascii="Times New Roman CYR" w:hAnsi="Times New Roman CYR" w:cs="Times New Roman CYR"/>
          <w:sz w:val="24"/>
          <w:szCs w:val="24"/>
        </w:rPr>
        <w:t xml:space="preserve"> РКО № 3 от 18.03.2014, РКО № 10 от 17.04.2014, РКО № 16 от 28.05.2014, РКО № 13 от 13.05.2014, что предполагает несогласованность расходования наличных денежных средств учреждения с их  главным распорядителем и является  нарушением п.2.2., гл.2 </w:t>
      </w:r>
      <w:r w:rsidRPr="00CB04DA">
        <w:rPr>
          <w:rFonts w:ascii="Times New Roman" w:hAnsi="Times New Roman" w:cs="Times New Roman"/>
          <w:sz w:val="24"/>
          <w:szCs w:val="24"/>
        </w:rPr>
        <w:t>«</w:t>
      </w:r>
      <w:r>
        <w:rPr>
          <w:rFonts w:ascii="Times New Roman CYR" w:hAnsi="Times New Roman CYR" w:cs="Times New Roman CYR"/>
          <w:sz w:val="24"/>
          <w:szCs w:val="24"/>
        </w:rPr>
        <w:t>Положения о порядке ведения кассовых операций с банкнотами и монетой Банка России на территории</w:t>
      </w:r>
      <w:proofErr w:type="gramEnd"/>
      <w:r>
        <w:rPr>
          <w:rFonts w:ascii="Times New Roman CYR" w:hAnsi="Times New Roman CYR" w:cs="Times New Roman CYR"/>
          <w:sz w:val="24"/>
          <w:szCs w:val="24"/>
        </w:rPr>
        <w:t xml:space="preserve"> РФ</w:t>
      </w:r>
      <w:r w:rsidR="00882FB9">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утв</w:t>
      </w:r>
      <w:r w:rsidR="00882FB9">
        <w:rPr>
          <w:rFonts w:ascii="Times New Roman CYR" w:hAnsi="Times New Roman CYR" w:cs="Times New Roman CYR"/>
          <w:sz w:val="24"/>
          <w:szCs w:val="24"/>
        </w:rPr>
        <w:t>ерждённого</w:t>
      </w:r>
      <w:proofErr w:type="gramEnd"/>
      <w:r>
        <w:rPr>
          <w:rFonts w:ascii="Times New Roman CYR" w:hAnsi="Times New Roman CYR" w:cs="Times New Roman CYR"/>
          <w:sz w:val="24"/>
          <w:szCs w:val="24"/>
        </w:rPr>
        <w:t xml:space="preserve"> Банком России 12.10.2011 №373-П</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Согласно п.2.3.,гл.3 </w:t>
      </w:r>
      <w:r w:rsidRPr="00CB04DA">
        <w:rPr>
          <w:rFonts w:ascii="Times New Roman" w:hAnsi="Times New Roman" w:cs="Times New Roman"/>
          <w:sz w:val="24"/>
          <w:szCs w:val="24"/>
        </w:rPr>
        <w:t>«</w:t>
      </w:r>
      <w:r>
        <w:rPr>
          <w:rFonts w:ascii="Times New Roman CYR" w:hAnsi="Times New Roman CYR" w:cs="Times New Roman CYR"/>
          <w:sz w:val="24"/>
          <w:szCs w:val="24"/>
        </w:rPr>
        <w:t>Положения о порядке ведения кассовых операций с банкнотами и монетой Банка России на территории РФ</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кассир снабжается штампом, содержащим реквизиты, подтверждающие проведение кассовой операции, и применяет его при составлении кассовых документов. В проверяемых кассовых документах штамп не использовался. В нарушение п.2.5, гл.2 вышеуказанного Положения</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первичные документы для отражения кассовых операций (ПКО № 3 от 18.03.2014,РКО № 3 от 18.03.2014 на сумму 24000 рублей) не сопровождаются листом кассовой книги.</w:t>
      </w:r>
    </w:p>
    <w:p w:rsidR="00CB04DA" w:rsidRDefault="00CB04DA" w:rsidP="00CB04DA">
      <w:pPr>
        <w:autoSpaceDE w:val="0"/>
        <w:autoSpaceDN w:val="0"/>
        <w:adjustRightInd w:val="0"/>
        <w:spacing w:after="120"/>
        <w:ind w:firstLine="570"/>
        <w:jc w:val="both"/>
        <w:rPr>
          <w:rFonts w:ascii="Times New Roman CYR" w:hAnsi="Times New Roman CYR" w:cs="Times New Roman CYR"/>
          <w:sz w:val="24"/>
          <w:szCs w:val="24"/>
        </w:rPr>
      </w:pPr>
      <w:r>
        <w:rPr>
          <w:rFonts w:ascii="Times New Roman CYR" w:hAnsi="Times New Roman CYR" w:cs="Times New Roman CYR"/>
          <w:sz w:val="24"/>
          <w:szCs w:val="24"/>
        </w:rPr>
        <w:t>Выплат денежных средств под отчет из кассы лицам, не состоящим в штате школы</w:t>
      </w:r>
      <w:r w:rsidR="00882FB9">
        <w:rPr>
          <w:rFonts w:ascii="Times New Roman CYR" w:hAnsi="Times New Roman CYR" w:cs="Times New Roman CYR"/>
          <w:sz w:val="24"/>
          <w:szCs w:val="24"/>
        </w:rPr>
        <w:t>,</w:t>
      </w:r>
      <w:r>
        <w:rPr>
          <w:rFonts w:ascii="Times New Roman CYR" w:hAnsi="Times New Roman CYR" w:cs="Times New Roman CYR"/>
          <w:sz w:val="24"/>
          <w:szCs w:val="24"/>
        </w:rPr>
        <w:t xml:space="preserve"> не установлено. Данные выплаты производились заместителям директора по АХР и ВР,  но в нарушение </w:t>
      </w:r>
      <w:r w:rsidRPr="00CB04DA">
        <w:rPr>
          <w:rFonts w:ascii="Times New Roman" w:hAnsi="Times New Roman" w:cs="Times New Roman"/>
          <w:sz w:val="24"/>
          <w:szCs w:val="24"/>
        </w:rPr>
        <w:t>«</w:t>
      </w:r>
      <w:r>
        <w:rPr>
          <w:rFonts w:ascii="Times New Roman CYR" w:hAnsi="Times New Roman CYR" w:cs="Times New Roman CYR"/>
          <w:sz w:val="24"/>
          <w:szCs w:val="24"/>
        </w:rPr>
        <w:t>Положения о порядке ведения кассовых операций с банкнотами и монетой Банка России на территории РФ</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приказ директора школы с перечнем  должностных лиц</w:t>
      </w:r>
      <w:r w:rsidR="00071303">
        <w:rPr>
          <w:rFonts w:ascii="Times New Roman CYR" w:hAnsi="Times New Roman CYR" w:cs="Times New Roman CYR"/>
          <w:sz w:val="24"/>
          <w:szCs w:val="24"/>
        </w:rPr>
        <w:t>,</w:t>
      </w:r>
      <w:r>
        <w:rPr>
          <w:rFonts w:ascii="Times New Roman CYR" w:hAnsi="Times New Roman CYR" w:cs="Times New Roman CYR"/>
          <w:sz w:val="24"/>
          <w:szCs w:val="24"/>
        </w:rPr>
        <w:t xml:space="preserve"> имеющих право получать наличные денежные средства под отчет, а </w:t>
      </w:r>
      <w:proofErr w:type="gramStart"/>
      <w:r>
        <w:rPr>
          <w:rFonts w:ascii="Times New Roman CYR" w:hAnsi="Times New Roman CYR" w:cs="Times New Roman CYR"/>
          <w:sz w:val="24"/>
          <w:szCs w:val="24"/>
        </w:rPr>
        <w:t>так</w:t>
      </w:r>
      <w:proofErr w:type="gramEnd"/>
      <w:r>
        <w:rPr>
          <w:rFonts w:ascii="Times New Roman CYR" w:hAnsi="Times New Roman CYR" w:cs="Times New Roman CYR"/>
          <w:sz w:val="24"/>
          <w:szCs w:val="24"/>
        </w:rPr>
        <w:t xml:space="preserve"> же сроки сдачи отчета об израсходовании денежных средств отсутствует. </w:t>
      </w:r>
      <w:proofErr w:type="gramStart"/>
      <w:r>
        <w:rPr>
          <w:rFonts w:ascii="Times New Roman CYR" w:hAnsi="Times New Roman CYR" w:cs="Times New Roman CYR"/>
          <w:sz w:val="24"/>
          <w:szCs w:val="24"/>
        </w:rPr>
        <w:t xml:space="preserve">Так п.4.4, гл.4 </w:t>
      </w:r>
      <w:r w:rsidRPr="00CB04DA">
        <w:rPr>
          <w:rFonts w:ascii="Times New Roman" w:hAnsi="Times New Roman" w:cs="Times New Roman"/>
          <w:sz w:val="24"/>
          <w:szCs w:val="24"/>
        </w:rPr>
        <w:t>«</w:t>
      </w:r>
      <w:r>
        <w:rPr>
          <w:rFonts w:ascii="Times New Roman CYR" w:hAnsi="Times New Roman CYR" w:cs="Times New Roman CYR"/>
          <w:sz w:val="24"/>
          <w:szCs w:val="24"/>
        </w:rPr>
        <w:t>Положения о порядке ведения кассовых операций с банкнотами и монетой Банка России на территории РФ</w:t>
      </w:r>
      <w:r w:rsidRPr="00CB04DA">
        <w:rPr>
          <w:rFonts w:ascii="Times New Roman" w:hAnsi="Times New Roman" w:cs="Times New Roman"/>
          <w:sz w:val="24"/>
          <w:szCs w:val="24"/>
        </w:rPr>
        <w:t xml:space="preserve">» </w:t>
      </w:r>
      <w:r>
        <w:rPr>
          <w:rFonts w:ascii="Times New Roman CYR" w:hAnsi="Times New Roman CYR" w:cs="Times New Roman CYR"/>
          <w:sz w:val="24"/>
          <w:szCs w:val="24"/>
        </w:rPr>
        <w:t>устанавливает</w:t>
      </w:r>
      <w:r w:rsidR="00071303">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порядок выдачи наличных денег под отчет согласно письменному заявлению подотчетного лица и содержащего собственноручную надпись руководителя о сумме наличных денег и о сроке, на который выдаются наличные деньги, подпись руководителя и дату. </w:t>
      </w:r>
      <w:proofErr w:type="gramEnd"/>
    </w:p>
    <w:p w:rsidR="00CB04DA" w:rsidRDefault="00CB04DA" w:rsidP="00CB04DA">
      <w:pPr>
        <w:autoSpaceDE w:val="0"/>
        <w:autoSpaceDN w:val="0"/>
        <w:adjustRightInd w:val="0"/>
        <w:spacing w:after="120"/>
        <w:ind w:firstLine="709"/>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При проверке учета расчетов с подотчётными лицами установлено, что задолженность  на начало проверяемого периода по учреждению отсутствовала. Все денежные средства, выданные под отчет, в полном объеме отражались в журнале операций расчетов с подотчетными лицами по счету 208 00 000 "Расчеты с подотчетными лицами" в разрезе подотчетных лиц и соответствовали суммам, выданным из кассы и данным Журнала операций по счету </w:t>
      </w:r>
      <w:r w:rsidRPr="00CB04DA">
        <w:rPr>
          <w:rFonts w:ascii="Times New Roman" w:hAnsi="Times New Roman" w:cs="Times New Roman"/>
          <w:sz w:val="24"/>
          <w:szCs w:val="24"/>
        </w:rPr>
        <w:t>«</w:t>
      </w:r>
      <w:r>
        <w:rPr>
          <w:rFonts w:ascii="Times New Roman CYR" w:hAnsi="Times New Roman CYR" w:cs="Times New Roman CYR"/>
          <w:sz w:val="24"/>
          <w:szCs w:val="24"/>
        </w:rPr>
        <w:t>Касса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Однако авансовые отчеты оформлены ненадлежащим образом,  т.</w:t>
      </w:r>
      <w:r>
        <w:rPr>
          <w:rFonts w:ascii="Times New Roman" w:hAnsi="Times New Roman" w:cs="Times New Roman"/>
          <w:sz w:val="24"/>
          <w:szCs w:val="24"/>
          <w:lang w:val="en-US"/>
        </w:rPr>
        <w:t> </w:t>
      </w:r>
      <w:r>
        <w:rPr>
          <w:rFonts w:ascii="Times New Roman CYR" w:hAnsi="Times New Roman CYR" w:cs="Times New Roman CYR"/>
          <w:sz w:val="24"/>
          <w:szCs w:val="24"/>
        </w:rPr>
        <w:t xml:space="preserve">е. зачастую отсутствует подпись подотчетного лица, печать учреждения и дата утверждения отчета руководителем. </w:t>
      </w:r>
      <w:r w:rsidR="0065195D">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Кроме того, в журнале операций расчетов с подотчетным лицами за декабрь 2013 года отражён  авансовый отчёт №30 от 30.12.2013 </w:t>
      </w:r>
      <w:r w:rsidR="005E168F">
        <w:rPr>
          <w:rFonts w:ascii="Times New Roman CYR" w:hAnsi="Times New Roman CYR" w:cs="Times New Roman CYR"/>
          <w:sz w:val="24"/>
          <w:szCs w:val="24"/>
        </w:rPr>
        <w:t>заместителя директора по ВР</w:t>
      </w:r>
      <w:r>
        <w:rPr>
          <w:rFonts w:ascii="Times New Roman CYR" w:hAnsi="Times New Roman CYR" w:cs="Times New Roman CYR"/>
          <w:sz w:val="24"/>
          <w:szCs w:val="24"/>
        </w:rPr>
        <w:t xml:space="preserve"> на сумму 11603,17 без подтверждающих документов, что является нарушением пунктов 213-217  </w:t>
      </w:r>
      <w:r>
        <w:rPr>
          <w:rFonts w:ascii="Times New Roman CYR" w:hAnsi="Times New Roman CYR" w:cs="Times New Roman CYR"/>
          <w:sz w:val="24"/>
          <w:szCs w:val="24"/>
        </w:rPr>
        <w:lastRenderedPageBreak/>
        <w:t>Инструкции по применению Единого плана счетов бухгалтерского учета для государственных (муниципальных) учреждений, утвержденной Приказом Минфина РФ от 01.12.2010 № 157н.</w:t>
      </w:r>
      <w:proofErr w:type="gramEnd"/>
      <w:r>
        <w:rPr>
          <w:rFonts w:ascii="Times New Roman CYR" w:hAnsi="Times New Roman CYR" w:cs="Times New Roman CYR"/>
          <w:sz w:val="24"/>
          <w:szCs w:val="24"/>
        </w:rPr>
        <w:t xml:space="preserve"> Во время проведения контрольного мероприятия бухгалтером предоставлен подтверждающий расходы документ в виде товарного чека на сумму 11603,13 рублей (приобретение новогодних подарков). Также, в декабре 2013 года за счет средств</w:t>
      </w:r>
      <w:r w:rsidR="00D43390">
        <w:rPr>
          <w:rFonts w:ascii="Times New Roman CYR" w:hAnsi="Times New Roman CYR" w:cs="Times New Roman CYR"/>
          <w:sz w:val="24"/>
          <w:szCs w:val="24"/>
        </w:rPr>
        <w:t>,</w:t>
      </w:r>
      <w:r>
        <w:rPr>
          <w:rFonts w:ascii="Times New Roman CYR" w:hAnsi="Times New Roman CYR" w:cs="Times New Roman CYR"/>
          <w:sz w:val="24"/>
          <w:szCs w:val="24"/>
        </w:rPr>
        <w:t xml:space="preserve"> полученных от безвозмездных поступлений</w:t>
      </w:r>
      <w:r w:rsidR="00D43390">
        <w:rPr>
          <w:rFonts w:ascii="Times New Roman CYR" w:hAnsi="Times New Roman CYR" w:cs="Times New Roman CYR"/>
          <w:sz w:val="24"/>
          <w:szCs w:val="24"/>
        </w:rPr>
        <w:t>,</w:t>
      </w:r>
      <w:r>
        <w:rPr>
          <w:rFonts w:ascii="Times New Roman CYR" w:hAnsi="Times New Roman CYR" w:cs="Times New Roman CYR"/>
          <w:sz w:val="24"/>
          <w:szCs w:val="24"/>
        </w:rPr>
        <w:t xml:space="preserve"> приобретены новогодние  подарки и призы для учащихся на сумму 18617,94 рубля. Все приобретенные подарки были оприходованы и учтены на счете бухгалтерского учета 105 </w:t>
      </w:r>
      <w:r w:rsidRPr="00CB04DA">
        <w:rPr>
          <w:rFonts w:ascii="Times New Roman" w:hAnsi="Times New Roman" w:cs="Times New Roman"/>
          <w:sz w:val="24"/>
          <w:szCs w:val="24"/>
        </w:rPr>
        <w:t>«</w:t>
      </w:r>
      <w:r>
        <w:rPr>
          <w:rFonts w:ascii="Times New Roman CYR" w:hAnsi="Times New Roman CYR" w:cs="Times New Roman CYR"/>
          <w:sz w:val="24"/>
          <w:szCs w:val="24"/>
        </w:rPr>
        <w:t>материальные запасы</w:t>
      </w:r>
      <w:r w:rsidRPr="00CB04DA">
        <w:rPr>
          <w:rFonts w:ascii="Times New Roman" w:hAnsi="Times New Roman" w:cs="Times New Roman"/>
          <w:sz w:val="24"/>
          <w:szCs w:val="24"/>
        </w:rPr>
        <w:t xml:space="preserve">». </w:t>
      </w:r>
      <w:r>
        <w:rPr>
          <w:rFonts w:ascii="Times New Roman CYR" w:hAnsi="Times New Roman CYR" w:cs="Times New Roman CYR"/>
          <w:sz w:val="24"/>
          <w:szCs w:val="24"/>
        </w:rPr>
        <w:t>Ревизионная комиссия отмечает, что расходы</w:t>
      </w:r>
      <w:r w:rsidR="00D43390">
        <w:rPr>
          <w:rFonts w:ascii="Times New Roman CYR" w:hAnsi="Times New Roman CYR" w:cs="Times New Roman CYR"/>
          <w:sz w:val="24"/>
          <w:szCs w:val="24"/>
        </w:rPr>
        <w:t>,</w:t>
      </w:r>
      <w:r>
        <w:rPr>
          <w:rFonts w:ascii="Times New Roman CYR" w:hAnsi="Times New Roman CYR" w:cs="Times New Roman CYR"/>
          <w:sz w:val="24"/>
          <w:szCs w:val="24"/>
        </w:rPr>
        <w:t xml:space="preserve"> связанные с отражением в бухгалтерском учете операций по приобретению подарков</w:t>
      </w:r>
      <w:r w:rsidR="00D43390">
        <w:rPr>
          <w:rFonts w:ascii="Times New Roman CYR" w:hAnsi="Times New Roman CYR" w:cs="Times New Roman CYR"/>
          <w:sz w:val="24"/>
          <w:szCs w:val="24"/>
        </w:rPr>
        <w:t>,</w:t>
      </w:r>
      <w:r>
        <w:rPr>
          <w:rFonts w:ascii="Times New Roman CYR" w:hAnsi="Times New Roman CYR" w:cs="Times New Roman CYR"/>
          <w:sz w:val="24"/>
          <w:szCs w:val="24"/>
        </w:rPr>
        <w:t xml:space="preserve"> следует отражать в соответствии с п. 83 </w:t>
      </w:r>
      <w:r>
        <w:rPr>
          <w:rFonts w:ascii="Times New Roman CYR" w:hAnsi="Times New Roman CYR" w:cs="Times New Roman CYR"/>
          <w:color w:val="000000"/>
          <w:sz w:val="24"/>
          <w:szCs w:val="24"/>
        </w:rPr>
        <w:t xml:space="preserve">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Инструкции по применению Плана счетов бюджетного учета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от 06 декабря 2010</w:t>
      </w:r>
      <w:r w:rsidR="00D43390">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г</w:t>
      </w:r>
      <w:r w:rsidR="00D43390">
        <w:rPr>
          <w:rFonts w:ascii="Times New Roman CYR" w:hAnsi="Times New Roman CYR" w:cs="Times New Roman CYR"/>
          <w:color w:val="000000"/>
          <w:sz w:val="24"/>
          <w:szCs w:val="24"/>
        </w:rPr>
        <w:t xml:space="preserve">ода </w:t>
      </w:r>
      <w:r>
        <w:rPr>
          <w:rFonts w:ascii="Times New Roman CYR" w:hAnsi="Times New Roman CYR" w:cs="Times New Roman CYR"/>
          <w:color w:val="000000"/>
          <w:sz w:val="24"/>
          <w:szCs w:val="24"/>
        </w:rPr>
        <w:t>№ 162н</w:t>
      </w:r>
      <w:r>
        <w:rPr>
          <w:rFonts w:ascii="Times New Roman CYR" w:hAnsi="Times New Roman CYR" w:cs="Times New Roman CYR"/>
          <w:sz w:val="24"/>
          <w:szCs w:val="24"/>
        </w:rPr>
        <w:t xml:space="preserve"> и п. 153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Инструкции по применению счетов бухгалтерского учета бюджетных учреждений</w:t>
      </w:r>
      <w:r w:rsidRPr="00CB04DA">
        <w:rPr>
          <w:rFonts w:ascii="Times New Roman" w:hAnsi="Times New Roman" w:cs="Times New Roman"/>
          <w:color w:val="000000"/>
          <w:sz w:val="24"/>
          <w:szCs w:val="24"/>
        </w:rPr>
        <w:t>» № 174</w:t>
      </w:r>
      <w:r>
        <w:rPr>
          <w:rFonts w:ascii="Times New Roman CYR" w:hAnsi="Times New Roman CYR" w:cs="Times New Roman CYR"/>
          <w:color w:val="000000"/>
          <w:sz w:val="24"/>
          <w:szCs w:val="24"/>
        </w:rPr>
        <w:t>н от 16.12.2010:</w:t>
      </w:r>
    </w:p>
    <w:p w:rsidR="00CB04DA" w:rsidRPr="00CB04DA" w:rsidRDefault="00CB04DA" w:rsidP="00CB04DA">
      <w:pPr>
        <w:autoSpaceDE w:val="0"/>
        <w:autoSpaceDN w:val="0"/>
        <w:adjustRightInd w:val="0"/>
        <w:spacing w:after="120"/>
        <w:jc w:val="left"/>
        <w:rPr>
          <w:rFonts w:ascii="Times New Roman" w:hAnsi="Times New Roman" w:cs="Times New Roman"/>
          <w:sz w:val="24"/>
          <w:szCs w:val="24"/>
        </w:rPr>
      </w:pPr>
      <w:r>
        <w:rPr>
          <w:rFonts w:ascii="Times New Roman CYR" w:hAnsi="Times New Roman CYR" w:cs="Times New Roman CYR"/>
          <w:b/>
          <w:bCs/>
          <w:sz w:val="24"/>
          <w:szCs w:val="24"/>
        </w:rPr>
        <w:t xml:space="preserve">Дебет счета 0 401 20 290 </w:t>
      </w:r>
      <w:r w:rsidRPr="00CB04DA">
        <w:rPr>
          <w:rFonts w:ascii="Times New Roman" w:hAnsi="Times New Roman" w:cs="Times New Roman"/>
          <w:sz w:val="24"/>
          <w:szCs w:val="24"/>
        </w:rPr>
        <w:t>«</w:t>
      </w:r>
      <w:r>
        <w:rPr>
          <w:rFonts w:ascii="Times New Roman CYR" w:hAnsi="Times New Roman CYR" w:cs="Times New Roman CYR"/>
          <w:sz w:val="24"/>
          <w:szCs w:val="24"/>
        </w:rPr>
        <w:t>Прочие расходы</w:t>
      </w:r>
      <w:r w:rsidRPr="00CB04DA">
        <w:rPr>
          <w:rFonts w:ascii="Times New Roman" w:hAnsi="Times New Roman" w:cs="Times New Roman"/>
          <w:sz w:val="24"/>
          <w:szCs w:val="24"/>
        </w:rPr>
        <w:t>»</w:t>
      </w:r>
    </w:p>
    <w:p w:rsidR="00CB04DA" w:rsidRPr="00CB04DA" w:rsidRDefault="00CB04DA" w:rsidP="00DF746A">
      <w:pPr>
        <w:autoSpaceDE w:val="0"/>
        <w:autoSpaceDN w:val="0"/>
        <w:adjustRightInd w:val="0"/>
        <w:spacing w:after="120"/>
        <w:jc w:val="both"/>
        <w:rPr>
          <w:rFonts w:ascii="Times New Roman" w:hAnsi="Times New Roman" w:cs="Times New Roman"/>
          <w:sz w:val="24"/>
          <w:szCs w:val="24"/>
        </w:rPr>
      </w:pPr>
      <w:r>
        <w:rPr>
          <w:rFonts w:ascii="Times New Roman CYR" w:hAnsi="Times New Roman CYR" w:cs="Times New Roman CYR"/>
          <w:b/>
          <w:bCs/>
          <w:sz w:val="24"/>
          <w:szCs w:val="24"/>
        </w:rPr>
        <w:t>Кредит счета 0 208 34 (32) 660</w:t>
      </w:r>
      <w:r>
        <w:rPr>
          <w:rFonts w:ascii="Times New Roman CYR" w:hAnsi="Times New Roman CYR" w:cs="Times New Roman CYR"/>
          <w:sz w:val="24"/>
          <w:szCs w:val="24"/>
        </w:rPr>
        <w:t xml:space="preserve"> </w:t>
      </w:r>
      <w:r w:rsidRPr="00CB04DA">
        <w:rPr>
          <w:rFonts w:ascii="Times New Roman" w:hAnsi="Times New Roman" w:cs="Times New Roman"/>
          <w:sz w:val="24"/>
          <w:szCs w:val="24"/>
        </w:rPr>
        <w:t>«</w:t>
      </w:r>
      <w:r>
        <w:rPr>
          <w:rFonts w:ascii="Times New Roman CYR" w:hAnsi="Times New Roman CYR" w:cs="Times New Roman CYR"/>
          <w:sz w:val="24"/>
          <w:szCs w:val="24"/>
        </w:rPr>
        <w:t>Увеличение креди</w:t>
      </w:r>
      <w:r w:rsidR="00DF746A">
        <w:rPr>
          <w:rFonts w:ascii="Times New Roman CYR" w:hAnsi="Times New Roman CYR" w:cs="Times New Roman CYR"/>
          <w:sz w:val="24"/>
          <w:szCs w:val="24"/>
        </w:rPr>
        <w:t>торской задолженности по прочим р</w:t>
      </w:r>
      <w:r>
        <w:rPr>
          <w:rFonts w:ascii="Times New Roman CYR" w:hAnsi="Times New Roman CYR" w:cs="Times New Roman CYR"/>
          <w:sz w:val="24"/>
          <w:szCs w:val="24"/>
        </w:rPr>
        <w:t>асходам</w:t>
      </w:r>
      <w:r w:rsidRPr="00CB04DA">
        <w:rPr>
          <w:rFonts w:ascii="Times New Roman" w:hAnsi="Times New Roman" w:cs="Times New Roman"/>
          <w:sz w:val="24"/>
          <w:szCs w:val="24"/>
        </w:rPr>
        <w:t>»</w:t>
      </w:r>
    </w:p>
    <w:p w:rsidR="00CB04DA" w:rsidRDefault="00DF746A" w:rsidP="00DF746A">
      <w:pPr>
        <w:autoSpaceDE w:val="0"/>
        <w:autoSpaceDN w:val="0"/>
        <w:adjustRightInd w:val="0"/>
        <w:spacing w:after="12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sidR="00CB04DA">
        <w:rPr>
          <w:rFonts w:ascii="Times New Roman CYR" w:hAnsi="Times New Roman CYR" w:cs="Times New Roman CYR"/>
          <w:sz w:val="24"/>
          <w:szCs w:val="24"/>
        </w:rPr>
        <w:t xml:space="preserve">При отражении операции следует учитывать положения п. 345 </w:t>
      </w:r>
      <w:r w:rsidR="00CB04DA">
        <w:rPr>
          <w:rFonts w:ascii="Times New Roman CYR" w:hAnsi="Times New Roman CYR" w:cs="Times New Roman CYR"/>
          <w:color w:val="000000"/>
          <w:sz w:val="24"/>
          <w:szCs w:val="24"/>
        </w:rPr>
        <w:t>Инструкции по применению Единого плана счетов бухгалтерского учета для государственных (муниципальных) учреждений, утвержденной Приказом Минфина РФ от 01.12.2010 № 157н</w:t>
      </w:r>
      <w:r w:rsidR="00CB04DA">
        <w:rPr>
          <w:rFonts w:ascii="Times New Roman CYR" w:hAnsi="Times New Roman CYR" w:cs="Times New Roman CYR"/>
          <w:sz w:val="24"/>
          <w:szCs w:val="24"/>
        </w:rPr>
        <w:t xml:space="preserve">, в соответствии с которым материальные ценности, приобретаемые в целях дарения, в течение всего периода их нахождения в учреждении учитываются на </w:t>
      </w:r>
      <w:proofErr w:type="spellStart"/>
      <w:r w:rsidR="00CB04DA">
        <w:rPr>
          <w:rFonts w:ascii="Times New Roman CYR" w:hAnsi="Times New Roman CYR" w:cs="Times New Roman CYR"/>
          <w:sz w:val="24"/>
          <w:szCs w:val="24"/>
        </w:rPr>
        <w:t>забалансовом</w:t>
      </w:r>
      <w:proofErr w:type="spellEnd"/>
      <w:r w:rsidR="00CB04DA">
        <w:rPr>
          <w:rFonts w:ascii="Times New Roman CYR" w:hAnsi="Times New Roman CYR" w:cs="Times New Roman CYR"/>
          <w:sz w:val="24"/>
          <w:szCs w:val="24"/>
        </w:rPr>
        <w:t xml:space="preserve"> счете 07 </w:t>
      </w:r>
      <w:r w:rsidR="00CB04DA" w:rsidRPr="00CB04DA">
        <w:rPr>
          <w:rFonts w:ascii="Times New Roman" w:hAnsi="Times New Roman" w:cs="Times New Roman"/>
          <w:sz w:val="24"/>
          <w:szCs w:val="24"/>
        </w:rPr>
        <w:t>«</w:t>
      </w:r>
      <w:r w:rsidR="00CB04DA">
        <w:rPr>
          <w:rFonts w:ascii="Times New Roman CYR" w:hAnsi="Times New Roman CYR" w:cs="Times New Roman CYR"/>
          <w:sz w:val="24"/>
          <w:szCs w:val="24"/>
        </w:rPr>
        <w:t>Переходящие награды, призы, кубки и ценные подарки, сувениры</w:t>
      </w:r>
      <w:r w:rsidR="00CB04DA" w:rsidRPr="00CB04DA">
        <w:rPr>
          <w:rFonts w:ascii="Times New Roman" w:hAnsi="Times New Roman" w:cs="Times New Roman"/>
          <w:sz w:val="24"/>
          <w:szCs w:val="24"/>
        </w:rPr>
        <w:t xml:space="preserve">» </w:t>
      </w:r>
      <w:r w:rsidR="00CB04DA">
        <w:rPr>
          <w:rFonts w:ascii="Times New Roman CYR" w:hAnsi="Times New Roman CYR" w:cs="Times New Roman CYR"/>
          <w:sz w:val="24"/>
          <w:szCs w:val="24"/>
        </w:rPr>
        <w:t>по стоимости</w:t>
      </w:r>
      <w:proofErr w:type="gramEnd"/>
      <w:r w:rsidR="00CB04DA">
        <w:rPr>
          <w:rFonts w:ascii="Times New Roman CYR" w:hAnsi="Times New Roman CYR" w:cs="Times New Roman CYR"/>
          <w:sz w:val="24"/>
          <w:szCs w:val="24"/>
        </w:rPr>
        <w:t xml:space="preserve"> приобретения.</w:t>
      </w:r>
    </w:p>
    <w:p w:rsidR="00CB04DA" w:rsidRDefault="00CB04DA" w:rsidP="00DF746A">
      <w:pPr>
        <w:autoSpaceDE w:val="0"/>
        <w:autoSpaceDN w:val="0"/>
        <w:adjustRightInd w:val="0"/>
        <w:spacing w:after="120"/>
        <w:jc w:val="both"/>
        <w:rPr>
          <w:rFonts w:ascii="Times New Roman CYR" w:hAnsi="Times New Roman CYR" w:cs="Times New Roman CYR"/>
          <w:sz w:val="24"/>
          <w:szCs w:val="24"/>
        </w:rPr>
      </w:pPr>
      <w:r>
        <w:rPr>
          <w:rFonts w:ascii="Times New Roman CYR" w:hAnsi="Times New Roman CYR" w:cs="Times New Roman CYR"/>
          <w:sz w:val="24"/>
          <w:szCs w:val="24"/>
        </w:rPr>
        <w:t>В силу Инструкции № 174н при отражении данных операций следует сделать следующие записи:</w:t>
      </w:r>
    </w:p>
    <w:tbl>
      <w:tblPr>
        <w:tblW w:w="0" w:type="auto"/>
        <w:tblInd w:w="3" w:type="dxa"/>
        <w:tblLayout w:type="fixed"/>
        <w:tblCellMar>
          <w:left w:w="0" w:type="dxa"/>
          <w:right w:w="0" w:type="dxa"/>
        </w:tblCellMar>
        <w:tblLook w:val="0000"/>
      </w:tblPr>
      <w:tblGrid>
        <w:gridCol w:w="4678"/>
        <w:gridCol w:w="1967"/>
        <w:gridCol w:w="2002"/>
        <w:gridCol w:w="1276"/>
      </w:tblGrid>
      <w:tr w:rsidR="00CB04DA" w:rsidTr="005E168F">
        <w:trPr>
          <w:trHeight w:val="645"/>
        </w:trPr>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CYR" w:hAnsi="Times New Roman CYR" w:cs="Times New Roman CYR"/>
                <w:b/>
                <w:bCs/>
                <w:sz w:val="24"/>
                <w:szCs w:val="24"/>
              </w:rPr>
              <w:t>Содержание операции</w:t>
            </w:r>
          </w:p>
        </w:tc>
        <w:tc>
          <w:tcPr>
            <w:tcW w:w="1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CYR" w:hAnsi="Times New Roman CYR" w:cs="Times New Roman CYR"/>
                <w:b/>
                <w:bCs/>
                <w:sz w:val="24"/>
                <w:szCs w:val="24"/>
              </w:rPr>
              <w:t>Дебет</w:t>
            </w:r>
          </w:p>
        </w:tc>
        <w:tc>
          <w:tcPr>
            <w:tcW w:w="2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CYR" w:hAnsi="Times New Roman CYR" w:cs="Times New Roman CYR"/>
                <w:b/>
                <w:bCs/>
                <w:sz w:val="24"/>
                <w:szCs w:val="24"/>
              </w:rPr>
              <w:t>Кредит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CYR" w:hAnsi="Times New Roman CYR" w:cs="Times New Roman CYR"/>
                <w:b/>
                <w:bCs/>
                <w:sz w:val="24"/>
                <w:szCs w:val="24"/>
              </w:rPr>
              <w:t>Сумма, руб.</w:t>
            </w:r>
          </w:p>
        </w:tc>
      </w:tr>
      <w:tr w:rsidR="00CB04DA" w:rsidTr="005E168F">
        <w:trPr>
          <w:trHeight w:val="840"/>
        </w:trPr>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Pr="00CB04DA" w:rsidRDefault="00CB04DA" w:rsidP="005E168F">
            <w:pPr>
              <w:autoSpaceDE w:val="0"/>
              <w:autoSpaceDN w:val="0"/>
              <w:adjustRightInd w:val="0"/>
              <w:jc w:val="left"/>
              <w:rPr>
                <w:rFonts w:ascii="Calibri" w:hAnsi="Calibri" w:cs="Calibri"/>
              </w:rPr>
            </w:pPr>
            <w:r>
              <w:rPr>
                <w:rFonts w:ascii="Times New Roman CYR" w:hAnsi="Times New Roman CYR" w:cs="Times New Roman CYR"/>
                <w:b/>
                <w:bCs/>
                <w:sz w:val="24"/>
                <w:szCs w:val="24"/>
              </w:rPr>
              <w:t xml:space="preserve">Выданы денежные средства под </w:t>
            </w:r>
            <w:r w:rsidRPr="00CB04DA">
              <w:rPr>
                <w:rFonts w:ascii="Times New Roman" w:hAnsi="Times New Roman" w:cs="Times New Roman"/>
                <w:b/>
                <w:bCs/>
                <w:sz w:val="24"/>
                <w:szCs w:val="24"/>
              </w:rPr>
              <w:softHyphen/>
            </w:r>
            <w:r>
              <w:rPr>
                <w:rFonts w:ascii="Times New Roman CYR" w:hAnsi="Times New Roman CYR" w:cs="Times New Roman CYR"/>
                <w:b/>
                <w:bCs/>
                <w:sz w:val="24"/>
                <w:szCs w:val="24"/>
              </w:rPr>
              <w:t>отчет на</w:t>
            </w:r>
            <w:r>
              <w:rPr>
                <w:rFonts w:ascii="Times New Roman" w:hAnsi="Times New Roman" w:cs="Times New Roman"/>
                <w:b/>
                <w:bCs/>
                <w:sz w:val="24"/>
                <w:szCs w:val="24"/>
                <w:lang w:val="en-US"/>
              </w:rPr>
              <w:t> </w:t>
            </w:r>
            <w:r>
              <w:rPr>
                <w:rFonts w:ascii="Times New Roman CYR" w:hAnsi="Times New Roman CYR" w:cs="Times New Roman CYR"/>
                <w:b/>
                <w:bCs/>
                <w:sz w:val="24"/>
                <w:szCs w:val="24"/>
              </w:rPr>
              <w:t>приобретение подарков</w:t>
            </w:r>
          </w:p>
        </w:tc>
        <w:tc>
          <w:tcPr>
            <w:tcW w:w="1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2 208 34(32) 560</w:t>
            </w:r>
          </w:p>
        </w:tc>
        <w:tc>
          <w:tcPr>
            <w:tcW w:w="2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2 201 34(32) 610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11600</w:t>
            </w:r>
          </w:p>
        </w:tc>
      </w:tr>
      <w:tr w:rsidR="00CB04DA" w:rsidTr="005E168F">
        <w:trPr>
          <w:trHeight w:val="870"/>
        </w:trPr>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Pr="00CB04DA" w:rsidRDefault="00CB04DA" w:rsidP="005E168F">
            <w:pPr>
              <w:autoSpaceDE w:val="0"/>
              <w:autoSpaceDN w:val="0"/>
              <w:adjustRightInd w:val="0"/>
              <w:jc w:val="left"/>
              <w:rPr>
                <w:rFonts w:ascii="Calibri" w:hAnsi="Calibri" w:cs="Calibri"/>
              </w:rPr>
            </w:pPr>
            <w:r>
              <w:rPr>
                <w:rFonts w:ascii="Times New Roman CYR" w:hAnsi="Times New Roman CYR" w:cs="Times New Roman CYR"/>
                <w:b/>
                <w:bCs/>
                <w:sz w:val="24"/>
                <w:szCs w:val="24"/>
              </w:rPr>
              <w:t>На</w:t>
            </w:r>
            <w:r>
              <w:rPr>
                <w:rFonts w:ascii="Times New Roman" w:hAnsi="Times New Roman" w:cs="Times New Roman"/>
                <w:b/>
                <w:bCs/>
                <w:sz w:val="24"/>
                <w:szCs w:val="24"/>
                <w:lang w:val="en-US"/>
              </w:rPr>
              <w:t> </w:t>
            </w:r>
            <w:r>
              <w:rPr>
                <w:rFonts w:ascii="Times New Roman CYR" w:hAnsi="Times New Roman CYR" w:cs="Times New Roman CYR"/>
                <w:b/>
                <w:bCs/>
                <w:sz w:val="24"/>
                <w:szCs w:val="24"/>
              </w:rPr>
              <w:t>основании авансового отчета отражено приобретение новогодних подарков</w:t>
            </w:r>
          </w:p>
        </w:tc>
        <w:tc>
          <w:tcPr>
            <w:tcW w:w="1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2 401 20 290</w:t>
            </w:r>
          </w:p>
        </w:tc>
        <w:tc>
          <w:tcPr>
            <w:tcW w:w="2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2 208 34 660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11600</w:t>
            </w:r>
          </w:p>
        </w:tc>
      </w:tr>
      <w:tr w:rsidR="00CB04DA" w:rsidTr="005E168F">
        <w:trPr>
          <w:trHeight w:val="315"/>
        </w:trPr>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Pr="005E168F" w:rsidRDefault="00CB04DA" w:rsidP="005E168F">
            <w:pPr>
              <w:autoSpaceDE w:val="0"/>
              <w:autoSpaceDN w:val="0"/>
              <w:adjustRightInd w:val="0"/>
              <w:jc w:val="left"/>
              <w:rPr>
                <w:rFonts w:ascii="Calibri" w:hAnsi="Calibri" w:cs="Calibri"/>
              </w:rPr>
            </w:pPr>
            <w:r>
              <w:rPr>
                <w:rFonts w:ascii="Times New Roman CYR" w:hAnsi="Times New Roman CYR" w:cs="Times New Roman CYR"/>
                <w:b/>
                <w:bCs/>
                <w:sz w:val="24"/>
                <w:szCs w:val="24"/>
              </w:rPr>
              <w:t>Одновременно новогодние подарки</w:t>
            </w:r>
            <w:r w:rsidR="005E168F">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отражают</w:t>
            </w:r>
            <w:r w:rsidR="005E168F">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в</w:t>
            </w:r>
            <w:r>
              <w:rPr>
                <w:rFonts w:ascii="Times New Roman" w:hAnsi="Times New Roman" w:cs="Times New Roman"/>
                <w:b/>
                <w:bCs/>
                <w:sz w:val="24"/>
                <w:szCs w:val="24"/>
                <w:lang w:val="en-US"/>
              </w:rPr>
              <w:t> </w:t>
            </w:r>
            <w:proofErr w:type="spellStart"/>
            <w:r>
              <w:rPr>
                <w:rFonts w:ascii="Times New Roman CYR" w:hAnsi="Times New Roman CYR" w:cs="Times New Roman CYR"/>
                <w:b/>
                <w:bCs/>
                <w:sz w:val="24"/>
                <w:szCs w:val="24"/>
              </w:rPr>
              <w:t>забалансовом</w:t>
            </w:r>
            <w:proofErr w:type="spellEnd"/>
            <w:r w:rsidR="005E168F">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учете</w:t>
            </w:r>
          </w:p>
        </w:tc>
        <w:tc>
          <w:tcPr>
            <w:tcW w:w="1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07</w:t>
            </w:r>
          </w:p>
        </w:tc>
        <w:tc>
          <w:tcPr>
            <w:tcW w:w="2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11600</w:t>
            </w:r>
          </w:p>
        </w:tc>
      </w:tr>
      <w:tr w:rsidR="00CB04DA" w:rsidTr="005E168F">
        <w:trPr>
          <w:trHeight w:val="555"/>
        </w:trPr>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jc w:val="both"/>
              <w:rPr>
                <w:rFonts w:ascii="Calibri" w:hAnsi="Calibri" w:cs="Calibri"/>
                <w:lang w:val="en-US"/>
              </w:rPr>
            </w:pPr>
            <w:r>
              <w:rPr>
                <w:rFonts w:ascii="Times New Roman CYR" w:hAnsi="Times New Roman CYR" w:cs="Times New Roman CYR"/>
                <w:b/>
                <w:bCs/>
                <w:sz w:val="24"/>
                <w:szCs w:val="24"/>
              </w:rPr>
              <w:t>Отражено вручение подарков</w:t>
            </w:r>
          </w:p>
        </w:tc>
        <w:tc>
          <w:tcPr>
            <w:tcW w:w="1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 </w:t>
            </w:r>
          </w:p>
        </w:tc>
        <w:tc>
          <w:tcPr>
            <w:tcW w:w="2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07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B04DA" w:rsidRDefault="00CB04DA">
            <w:pPr>
              <w:autoSpaceDE w:val="0"/>
              <w:autoSpaceDN w:val="0"/>
              <w:adjustRightInd w:val="0"/>
              <w:rPr>
                <w:rFonts w:ascii="Calibri" w:hAnsi="Calibri" w:cs="Calibri"/>
                <w:lang w:val="en-US"/>
              </w:rPr>
            </w:pPr>
            <w:r>
              <w:rPr>
                <w:rFonts w:ascii="Times New Roman" w:hAnsi="Times New Roman" w:cs="Times New Roman"/>
                <w:b/>
                <w:bCs/>
                <w:sz w:val="24"/>
                <w:szCs w:val="24"/>
                <w:lang w:val="en-US"/>
              </w:rPr>
              <w:t>11600</w:t>
            </w:r>
          </w:p>
        </w:tc>
      </w:tr>
    </w:tbl>
    <w:p w:rsidR="00CB04DA" w:rsidRDefault="00CB04DA" w:rsidP="00CB04DA">
      <w:pPr>
        <w:autoSpaceDE w:val="0"/>
        <w:autoSpaceDN w:val="0"/>
        <w:adjustRightInd w:val="0"/>
        <w:spacing w:after="120"/>
        <w:ind w:firstLine="555"/>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Выдачу новогодних подарков рекомендуем осуществлять по ведомости. В ней должны расписаться лица, получающие подарки. </w:t>
      </w:r>
      <w:proofErr w:type="gramStart"/>
      <w:r>
        <w:rPr>
          <w:rFonts w:ascii="Times New Roman CYR" w:hAnsi="Times New Roman CYR" w:cs="Times New Roman CYR"/>
          <w:b/>
          <w:bCs/>
          <w:sz w:val="24"/>
          <w:szCs w:val="24"/>
        </w:rPr>
        <w:t xml:space="preserve">Ведомость может быть составлена в произвольной форме, но должна содержать реквизиты, указанные в ст. 9 Федерального закона от 21.11.1996 № 129 ФЗ </w:t>
      </w:r>
      <w:r w:rsidRPr="00CB04DA">
        <w:rPr>
          <w:rFonts w:ascii="Times New Roman" w:hAnsi="Times New Roman" w:cs="Times New Roman"/>
          <w:b/>
          <w:bCs/>
          <w:sz w:val="24"/>
          <w:szCs w:val="24"/>
        </w:rPr>
        <w:t>«</w:t>
      </w:r>
      <w:r>
        <w:rPr>
          <w:rFonts w:ascii="Times New Roman CYR" w:hAnsi="Times New Roman CYR" w:cs="Times New Roman CYR"/>
          <w:b/>
          <w:bCs/>
          <w:sz w:val="24"/>
          <w:szCs w:val="24"/>
        </w:rPr>
        <w:t>О бухгалтерском учете</w:t>
      </w:r>
      <w:r w:rsidRPr="00CB04DA">
        <w:rPr>
          <w:rFonts w:ascii="Times New Roman" w:hAnsi="Times New Roman" w:cs="Times New Roman"/>
          <w:b/>
          <w:bCs/>
          <w:sz w:val="24"/>
          <w:szCs w:val="24"/>
        </w:rPr>
        <w:t xml:space="preserve">»: </w:t>
      </w:r>
      <w:r>
        <w:rPr>
          <w:rFonts w:ascii="Times New Roman CYR" w:hAnsi="Times New Roman CYR" w:cs="Times New Roman CYR"/>
          <w:b/>
          <w:bCs/>
          <w:sz w:val="24"/>
          <w:szCs w:val="24"/>
        </w:rPr>
        <w:t>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w:t>
      </w:r>
      <w:r w:rsidR="005E168F">
        <w:rPr>
          <w:rFonts w:ascii="Times New Roman CYR" w:hAnsi="Times New Roman CYR" w:cs="Times New Roman CYR"/>
          <w:b/>
          <w:bCs/>
          <w:sz w:val="24"/>
          <w:szCs w:val="24"/>
        </w:rPr>
        <w:t>,</w:t>
      </w:r>
      <w:r>
        <w:rPr>
          <w:rFonts w:ascii="Times New Roman CYR" w:hAnsi="Times New Roman CYR" w:cs="Times New Roman CYR"/>
          <w:b/>
          <w:bCs/>
          <w:sz w:val="24"/>
          <w:szCs w:val="24"/>
        </w:rPr>
        <w:t xml:space="preserve"> и правильность ее оформления, личные</w:t>
      </w:r>
      <w:proofErr w:type="gramEnd"/>
      <w:r>
        <w:rPr>
          <w:rFonts w:ascii="Times New Roman CYR" w:hAnsi="Times New Roman CYR" w:cs="Times New Roman CYR"/>
          <w:b/>
          <w:bCs/>
          <w:sz w:val="24"/>
          <w:szCs w:val="24"/>
        </w:rPr>
        <w:t xml:space="preserve"> подписи указанных лиц. </w:t>
      </w:r>
      <w:r>
        <w:rPr>
          <w:rFonts w:ascii="Times New Roman CYR" w:hAnsi="Times New Roman CYR" w:cs="Times New Roman CYR"/>
          <w:b/>
          <w:bCs/>
          <w:sz w:val="24"/>
          <w:szCs w:val="24"/>
        </w:rPr>
        <w:tab/>
        <w:t>17.04.2014г. по РКО № 10 из кассы под отчет выданы денежные средства заместителю директора по ВР в размере 2050 рублей для приобретения хоз</w:t>
      </w:r>
      <w:r w:rsidR="005E168F">
        <w:rPr>
          <w:rFonts w:ascii="Times New Roman CYR" w:hAnsi="Times New Roman CYR" w:cs="Times New Roman CYR"/>
          <w:b/>
          <w:bCs/>
          <w:sz w:val="24"/>
          <w:szCs w:val="24"/>
        </w:rPr>
        <w:t xml:space="preserve">яйственных </w:t>
      </w:r>
      <w:r>
        <w:rPr>
          <w:rFonts w:ascii="Times New Roman CYR" w:hAnsi="Times New Roman CYR" w:cs="Times New Roman CYR"/>
          <w:b/>
          <w:bCs/>
          <w:sz w:val="24"/>
          <w:szCs w:val="24"/>
        </w:rPr>
        <w:t>товаров, без письменного заявления подотчетного лица. До окончания  проверяемого периода, т.е. до 01.06.2014</w:t>
      </w:r>
      <w:r w:rsidR="005E168F">
        <w:rPr>
          <w:rFonts w:ascii="Times New Roman CYR" w:hAnsi="Times New Roman CYR" w:cs="Times New Roman CYR"/>
          <w:b/>
          <w:bCs/>
          <w:sz w:val="24"/>
          <w:szCs w:val="24"/>
        </w:rPr>
        <w:t>,</w:t>
      </w:r>
      <w:r>
        <w:rPr>
          <w:rFonts w:ascii="Times New Roman CYR" w:hAnsi="Times New Roman CYR" w:cs="Times New Roman CYR"/>
          <w:b/>
          <w:bCs/>
          <w:sz w:val="24"/>
          <w:szCs w:val="24"/>
        </w:rPr>
        <w:t xml:space="preserve"> работник не отчиталась за полученную сумму </w:t>
      </w:r>
      <w:r>
        <w:rPr>
          <w:rFonts w:ascii="Times New Roman CYR" w:hAnsi="Times New Roman CYR" w:cs="Times New Roman CYR"/>
          <w:b/>
          <w:bCs/>
          <w:sz w:val="24"/>
          <w:szCs w:val="24"/>
        </w:rPr>
        <w:lastRenderedPageBreak/>
        <w:t xml:space="preserve">денежных средств, </w:t>
      </w:r>
      <w:proofErr w:type="gramStart"/>
      <w:r>
        <w:rPr>
          <w:rFonts w:ascii="Times New Roman CYR" w:hAnsi="Times New Roman CYR" w:cs="Times New Roman CYR"/>
          <w:b/>
          <w:bCs/>
          <w:sz w:val="24"/>
          <w:szCs w:val="24"/>
        </w:rPr>
        <w:t>но</w:t>
      </w:r>
      <w:proofErr w:type="gramEnd"/>
      <w:r>
        <w:rPr>
          <w:rFonts w:ascii="Times New Roman CYR" w:hAnsi="Times New Roman CYR" w:cs="Times New Roman CYR"/>
          <w:b/>
          <w:bCs/>
          <w:sz w:val="24"/>
          <w:szCs w:val="24"/>
        </w:rPr>
        <w:t xml:space="preserve"> несмотря на это 22.05.2014 ей вновь были выданы под отчет денежные средства в размере 11000 рублей по РКО № 15 на приобретение </w:t>
      </w:r>
      <w:r w:rsidR="005E168F">
        <w:rPr>
          <w:rFonts w:ascii="Times New Roman CYR" w:hAnsi="Times New Roman CYR" w:cs="Times New Roman CYR"/>
          <w:b/>
          <w:bCs/>
          <w:sz w:val="24"/>
          <w:szCs w:val="24"/>
        </w:rPr>
        <w:t xml:space="preserve">хозяйственных </w:t>
      </w:r>
      <w:r>
        <w:rPr>
          <w:rFonts w:ascii="Times New Roman CYR" w:hAnsi="Times New Roman CYR" w:cs="Times New Roman CYR"/>
          <w:b/>
          <w:bCs/>
          <w:sz w:val="24"/>
          <w:szCs w:val="24"/>
        </w:rPr>
        <w:t>товаров. Письменное  заявлени</w:t>
      </w:r>
      <w:r w:rsidR="005E168F">
        <w:rPr>
          <w:rFonts w:ascii="Times New Roman CYR" w:hAnsi="Times New Roman CYR" w:cs="Times New Roman CYR"/>
          <w:b/>
          <w:bCs/>
          <w:sz w:val="24"/>
          <w:szCs w:val="24"/>
        </w:rPr>
        <w:t>е</w:t>
      </w:r>
      <w:r>
        <w:rPr>
          <w:rFonts w:ascii="Times New Roman CYR" w:hAnsi="Times New Roman CYR" w:cs="Times New Roman CYR"/>
          <w:b/>
          <w:bCs/>
          <w:sz w:val="24"/>
          <w:szCs w:val="24"/>
        </w:rPr>
        <w:t xml:space="preserve"> работника также отсутствовало. Таким образом, </w:t>
      </w:r>
      <w:proofErr w:type="gramStart"/>
      <w:r>
        <w:rPr>
          <w:rFonts w:ascii="Times New Roman CYR" w:hAnsi="Times New Roman CYR" w:cs="Times New Roman CYR"/>
          <w:b/>
          <w:bCs/>
          <w:sz w:val="24"/>
          <w:szCs w:val="24"/>
        </w:rPr>
        <w:t>нарушен</w:t>
      </w:r>
      <w:proofErr w:type="gramEnd"/>
      <w:r>
        <w:rPr>
          <w:rFonts w:ascii="Times New Roman CYR" w:hAnsi="Times New Roman CYR" w:cs="Times New Roman CYR"/>
          <w:b/>
          <w:bCs/>
          <w:sz w:val="24"/>
          <w:szCs w:val="24"/>
        </w:rPr>
        <w:t xml:space="preserve"> п.4.4.  </w:t>
      </w:r>
      <w:r w:rsidRPr="00CB04DA">
        <w:rPr>
          <w:rFonts w:ascii="Times New Roman" w:hAnsi="Times New Roman" w:cs="Times New Roman"/>
          <w:b/>
          <w:bCs/>
          <w:sz w:val="24"/>
          <w:szCs w:val="24"/>
        </w:rPr>
        <w:t>«</w:t>
      </w:r>
      <w:r>
        <w:rPr>
          <w:rFonts w:ascii="Times New Roman CYR" w:hAnsi="Times New Roman CYR" w:cs="Times New Roman CYR"/>
          <w:b/>
          <w:bCs/>
          <w:sz w:val="24"/>
          <w:szCs w:val="24"/>
        </w:rPr>
        <w:t>Положения о порядке ведения кассовых операций с банкнотами и монетой Банка России на территории РФ</w:t>
      </w:r>
      <w:r w:rsidRPr="00CB04DA">
        <w:rPr>
          <w:rFonts w:ascii="Times New Roman" w:hAnsi="Times New Roman" w:cs="Times New Roman"/>
          <w:b/>
          <w:bCs/>
          <w:sz w:val="24"/>
          <w:szCs w:val="24"/>
        </w:rPr>
        <w:t xml:space="preserve">», </w:t>
      </w:r>
      <w:r>
        <w:rPr>
          <w:rFonts w:ascii="Times New Roman CYR" w:hAnsi="Times New Roman CYR" w:cs="Times New Roman CYR"/>
          <w:b/>
          <w:bCs/>
          <w:sz w:val="24"/>
          <w:szCs w:val="24"/>
        </w:rPr>
        <w:t>который устанавливает порядок выдачи наличных денежных средств под отчет при условии полного погашения подотчетным лицом задолженности по ранее полученной под отчет сумме наличных денег. В результате на 01.06.2014 сложилась дебиторская задолженность в размере 13050 рублей. Кроме того, по проверяемому учреждению по состоянию на вышеуказанную дату в главной книге числится кредиторская задолженность в сумме 15700 рублей, которая возникла в связи с отсутствием средств на оплату педагогическим работникам школы командировочных расходов.</w:t>
      </w:r>
    </w:p>
    <w:p w:rsidR="00CB04DA" w:rsidRDefault="00CB04DA" w:rsidP="00CB04DA">
      <w:pPr>
        <w:autoSpaceDE w:val="0"/>
        <w:autoSpaceDN w:val="0"/>
        <w:adjustRightInd w:val="0"/>
        <w:ind w:firstLine="709"/>
        <w:rPr>
          <w:rFonts w:ascii="Times New Roman CYR" w:hAnsi="Times New Roman CYR" w:cs="Times New Roman CYR"/>
          <w:b/>
          <w:bCs/>
          <w:i/>
          <w:iCs/>
          <w:sz w:val="28"/>
          <w:szCs w:val="28"/>
        </w:rPr>
      </w:pPr>
      <w:r w:rsidRPr="00CB04DA">
        <w:rPr>
          <w:rFonts w:ascii="Times New Roman" w:hAnsi="Times New Roman" w:cs="Times New Roman"/>
          <w:i/>
          <w:iCs/>
          <w:sz w:val="28"/>
          <w:szCs w:val="28"/>
        </w:rPr>
        <w:t xml:space="preserve"> </w:t>
      </w:r>
      <w:r>
        <w:rPr>
          <w:rFonts w:ascii="Times New Roman" w:hAnsi="Times New Roman" w:cs="Times New Roman"/>
          <w:b/>
          <w:bCs/>
          <w:i/>
          <w:iCs/>
          <w:sz w:val="28"/>
          <w:szCs w:val="28"/>
          <w:lang w:val="en-US"/>
        </w:rPr>
        <w:t>V</w:t>
      </w:r>
      <w:r w:rsidRPr="00CB04DA">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Проверка операций по безналичным денежным средствам</w:t>
      </w:r>
    </w:p>
    <w:p w:rsidR="00CB04DA" w:rsidRPr="00CB04DA" w:rsidRDefault="00CB04DA" w:rsidP="00CB04DA">
      <w:pPr>
        <w:autoSpaceDE w:val="0"/>
        <w:autoSpaceDN w:val="0"/>
        <w:adjustRightInd w:val="0"/>
        <w:ind w:firstLine="570"/>
        <w:jc w:val="both"/>
        <w:rPr>
          <w:rFonts w:ascii="Calibri" w:hAnsi="Calibri" w:cs="Calibri"/>
        </w:rPr>
      </w:pP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Журналы операций по безналичным денежным средствам ведутся на основании документов, приложенных к выпискам со счетов. В ходе выборочной проверки было установлено несоответствие данных отраженных в журналах операций первичным документам в связи с неверным указанием поставщика, назначения платежа, вида бюджетной деятельности и суммы платежа:</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платежное поручение №69540 от 12.02.2014 на сумму 15000 рублей</w:t>
      </w:r>
      <w:proofErr w:type="gramStart"/>
      <w:r>
        <w:rPr>
          <w:rFonts w:ascii="Times New Roman CYR" w:hAnsi="Times New Roman CYR" w:cs="Times New Roman CYR"/>
          <w:sz w:val="24"/>
          <w:szCs w:val="24"/>
        </w:rPr>
        <w:t xml:space="preserve"> ;</w:t>
      </w:r>
      <w:proofErr w:type="gramEnd"/>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платежное поручение №128581 от 21.02.2014 на сумму 7781,42 рублей</w:t>
      </w:r>
      <w:proofErr w:type="gramStart"/>
      <w:r>
        <w:rPr>
          <w:rFonts w:ascii="Times New Roman CYR" w:hAnsi="Times New Roman CYR" w:cs="Times New Roman CYR"/>
          <w:sz w:val="24"/>
          <w:szCs w:val="24"/>
        </w:rPr>
        <w:t xml:space="preserve"> ;</w:t>
      </w:r>
      <w:proofErr w:type="gramEnd"/>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платежное поручение №129625 от 21.02.2014 на сумму 30000 рублей</w:t>
      </w:r>
      <w:proofErr w:type="gramStart"/>
      <w:r>
        <w:rPr>
          <w:rFonts w:ascii="Times New Roman CYR" w:hAnsi="Times New Roman CYR" w:cs="Times New Roman CYR"/>
          <w:sz w:val="24"/>
          <w:szCs w:val="24"/>
        </w:rPr>
        <w:t xml:space="preserve">  ;</w:t>
      </w:r>
      <w:proofErr w:type="gramEnd"/>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платежное поручение №35653 от 28.02.2014 на сумму 7500 рублей;</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платежное поручение № 223965 от 31.03.2014 на сумму 50000 рублей;</w:t>
      </w:r>
    </w:p>
    <w:p w:rsidR="00CB04DA" w:rsidRDefault="00CB04DA" w:rsidP="00CB04DA">
      <w:pPr>
        <w:autoSpaceDE w:val="0"/>
        <w:autoSpaceDN w:val="0"/>
        <w:adjustRightInd w:val="0"/>
        <w:ind w:firstLine="555"/>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платежное поручение № 223966 от 31.03.2014 на сумму 40000 рублей.</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r>
        <w:rPr>
          <w:rFonts w:ascii="Times New Roman CYR" w:hAnsi="Times New Roman CYR" w:cs="Times New Roman CYR"/>
          <w:sz w:val="24"/>
          <w:szCs w:val="24"/>
        </w:rPr>
        <w:t>Таким образом, выявлены нарушения методологии применения бюджетной классификации</w:t>
      </w:r>
      <w:r>
        <w:rPr>
          <w:rFonts w:ascii="Times New Roman" w:hAnsi="Times New Roman" w:cs="Times New Roman"/>
          <w:sz w:val="24"/>
          <w:szCs w:val="24"/>
          <w:lang w:val="en-US"/>
        </w:rPr>
        <w:t> </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КОСГУ, установленной Приказом Минфина России  от 21.12.2012 N 171н "Об утверждении Указаний о порядке применения бюджетной классификации Российской Федерации на 2013 год и на плановый период 2014 и 2015 годов". </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проверки установлено, что в проверяемом периоде учреждением были израсходованы средства на перечисление пени за несвоевременную уплату земельного налога на общую сумму 14780 руб.01 коп</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отнесены на статью 290 </w:t>
      </w:r>
      <w:r w:rsidRPr="00CB04DA">
        <w:rPr>
          <w:rFonts w:ascii="Times New Roman" w:hAnsi="Times New Roman" w:cs="Times New Roman"/>
          <w:sz w:val="24"/>
          <w:szCs w:val="24"/>
        </w:rPr>
        <w:t>«</w:t>
      </w:r>
      <w:r>
        <w:rPr>
          <w:rFonts w:ascii="Times New Roman CYR" w:hAnsi="Times New Roman CYR" w:cs="Times New Roman CYR"/>
          <w:sz w:val="24"/>
          <w:szCs w:val="24"/>
        </w:rPr>
        <w:t>Прочие расходы</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и списаны на затраты учреждения.</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Ревизионная комиссия отмечает, что главой 9 Налогового Кодекса РФ установлены Порядок и условия предоставления отсрочки или рассрочки по уплате налогов. Отсрочка по уплате налога представляет собой изменение срока его уплаты при наличии оснований на срок от одного до шести месяцев соответственно с единовременным или поэтапным погашением суммы задолженности.</w:t>
      </w:r>
    </w:p>
    <w:p w:rsidR="00CB04DA" w:rsidRDefault="00CB04DA" w:rsidP="00CB04DA">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Решения об изменении сроков уплаты региональных и местных налогов (в частности, земельного) на основании ст. 63</w:t>
      </w:r>
      <w:r>
        <w:rPr>
          <w:rFonts w:ascii="Times New Roman CYR" w:hAnsi="Times New Roman CYR" w:cs="Times New Roman CYR"/>
          <w:color w:val="000000"/>
          <w:sz w:val="24"/>
          <w:szCs w:val="24"/>
        </w:rPr>
        <w:t xml:space="preserve"> </w:t>
      </w:r>
      <w:hyperlink r:id="rId6" w:history="1">
        <w:r>
          <w:rPr>
            <w:rFonts w:ascii="Times New Roman CYR" w:hAnsi="Times New Roman CYR" w:cs="Times New Roman CYR"/>
            <w:color w:val="000080"/>
            <w:sz w:val="24"/>
            <w:szCs w:val="24"/>
            <w:u w:val="single"/>
          </w:rPr>
          <w:t>НК</w:t>
        </w:r>
      </w:hyperlink>
      <w:r w:rsidRPr="00CB04DA">
        <w:rPr>
          <w:rFonts w:ascii="Times New Roman" w:hAnsi="Times New Roman" w:cs="Times New Roman"/>
          <w:color w:val="000000"/>
          <w:sz w:val="24"/>
          <w:szCs w:val="24"/>
        </w:rPr>
        <w:t xml:space="preserve"> </w:t>
      </w:r>
      <w:r>
        <w:rPr>
          <w:rFonts w:ascii="Times New Roman CYR" w:hAnsi="Times New Roman CYR" w:cs="Times New Roman CYR"/>
          <w:sz w:val="24"/>
          <w:szCs w:val="24"/>
        </w:rPr>
        <w:t xml:space="preserve">РФ принимает налоговый орган по месту нахождения заинтересованного лица по согласованию с финансовыми органами субъектов РФ или муниципальных образований. К числу оснований предоставления отсрочки по налогам относится, в частности, задержка финансирования из бюджета (п. 2 ст. 64 </w:t>
      </w:r>
      <w:hyperlink r:id="rId7" w:history="1">
        <w:r>
          <w:rPr>
            <w:rFonts w:ascii="Times New Roman CYR" w:hAnsi="Times New Roman CYR" w:cs="Times New Roman CYR"/>
            <w:color w:val="000080"/>
            <w:sz w:val="24"/>
            <w:szCs w:val="24"/>
            <w:u w:val="single"/>
          </w:rPr>
          <w:t>НК</w:t>
        </w:r>
      </w:hyperlink>
      <w:r w:rsidRPr="00CB04DA">
        <w:rPr>
          <w:rFonts w:ascii="Times New Roman" w:hAnsi="Times New Roman" w:cs="Times New Roman"/>
          <w:sz w:val="24"/>
          <w:szCs w:val="24"/>
        </w:rPr>
        <w:t xml:space="preserve"> </w:t>
      </w:r>
      <w:r>
        <w:rPr>
          <w:rFonts w:ascii="Times New Roman CYR" w:hAnsi="Times New Roman CYR" w:cs="Times New Roman CYR"/>
          <w:sz w:val="24"/>
          <w:szCs w:val="24"/>
        </w:rPr>
        <w:t>РФ).</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w:t>
      </w:r>
      <w:hyperlink r:id="rId8" w:history="1">
        <w:r w:rsidRPr="00CB04DA">
          <w:rPr>
            <w:rFonts w:ascii="Times New Roman" w:hAnsi="Times New Roman" w:cs="Times New Roman"/>
            <w:color w:val="000080"/>
            <w:sz w:val="24"/>
            <w:szCs w:val="24"/>
            <w:u w:val="single"/>
          </w:rPr>
          <w:t>Приказом</w:t>
        </w:r>
      </w:hyperlink>
      <w:r w:rsidRPr="00CB04DA">
        <w:rPr>
          <w:rFonts w:ascii="Times New Roman" w:hAnsi="Times New Roman" w:cs="Times New Roman"/>
          <w:sz w:val="24"/>
          <w:szCs w:val="24"/>
        </w:rPr>
        <w:t xml:space="preserve"> </w:t>
      </w:r>
      <w:r>
        <w:rPr>
          <w:rFonts w:ascii="Times New Roman CYR" w:hAnsi="Times New Roman CYR" w:cs="Times New Roman CYR"/>
          <w:sz w:val="24"/>
          <w:szCs w:val="24"/>
        </w:rPr>
        <w:t>ФНС России от 28.09.2010 № ММВ-7-8/469@ (в ред. от 19.03.2012) утвержден Порядок изменения срока уплаты и сбора, а также пени и штрафа налоговыми органами.</w:t>
      </w:r>
    </w:p>
    <w:p w:rsidR="00CB04DA" w:rsidRDefault="00CB04DA" w:rsidP="00CB04DA">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при отсутствии необходимого финансирования налогоплательщик должен обращаться в налоговый орган с заявлением о предоставлении отсрочки.</w:t>
      </w:r>
    </w:p>
    <w:p w:rsidR="00CB04DA" w:rsidRDefault="00CB04DA" w:rsidP="00CB04DA">
      <w:pPr>
        <w:autoSpaceDE w:val="0"/>
        <w:autoSpaceDN w:val="0"/>
        <w:adjustRightInd w:val="0"/>
        <w:jc w:val="both"/>
        <w:rPr>
          <w:rFonts w:ascii="Times New Roman CYR" w:hAnsi="Times New Roman CYR" w:cs="Times New Roman CYR"/>
          <w:sz w:val="24"/>
          <w:szCs w:val="24"/>
        </w:rPr>
      </w:pPr>
      <w:r w:rsidRPr="00CB04DA">
        <w:rPr>
          <w:rFonts w:ascii="Times New Roman" w:hAnsi="Times New Roman" w:cs="Times New Roman"/>
          <w:sz w:val="24"/>
          <w:szCs w:val="24"/>
        </w:rPr>
        <w:tab/>
      </w:r>
      <w:r>
        <w:rPr>
          <w:rFonts w:ascii="Times New Roman CYR" w:hAnsi="Times New Roman CYR" w:cs="Times New Roman CYR"/>
          <w:sz w:val="24"/>
          <w:szCs w:val="24"/>
        </w:rPr>
        <w:t xml:space="preserve">Ревизионная комиссия отмечает, что в период проведения проверки, а также в период подписания акта (представление пояснений и замечаний к акту проверки) проверяемым учреждением не были представлены документы, подтверждающие обращение МБОУ </w:t>
      </w:r>
      <w:r w:rsidRPr="00CB04DA">
        <w:rPr>
          <w:rFonts w:ascii="Times New Roman" w:hAnsi="Times New Roman" w:cs="Times New Roman"/>
          <w:sz w:val="24"/>
          <w:szCs w:val="24"/>
        </w:rPr>
        <w:t>«</w:t>
      </w:r>
      <w:r>
        <w:rPr>
          <w:rFonts w:ascii="Times New Roman CYR" w:hAnsi="Times New Roman CYR" w:cs="Times New Roman CYR"/>
          <w:sz w:val="24"/>
          <w:szCs w:val="24"/>
        </w:rPr>
        <w:t xml:space="preserve">Средняя </w:t>
      </w:r>
      <w:r>
        <w:rPr>
          <w:rFonts w:ascii="Times New Roman CYR" w:hAnsi="Times New Roman CYR" w:cs="Times New Roman CYR"/>
          <w:sz w:val="24"/>
          <w:szCs w:val="24"/>
        </w:rPr>
        <w:lastRenderedPageBreak/>
        <w:t>общеобразовательная школа № 1 г. Льгова им.</w:t>
      </w:r>
      <w:r w:rsidR="00716233" w:rsidRPr="00716233">
        <w:rPr>
          <w:rFonts w:ascii="Times New Roman CYR" w:hAnsi="Times New Roman CYR" w:cs="Times New Roman CYR"/>
          <w:sz w:val="24"/>
          <w:szCs w:val="24"/>
        </w:rPr>
        <w:t xml:space="preserve"> </w:t>
      </w:r>
      <w:r w:rsidR="00716233">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в налоговые органы с просьбой о предоставлении отсрочки, рассрочки. </w:t>
      </w:r>
    </w:p>
    <w:p w:rsidR="00CB04DA" w:rsidRPr="00716233" w:rsidRDefault="00CB04DA" w:rsidP="00CB04DA">
      <w:pPr>
        <w:autoSpaceDE w:val="0"/>
        <w:autoSpaceDN w:val="0"/>
        <w:adjustRightInd w:val="0"/>
        <w:ind w:firstLine="708"/>
        <w:jc w:val="both"/>
        <w:rPr>
          <w:rFonts w:ascii="Times New Roman CYR" w:hAnsi="Times New Roman CYR" w:cs="Times New Roman CYR"/>
          <w:b/>
          <w:i/>
          <w:iCs/>
          <w:sz w:val="24"/>
          <w:szCs w:val="24"/>
        </w:rPr>
      </w:pPr>
      <w:r w:rsidRPr="00716233">
        <w:rPr>
          <w:rFonts w:ascii="Times New Roman CYR" w:hAnsi="Times New Roman CYR" w:cs="Times New Roman CYR"/>
          <w:b/>
          <w:i/>
          <w:iCs/>
          <w:sz w:val="24"/>
          <w:szCs w:val="24"/>
        </w:rPr>
        <w:t xml:space="preserve">В соответствии с </w:t>
      </w:r>
      <w:proofErr w:type="gramStart"/>
      <w:r w:rsidRPr="00716233">
        <w:rPr>
          <w:rFonts w:ascii="Times New Roman CYR" w:hAnsi="Times New Roman CYR" w:cs="Times New Roman CYR"/>
          <w:b/>
          <w:i/>
          <w:iCs/>
          <w:sz w:val="24"/>
          <w:szCs w:val="24"/>
        </w:rPr>
        <w:t>вышеизложенным</w:t>
      </w:r>
      <w:proofErr w:type="gramEnd"/>
      <w:r w:rsidRPr="00716233">
        <w:rPr>
          <w:rFonts w:ascii="Times New Roman CYR" w:hAnsi="Times New Roman CYR" w:cs="Times New Roman CYR"/>
          <w:b/>
          <w:i/>
          <w:iCs/>
          <w:sz w:val="24"/>
          <w:szCs w:val="24"/>
        </w:rPr>
        <w:t xml:space="preserve"> уплаченные пени в общей сумме  14780 рублей 01 коп. Ревизионной комиссией квалифицируются как потери городского бюджета.</w:t>
      </w:r>
    </w:p>
    <w:p w:rsidR="00CB04DA" w:rsidRPr="00CB04DA" w:rsidRDefault="00CB04DA" w:rsidP="00CB04DA">
      <w:pPr>
        <w:autoSpaceDE w:val="0"/>
        <w:autoSpaceDN w:val="0"/>
        <w:adjustRightInd w:val="0"/>
        <w:rPr>
          <w:rFonts w:ascii="Times New Roman" w:hAnsi="Times New Roman" w:cs="Times New Roman"/>
          <w:b/>
          <w:bCs/>
          <w:sz w:val="24"/>
          <w:szCs w:val="24"/>
        </w:rPr>
      </w:pPr>
      <w:r w:rsidRPr="00CB04DA">
        <w:rPr>
          <w:rFonts w:ascii="Times New Roman" w:hAnsi="Times New Roman" w:cs="Times New Roman"/>
          <w:b/>
          <w:bCs/>
          <w:sz w:val="28"/>
          <w:szCs w:val="28"/>
        </w:rPr>
        <w:t xml:space="preserve"> </w:t>
      </w:r>
      <w:r w:rsidRPr="00CB04DA">
        <w:rPr>
          <w:rFonts w:ascii="Times New Roman" w:hAnsi="Times New Roman" w:cs="Times New Roman"/>
          <w:b/>
          <w:bCs/>
          <w:sz w:val="24"/>
          <w:szCs w:val="24"/>
        </w:rPr>
        <w:t xml:space="preserve"> </w:t>
      </w:r>
    </w:p>
    <w:p w:rsidR="00CB04DA" w:rsidRDefault="00CB04DA" w:rsidP="00CB04DA">
      <w:pPr>
        <w:autoSpaceDE w:val="0"/>
        <w:autoSpaceDN w:val="0"/>
        <w:adjustRightInd w:val="0"/>
        <w:rPr>
          <w:rFonts w:ascii="Times New Roman CYR" w:hAnsi="Times New Roman CYR" w:cs="Times New Roman CYR"/>
          <w:b/>
          <w:bCs/>
          <w:i/>
          <w:iCs/>
          <w:sz w:val="28"/>
          <w:szCs w:val="28"/>
        </w:rPr>
      </w:pPr>
      <w:r>
        <w:rPr>
          <w:rFonts w:ascii="Times New Roman" w:hAnsi="Times New Roman" w:cs="Times New Roman"/>
          <w:b/>
          <w:bCs/>
          <w:i/>
          <w:iCs/>
          <w:sz w:val="28"/>
          <w:szCs w:val="28"/>
          <w:lang w:val="en-US"/>
        </w:rPr>
        <w:t>VI</w:t>
      </w:r>
      <w:r w:rsidRPr="00CB04DA">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 xml:space="preserve">Использование </w:t>
      </w:r>
      <w:proofErr w:type="gramStart"/>
      <w:r>
        <w:rPr>
          <w:rFonts w:ascii="Times New Roman CYR" w:hAnsi="Times New Roman CYR" w:cs="Times New Roman CYR"/>
          <w:b/>
          <w:bCs/>
          <w:i/>
          <w:iCs/>
          <w:sz w:val="28"/>
          <w:szCs w:val="28"/>
        </w:rPr>
        <w:t>средств  бюджета</w:t>
      </w:r>
      <w:proofErr w:type="gramEnd"/>
      <w:r>
        <w:rPr>
          <w:rFonts w:ascii="Times New Roman CYR" w:hAnsi="Times New Roman CYR" w:cs="Times New Roman CYR"/>
          <w:b/>
          <w:bCs/>
          <w:i/>
          <w:iCs/>
          <w:sz w:val="28"/>
          <w:szCs w:val="28"/>
        </w:rPr>
        <w:t xml:space="preserve"> на реконструкцию  объектов, капитальный и текущий ремонт</w:t>
      </w:r>
    </w:p>
    <w:p w:rsidR="00CB04DA" w:rsidRPr="00CB04DA" w:rsidRDefault="00CB04DA" w:rsidP="00CB04DA">
      <w:pPr>
        <w:autoSpaceDE w:val="0"/>
        <w:autoSpaceDN w:val="0"/>
        <w:adjustRightInd w:val="0"/>
        <w:ind w:firstLine="720"/>
        <w:jc w:val="both"/>
        <w:rPr>
          <w:rFonts w:ascii="Calibri" w:hAnsi="Calibri" w:cs="Calibri"/>
        </w:rPr>
      </w:pP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счет средств, выделенных из бюджета по КОСГУ 225 </w:t>
      </w:r>
      <w:r w:rsidRPr="00CB04DA">
        <w:rPr>
          <w:rFonts w:ascii="Times New Roman" w:hAnsi="Times New Roman" w:cs="Times New Roman"/>
          <w:sz w:val="24"/>
          <w:szCs w:val="24"/>
        </w:rPr>
        <w:t>«</w:t>
      </w:r>
      <w:r>
        <w:rPr>
          <w:rFonts w:ascii="Times New Roman CYR" w:hAnsi="Times New Roman CYR" w:cs="Times New Roman CYR"/>
          <w:sz w:val="24"/>
          <w:szCs w:val="24"/>
        </w:rPr>
        <w:t>Услуги по содержанию имущества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в проверяемом периоде произведен и оплачен текущий ремонт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716233" w:rsidRPr="00716233">
        <w:rPr>
          <w:rFonts w:ascii="Times New Roman CYR" w:hAnsi="Times New Roman CYR" w:cs="Times New Roman CYR"/>
          <w:sz w:val="24"/>
          <w:szCs w:val="24"/>
        </w:rPr>
        <w:t xml:space="preserve"> </w:t>
      </w:r>
      <w:r w:rsidR="00716233">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на общую сумму 777040,2 рублей.</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Учреждением были заключены следующие муниципальные контракты:</w:t>
      </w:r>
    </w:p>
    <w:p w:rsidR="00CB04DA" w:rsidRDefault="00716233" w:rsidP="00716233">
      <w:pPr>
        <w:autoSpaceDE w:val="0"/>
        <w:autoSpaceDN w:val="0"/>
        <w:adjustRightInd w:val="0"/>
        <w:ind w:left="930"/>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CB04DA" w:rsidRPr="00CB04DA">
        <w:rPr>
          <w:rFonts w:ascii="Times New Roman" w:hAnsi="Times New Roman" w:cs="Times New Roman"/>
          <w:sz w:val="24"/>
          <w:szCs w:val="24"/>
        </w:rPr>
        <w:t xml:space="preserve">№3 </w:t>
      </w:r>
      <w:r w:rsidR="00CB04DA">
        <w:rPr>
          <w:rFonts w:ascii="Times New Roman CYR" w:hAnsi="Times New Roman CYR" w:cs="Times New Roman CYR"/>
          <w:sz w:val="24"/>
          <w:szCs w:val="24"/>
        </w:rPr>
        <w:t>от 19.06.2013  с подрядчиком ИП Щетинин</w:t>
      </w:r>
      <w:r>
        <w:rPr>
          <w:rFonts w:ascii="Times New Roman CYR" w:hAnsi="Times New Roman CYR" w:cs="Times New Roman CYR"/>
          <w:sz w:val="24"/>
          <w:szCs w:val="24"/>
        </w:rPr>
        <w:t>ым</w:t>
      </w:r>
      <w:r w:rsidR="00CB04DA">
        <w:rPr>
          <w:rFonts w:ascii="Times New Roman CYR" w:hAnsi="Times New Roman CYR" w:cs="Times New Roman CYR"/>
          <w:sz w:val="24"/>
          <w:szCs w:val="24"/>
        </w:rPr>
        <w:t xml:space="preserve"> С.В. на замену оконных блоков, в том числе установку подоконных досок, оконных отливов, штукатурку откосов на сумму 421983,2 рублей.</w:t>
      </w:r>
    </w:p>
    <w:p w:rsidR="00CB04DA" w:rsidRDefault="00716233" w:rsidP="00716233">
      <w:pPr>
        <w:autoSpaceDE w:val="0"/>
        <w:autoSpaceDN w:val="0"/>
        <w:adjustRightInd w:val="0"/>
        <w:ind w:left="930"/>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CB04DA" w:rsidRPr="00CB04DA">
        <w:rPr>
          <w:rFonts w:ascii="Times New Roman" w:hAnsi="Times New Roman" w:cs="Times New Roman"/>
          <w:sz w:val="24"/>
          <w:szCs w:val="24"/>
        </w:rPr>
        <w:t xml:space="preserve">№4 </w:t>
      </w:r>
      <w:r w:rsidR="00CB04DA">
        <w:rPr>
          <w:rFonts w:ascii="Times New Roman CYR" w:hAnsi="Times New Roman CYR" w:cs="Times New Roman CYR"/>
          <w:sz w:val="24"/>
          <w:szCs w:val="24"/>
        </w:rPr>
        <w:t>от 09.07.2013 с подрядчиком ИП Щетинин</w:t>
      </w:r>
      <w:r>
        <w:rPr>
          <w:rFonts w:ascii="Times New Roman CYR" w:hAnsi="Times New Roman CYR" w:cs="Times New Roman CYR"/>
          <w:sz w:val="24"/>
          <w:szCs w:val="24"/>
        </w:rPr>
        <w:t>ым</w:t>
      </w:r>
      <w:r w:rsidR="00CB04DA">
        <w:rPr>
          <w:rFonts w:ascii="Times New Roman CYR" w:hAnsi="Times New Roman CYR" w:cs="Times New Roman CYR"/>
          <w:sz w:val="24"/>
          <w:szCs w:val="24"/>
        </w:rPr>
        <w:t xml:space="preserve"> С.В. на выполнение работ по изготовлению и установке дверей запасных эвакуационных выходов на сумму 210000 рублей.</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Также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716233" w:rsidRPr="00716233">
        <w:rPr>
          <w:rFonts w:ascii="Times New Roman CYR" w:hAnsi="Times New Roman CYR" w:cs="Times New Roman CYR"/>
          <w:sz w:val="24"/>
          <w:szCs w:val="24"/>
        </w:rPr>
        <w:t xml:space="preserve"> </w:t>
      </w:r>
      <w:r w:rsidR="00716233">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заключены   договоры  подряда на проведение  ремонта:</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 № 2 </w:t>
      </w:r>
      <w:r>
        <w:rPr>
          <w:rFonts w:ascii="Times New Roman CYR" w:hAnsi="Times New Roman CYR" w:cs="Times New Roman CYR"/>
          <w:sz w:val="24"/>
          <w:szCs w:val="24"/>
        </w:rPr>
        <w:t>от 03.09.2013  с ИП Абакумов</w:t>
      </w:r>
      <w:r w:rsidR="00716233">
        <w:rPr>
          <w:rFonts w:ascii="Times New Roman CYR" w:hAnsi="Times New Roman CYR" w:cs="Times New Roman CYR"/>
          <w:sz w:val="24"/>
          <w:szCs w:val="24"/>
        </w:rPr>
        <w:t>ым</w:t>
      </w:r>
      <w:r>
        <w:rPr>
          <w:rFonts w:ascii="Times New Roman CYR" w:hAnsi="Times New Roman CYR" w:cs="Times New Roman CYR"/>
          <w:sz w:val="24"/>
          <w:szCs w:val="24"/>
        </w:rPr>
        <w:t xml:space="preserve"> Алексе</w:t>
      </w:r>
      <w:r w:rsidR="00716233">
        <w:rPr>
          <w:rFonts w:ascii="Times New Roman CYR" w:hAnsi="Times New Roman CYR" w:cs="Times New Roman CYR"/>
          <w:sz w:val="24"/>
          <w:szCs w:val="24"/>
        </w:rPr>
        <w:t>ем</w:t>
      </w:r>
      <w:r>
        <w:rPr>
          <w:rFonts w:ascii="Times New Roman CYR" w:hAnsi="Times New Roman CYR" w:cs="Times New Roman CYR"/>
          <w:sz w:val="24"/>
          <w:szCs w:val="24"/>
        </w:rPr>
        <w:t xml:space="preserve"> Викторович</w:t>
      </w:r>
      <w:r w:rsidR="00716233">
        <w:rPr>
          <w:rFonts w:ascii="Times New Roman CYR" w:hAnsi="Times New Roman CYR" w:cs="Times New Roman CYR"/>
          <w:sz w:val="24"/>
          <w:szCs w:val="24"/>
        </w:rPr>
        <w:t>ем</w:t>
      </w:r>
      <w:r>
        <w:rPr>
          <w:rFonts w:ascii="Times New Roman CYR" w:hAnsi="Times New Roman CYR" w:cs="Times New Roman CYR"/>
          <w:sz w:val="24"/>
          <w:szCs w:val="24"/>
        </w:rPr>
        <w:t xml:space="preserve"> на выполнение работ по  ремонту обмуровки отопительного котла в здании котельной, сумма договора 34571,00 рублей, срок выполнения работ до  25.09.2013;</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 </w:t>
      </w:r>
      <w:r>
        <w:rPr>
          <w:rFonts w:ascii="Times New Roman CYR" w:hAnsi="Times New Roman CYR" w:cs="Times New Roman CYR"/>
          <w:sz w:val="24"/>
          <w:szCs w:val="24"/>
        </w:rPr>
        <w:t>договор № 3 от 06.12.2013  с  ИП Абакумов</w:t>
      </w:r>
      <w:r w:rsidR="00716233">
        <w:rPr>
          <w:rFonts w:ascii="Times New Roman CYR" w:hAnsi="Times New Roman CYR" w:cs="Times New Roman CYR"/>
          <w:sz w:val="24"/>
          <w:szCs w:val="24"/>
        </w:rPr>
        <w:t>ым</w:t>
      </w:r>
      <w:r>
        <w:rPr>
          <w:rFonts w:ascii="Times New Roman CYR" w:hAnsi="Times New Roman CYR" w:cs="Times New Roman CYR"/>
          <w:sz w:val="24"/>
          <w:szCs w:val="24"/>
        </w:rPr>
        <w:t xml:space="preserve"> Алексе</w:t>
      </w:r>
      <w:r w:rsidR="00716233">
        <w:rPr>
          <w:rFonts w:ascii="Times New Roman CYR" w:hAnsi="Times New Roman CYR" w:cs="Times New Roman CYR"/>
          <w:sz w:val="24"/>
          <w:szCs w:val="24"/>
        </w:rPr>
        <w:t>ем</w:t>
      </w:r>
      <w:r>
        <w:rPr>
          <w:rFonts w:ascii="Times New Roman CYR" w:hAnsi="Times New Roman CYR" w:cs="Times New Roman CYR"/>
          <w:sz w:val="24"/>
          <w:szCs w:val="24"/>
        </w:rPr>
        <w:t xml:space="preserve"> Викторович</w:t>
      </w:r>
      <w:r w:rsidR="00716233">
        <w:rPr>
          <w:rFonts w:ascii="Times New Roman CYR" w:hAnsi="Times New Roman CYR" w:cs="Times New Roman CYR"/>
          <w:sz w:val="24"/>
          <w:szCs w:val="24"/>
        </w:rPr>
        <w:t>ем</w:t>
      </w:r>
      <w:r>
        <w:rPr>
          <w:rFonts w:ascii="Times New Roman CYR" w:hAnsi="Times New Roman CYR" w:cs="Times New Roman CYR"/>
          <w:sz w:val="24"/>
          <w:szCs w:val="24"/>
        </w:rPr>
        <w:t xml:space="preserve"> на выполнение работ </w:t>
      </w:r>
      <w:r w:rsidR="00716233">
        <w:rPr>
          <w:rFonts w:ascii="Times New Roman CYR" w:hAnsi="Times New Roman CYR" w:cs="Times New Roman CYR"/>
          <w:sz w:val="24"/>
          <w:szCs w:val="24"/>
        </w:rPr>
        <w:t xml:space="preserve">по </w:t>
      </w:r>
      <w:r>
        <w:rPr>
          <w:rFonts w:ascii="Times New Roman CYR" w:hAnsi="Times New Roman CYR" w:cs="Times New Roman CYR"/>
          <w:sz w:val="24"/>
          <w:szCs w:val="24"/>
        </w:rPr>
        <w:t>срочному ремонту котла в здании котельной, сумма договора 10487,00 рублей, срок выполнения работ с момента подписания договора  по 07.12.2013;</w:t>
      </w:r>
    </w:p>
    <w:p w:rsidR="00CB04DA" w:rsidRDefault="00CB04DA" w:rsidP="00CB04DA">
      <w:pPr>
        <w:autoSpaceDE w:val="0"/>
        <w:autoSpaceDN w:val="0"/>
        <w:adjustRightInd w:val="0"/>
        <w:ind w:firstLine="540"/>
        <w:jc w:val="both"/>
        <w:rPr>
          <w:rFonts w:ascii="Times New Roman CYR" w:hAnsi="Times New Roman CYR" w:cs="Times New Roman CYR"/>
          <w:sz w:val="24"/>
          <w:szCs w:val="24"/>
        </w:rPr>
      </w:pPr>
      <w:r w:rsidRPr="00CB04DA">
        <w:rPr>
          <w:rFonts w:ascii="Times New Roman" w:hAnsi="Times New Roman" w:cs="Times New Roman"/>
          <w:sz w:val="24"/>
          <w:szCs w:val="24"/>
        </w:rPr>
        <w:t xml:space="preserve">        - </w:t>
      </w:r>
      <w:r>
        <w:rPr>
          <w:rFonts w:ascii="Times New Roman CYR" w:hAnsi="Times New Roman CYR" w:cs="Times New Roman CYR"/>
          <w:sz w:val="24"/>
          <w:szCs w:val="24"/>
        </w:rPr>
        <w:t>договор подряда № б/</w:t>
      </w:r>
      <w:proofErr w:type="spellStart"/>
      <w:r>
        <w:rPr>
          <w:rFonts w:ascii="Times New Roman CYR" w:hAnsi="Times New Roman CYR" w:cs="Times New Roman CYR"/>
          <w:sz w:val="24"/>
          <w:szCs w:val="24"/>
        </w:rPr>
        <w:t>н</w:t>
      </w:r>
      <w:proofErr w:type="spellEnd"/>
      <w:r>
        <w:rPr>
          <w:rFonts w:ascii="Times New Roman CYR" w:hAnsi="Times New Roman CYR" w:cs="Times New Roman CYR"/>
          <w:sz w:val="24"/>
          <w:szCs w:val="24"/>
        </w:rPr>
        <w:t xml:space="preserve"> от 01.10.2013 года с ИП </w:t>
      </w:r>
      <w:proofErr w:type="spellStart"/>
      <w:r>
        <w:rPr>
          <w:rFonts w:ascii="Times New Roman CYR" w:hAnsi="Times New Roman CYR" w:cs="Times New Roman CYR"/>
          <w:sz w:val="24"/>
          <w:szCs w:val="24"/>
        </w:rPr>
        <w:t>Войтов</w:t>
      </w:r>
      <w:r w:rsidR="00716233">
        <w:rPr>
          <w:rFonts w:ascii="Times New Roman CYR" w:hAnsi="Times New Roman CYR" w:cs="Times New Roman CYR"/>
          <w:sz w:val="24"/>
          <w:szCs w:val="24"/>
        </w:rPr>
        <w:t>ым</w:t>
      </w:r>
      <w:proofErr w:type="spellEnd"/>
      <w:r>
        <w:rPr>
          <w:rFonts w:ascii="Times New Roman CYR" w:hAnsi="Times New Roman CYR" w:cs="Times New Roman CYR"/>
          <w:sz w:val="24"/>
          <w:szCs w:val="24"/>
        </w:rPr>
        <w:t xml:space="preserve"> М.А.  на выполнение работ по устройству подвесных потолков в здании школы, сумма договора 99</w:t>
      </w:r>
      <w:r>
        <w:rPr>
          <w:rFonts w:ascii="Times New Roman" w:hAnsi="Times New Roman" w:cs="Times New Roman"/>
          <w:sz w:val="24"/>
          <w:szCs w:val="24"/>
          <w:lang w:val="en-US"/>
        </w:rPr>
        <w:t> </w:t>
      </w:r>
      <w:r w:rsidRPr="00CB04DA">
        <w:rPr>
          <w:rFonts w:ascii="Times New Roman" w:hAnsi="Times New Roman" w:cs="Times New Roman"/>
          <w:sz w:val="24"/>
          <w:szCs w:val="24"/>
        </w:rPr>
        <w:t xml:space="preserve">999 </w:t>
      </w:r>
      <w:r>
        <w:rPr>
          <w:rFonts w:ascii="Times New Roman CYR" w:hAnsi="Times New Roman CYR" w:cs="Times New Roman CYR"/>
          <w:sz w:val="24"/>
          <w:szCs w:val="24"/>
        </w:rPr>
        <w:t>рублей. Срок оказания услуги 5 рабочих дней с момента подписания.</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 xml:space="preserve">Выборочной проверкой обоснованности расходов на  текущий ремонт зданий и сооружений в соответствии с представленной  документацией, сметами на текущий ремонт, нарушений не установлено. </w:t>
      </w:r>
    </w:p>
    <w:p w:rsidR="00CB04DA" w:rsidRDefault="00CB04DA" w:rsidP="00CB04DA">
      <w:pPr>
        <w:tabs>
          <w:tab w:val="left" w:pos="0"/>
        </w:tabs>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Оплата за выполненные работы производилась школой на основании актов выполненных работ в соответствии с условиями вышеуказанных договоров и муниципальных контрактов.</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Стоимость работ, указанная в договорах, определена договорными ценами, рассчитанными исходя из сметной документации.</w:t>
      </w:r>
    </w:p>
    <w:p w:rsidR="00CB04DA" w:rsidRDefault="00CB04DA" w:rsidP="00CB04DA">
      <w:pPr>
        <w:autoSpaceDE w:val="0"/>
        <w:autoSpaceDN w:val="0"/>
        <w:adjustRightInd w:val="0"/>
        <w:ind w:firstLine="570"/>
        <w:jc w:val="both"/>
        <w:rPr>
          <w:rFonts w:ascii="Times New Roman CYR" w:hAnsi="Times New Roman CYR" w:cs="Times New Roman CYR"/>
          <w:sz w:val="24"/>
          <w:szCs w:val="24"/>
        </w:rPr>
      </w:pPr>
      <w:r>
        <w:rPr>
          <w:rFonts w:ascii="Times New Roman CYR" w:hAnsi="Times New Roman CYR" w:cs="Times New Roman CYR"/>
          <w:sz w:val="24"/>
          <w:szCs w:val="24"/>
        </w:rPr>
        <w:t>Выборочной проверкой соответствия выполненных работ, отраженных в акте о приеме выполненных работ, смете на выполнение работ нарушений не установлено.</w:t>
      </w:r>
    </w:p>
    <w:p w:rsidR="00CB04DA" w:rsidRDefault="00CB04DA" w:rsidP="00CB04DA">
      <w:pPr>
        <w:autoSpaceDE w:val="0"/>
        <w:autoSpaceDN w:val="0"/>
        <w:adjustRightInd w:val="0"/>
        <w:ind w:firstLine="570"/>
        <w:jc w:val="both"/>
        <w:rPr>
          <w:rFonts w:ascii="Times New Roman CYR" w:hAnsi="Times New Roman CYR" w:cs="Times New Roman CYR"/>
          <w:b/>
          <w:i/>
          <w:iCs/>
          <w:sz w:val="28"/>
          <w:szCs w:val="28"/>
        </w:rPr>
      </w:pPr>
      <w:r w:rsidRPr="00241FC8">
        <w:rPr>
          <w:rFonts w:ascii="Times New Roman CYR" w:hAnsi="Times New Roman CYR" w:cs="Times New Roman CYR"/>
          <w:b/>
          <w:i/>
          <w:iCs/>
          <w:sz w:val="24"/>
          <w:szCs w:val="24"/>
        </w:rPr>
        <w:t>Проверкой правильности отражения операций по получению и использованию средств бюджета на проведение текущего ремонта в проверяемом периоде на счетах бюджетного учета нарушений не</w:t>
      </w:r>
      <w:r w:rsidRPr="00241FC8">
        <w:rPr>
          <w:rFonts w:ascii="Times New Roman CYR" w:hAnsi="Times New Roman CYR" w:cs="Times New Roman CYR"/>
          <w:b/>
          <w:i/>
          <w:iCs/>
          <w:sz w:val="28"/>
          <w:szCs w:val="28"/>
        </w:rPr>
        <w:t xml:space="preserve"> </w:t>
      </w:r>
      <w:r w:rsidRPr="00241FC8">
        <w:rPr>
          <w:rFonts w:ascii="Times New Roman CYR" w:hAnsi="Times New Roman CYR" w:cs="Times New Roman CYR"/>
          <w:b/>
          <w:i/>
          <w:iCs/>
          <w:sz w:val="24"/>
          <w:szCs w:val="24"/>
        </w:rPr>
        <w:t>установлено</w:t>
      </w:r>
      <w:r w:rsidRPr="00241FC8">
        <w:rPr>
          <w:rFonts w:ascii="Times New Roman CYR" w:hAnsi="Times New Roman CYR" w:cs="Times New Roman CYR"/>
          <w:b/>
          <w:i/>
          <w:iCs/>
          <w:sz w:val="28"/>
          <w:szCs w:val="28"/>
        </w:rPr>
        <w:t>.</w:t>
      </w:r>
    </w:p>
    <w:p w:rsidR="00241FC8" w:rsidRPr="00241FC8" w:rsidRDefault="00241FC8" w:rsidP="00CB04DA">
      <w:pPr>
        <w:autoSpaceDE w:val="0"/>
        <w:autoSpaceDN w:val="0"/>
        <w:adjustRightInd w:val="0"/>
        <w:ind w:firstLine="570"/>
        <w:jc w:val="both"/>
        <w:rPr>
          <w:rFonts w:ascii="Times New Roman CYR" w:hAnsi="Times New Roman CYR" w:cs="Times New Roman CYR"/>
          <w:b/>
          <w:i/>
          <w:iCs/>
          <w:sz w:val="28"/>
          <w:szCs w:val="28"/>
        </w:rPr>
      </w:pPr>
    </w:p>
    <w:p w:rsidR="00241FC8" w:rsidRDefault="00CB04DA" w:rsidP="00241FC8">
      <w:pPr>
        <w:autoSpaceDE w:val="0"/>
        <w:autoSpaceDN w:val="0"/>
        <w:adjustRightInd w:val="0"/>
        <w:rPr>
          <w:rFonts w:ascii="Times New Roman CYR" w:hAnsi="Times New Roman CYR" w:cs="Times New Roman CYR"/>
          <w:b/>
          <w:bCs/>
          <w:i/>
          <w:iCs/>
          <w:sz w:val="26"/>
          <w:szCs w:val="24"/>
        </w:rPr>
      </w:pPr>
      <w:r w:rsidRPr="00241FC8">
        <w:rPr>
          <w:rFonts w:ascii="Times New Roman" w:hAnsi="Times New Roman" w:cs="Times New Roman"/>
          <w:b/>
          <w:bCs/>
          <w:i/>
          <w:iCs/>
          <w:sz w:val="28"/>
          <w:szCs w:val="24"/>
          <w:lang w:val="en-US"/>
        </w:rPr>
        <w:t>VII</w:t>
      </w:r>
      <w:r w:rsidRPr="00241FC8">
        <w:rPr>
          <w:rFonts w:ascii="Times New Roman" w:hAnsi="Times New Roman" w:cs="Times New Roman"/>
          <w:b/>
          <w:bCs/>
          <w:i/>
          <w:iCs/>
          <w:sz w:val="28"/>
          <w:szCs w:val="24"/>
        </w:rPr>
        <w:t xml:space="preserve">. </w:t>
      </w:r>
      <w:r w:rsidRPr="00241FC8">
        <w:rPr>
          <w:rFonts w:ascii="Times New Roman CYR" w:hAnsi="Times New Roman CYR" w:cs="Times New Roman CYR"/>
          <w:b/>
          <w:bCs/>
          <w:i/>
          <w:iCs/>
          <w:sz w:val="26"/>
          <w:szCs w:val="24"/>
        </w:rPr>
        <w:t xml:space="preserve">Проверка учета материальных ценностей </w:t>
      </w:r>
    </w:p>
    <w:p w:rsidR="00CB04DA" w:rsidRPr="00241FC8" w:rsidRDefault="00CB04DA" w:rsidP="00241FC8">
      <w:pPr>
        <w:autoSpaceDE w:val="0"/>
        <w:autoSpaceDN w:val="0"/>
        <w:adjustRightInd w:val="0"/>
        <w:rPr>
          <w:rFonts w:ascii="Times New Roman CYR" w:hAnsi="Times New Roman CYR" w:cs="Times New Roman CYR"/>
          <w:b/>
          <w:bCs/>
          <w:i/>
          <w:iCs/>
          <w:sz w:val="26"/>
          <w:szCs w:val="24"/>
        </w:rPr>
      </w:pPr>
      <w:r w:rsidRPr="00241FC8">
        <w:rPr>
          <w:rFonts w:ascii="Times New Roman CYR" w:hAnsi="Times New Roman CYR" w:cs="Times New Roman CYR"/>
          <w:b/>
          <w:bCs/>
          <w:i/>
          <w:iCs/>
          <w:sz w:val="26"/>
          <w:szCs w:val="24"/>
        </w:rPr>
        <w:t>по счету бухгалтерского учета 105.33.</w:t>
      </w:r>
    </w:p>
    <w:p w:rsidR="00CB04DA" w:rsidRPr="00CB04DA" w:rsidRDefault="00CB04DA" w:rsidP="00CB04DA">
      <w:pPr>
        <w:autoSpaceDE w:val="0"/>
        <w:autoSpaceDN w:val="0"/>
        <w:adjustRightInd w:val="0"/>
        <w:ind w:firstLine="720"/>
        <w:jc w:val="both"/>
        <w:rPr>
          <w:rFonts w:ascii="Calibri" w:hAnsi="Calibri" w:cs="Calibri"/>
        </w:rPr>
      </w:pPr>
    </w:p>
    <w:p w:rsidR="00CB04DA" w:rsidRDefault="00CB04DA" w:rsidP="00CB04DA">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балансе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241FC8">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на праве оперативного управления числится здание котельной,  оборудованное котлом стальным водогрейным НИИСТу-5, предназначенным для работы на твердом топливе. Первоначальная балансовая стоимость котельной составляет 305044 рублей.  Котельную </w:t>
      </w:r>
      <w:r>
        <w:rPr>
          <w:rFonts w:ascii="Times New Roman CYR" w:hAnsi="Times New Roman CYR" w:cs="Times New Roman CYR"/>
          <w:sz w:val="24"/>
          <w:szCs w:val="24"/>
        </w:rPr>
        <w:lastRenderedPageBreak/>
        <w:t>обслуживают  кочегары в количестве 6  штатных единиц</w:t>
      </w:r>
      <w:r w:rsidR="00241FC8">
        <w:rPr>
          <w:rFonts w:ascii="Times New Roman CYR" w:hAnsi="Times New Roman CYR" w:cs="Times New Roman CYR"/>
          <w:sz w:val="24"/>
          <w:szCs w:val="24"/>
        </w:rPr>
        <w:t>,</w:t>
      </w:r>
      <w:r>
        <w:rPr>
          <w:rFonts w:ascii="Times New Roman CYR" w:hAnsi="Times New Roman CYR" w:cs="Times New Roman CYR"/>
          <w:sz w:val="24"/>
          <w:szCs w:val="24"/>
        </w:rPr>
        <w:t xml:space="preserve"> принимаемые</w:t>
      </w:r>
      <w:r w:rsidR="00241FC8">
        <w:rPr>
          <w:rFonts w:ascii="Times New Roman CYR" w:hAnsi="Times New Roman CYR" w:cs="Times New Roman CYR"/>
          <w:sz w:val="24"/>
          <w:szCs w:val="24"/>
        </w:rPr>
        <w:t xml:space="preserve"> на работу</w:t>
      </w:r>
      <w:r>
        <w:rPr>
          <w:rFonts w:ascii="Times New Roman CYR" w:hAnsi="Times New Roman CYR" w:cs="Times New Roman CYR"/>
          <w:sz w:val="24"/>
          <w:szCs w:val="24"/>
        </w:rPr>
        <w:t xml:space="preserve"> по срочному договору на отопительный сезон. За проверяемый период приобретение угля осуществлялось на основании заключенного муниципального контракта №5 от 07.11.2013 и разовых договоров с 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Энергопромсервис</w:t>
      </w:r>
      <w:proofErr w:type="spellEnd"/>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на общую сумму- 850255,41 рублей, а также с 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Энерготрейд</w:t>
      </w:r>
      <w:proofErr w:type="spellEnd"/>
      <w:r w:rsidRPr="00CB04DA">
        <w:rPr>
          <w:rFonts w:ascii="Times New Roman" w:hAnsi="Times New Roman" w:cs="Times New Roman"/>
          <w:sz w:val="24"/>
          <w:szCs w:val="24"/>
        </w:rPr>
        <w:t xml:space="preserve">» </w:t>
      </w:r>
      <w:r>
        <w:rPr>
          <w:rFonts w:ascii="Times New Roman CYR" w:hAnsi="Times New Roman CYR" w:cs="Times New Roman CYR"/>
          <w:sz w:val="24"/>
          <w:szCs w:val="24"/>
        </w:rPr>
        <w:t>на общую сумму - 395000 рублей. Общая сумма приобретенного топлива за отопительный сезон 2013-2014гг. составила -</w:t>
      </w:r>
      <w:r w:rsidR="00241FC8">
        <w:rPr>
          <w:rFonts w:ascii="Times New Roman CYR" w:hAnsi="Times New Roman CYR" w:cs="Times New Roman CYR"/>
          <w:sz w:val="24"/>
          <w:szCs w:val="24"/>
        </w:rPr>
        <w:t xml:space="preserve"> </w:t>
      </w:r>
      <w:r>
        <w:rPr>
          <w:rFonts w:ascii="Times New Roman CYR" w:hAnsi="Times New Roman CYR" w:cs="Times New Roman CYR"/>
          <w:sz w:val="24"/>
          <w:szCs w:val="24"/>
        </w:rPr>
        <w:t>1245255,44 рублей за 328,5 тонн. При списани</w:t>
      </w:r>
      <w:r w:rsidR="00241FC8">
        <w:rPr>
          <w:rFonts w:ascii="Times New Roman CYR" w:hAnsi="Times New Roman CYR" w:cs="Times New Roman CYR"/>
          <w:sz w:val="24"/>
          <w:szCs w:val="24"/>
        </w:rPr>
        <w:t>и</w:t>
      </w:r>
      <w:r>
        <w:rPr>
          <w:rFonts w:ascii="Times New Roman CYR" w:hAnsi="Times New Roman CYR" w:cs="Times New Roman CYR"/>
          <w:sz w:val="24"/>
          <w:szCs w:val="24"/>
        </w:rPr>
        <w:t xml:space="preserve"> твердого топлива  в централизованную бухгалтерию зам</w:t>
      </w:r>
      <w:r w:rsidR="00241FC8">
        <w:rPr>
          <w:rFonts w:ascii="Times New Roman CYR" w:hAnsi="Times New Roman CYR" w:cs="Times New Roman CYR"/>
          <w:sz w:val="24"/>
          <w:szCs w:val="24"/>
        </w:rPr>
        <w:t xml:space="preserve">еститель </w:t>
      </w:r>
      <w:r>
        <w:rPr>
          <w:rFonts w:ascii="Times New Roman CYR" w:hAnsi="Times New Roman CYR" w:cs="Times New Roman CYR"/>
          <w:sz w:val="24"/>
          <w:szCs w:val="24"/>
        </w:rPr>
        <w:t>директора  школы по АХР ежемесячно предоставляет ведомости выдачи материалов на нужды учреждения ф.0504033 и акты об израсходовании угля произвольной формы</w:t>
      </w:r>
      <w:r w:rsidR="00241FC8">
        <w:rPr>
          <w:rFonts w:ascii="Times New Roman CYR" w:hAnsi="Times New Roman CYR" w:cs="Times New Roman CYR"/>
          <w:sz w:val="24"/>
          <w:szCs w:val="24"/>
        </w:rPr>
        <w:t>,</w:t>
      </w:r>
      <w:r>
        <w:rPr>
          <w:rFonts w:ascii="Times New Roman CYR" w:hAnsi="Times New Roman CYR" w:cs="Times New Roman CYR"/>
          <w:sz w:val="24"/>
          <w:szCs w:val="24"/>
        </w:rPr>
        <w:t xml:space="preserve"> заполненные надлежащим образом. </w:t>
      </w:r>
      <w:r w:rsidR="005D071A">
        <w:rPr>
          <w:rFonts w:ascii="Times New Roman CYR" w:hAnsi="Times New Roman CYR" w:cs="Times New Roman CYR"/>
          <w:sz w:val="24"/>
          <w:szCs w:val="24"/>
        </w:rPr>
        <w:t xml:space="preserve">Согласно первичным документам и данным </w:t>
      </w:r>
      <w:proofErr w:type="spellStart"/>
      <w:r w:rsidR="005D071A">
        <w:rPr>
          <w:rFonts w:ascii="Times New Roman CYR" w:hAnsi="Times New Roman CYR" w:cs="Times New Roman CYR"/>
          <w:sz w:val="24"/>
          <w:szCs w:val="24"/>
        </w:rPr>
        <w:t>бух</w:t>
      </w:r>
      <w:proofErr w:type="gramStart"/>
      <w:r w:rsidR="005D071A">
        <w:rPr>
          <w:rFonts w:ascii="Times New Roman CYR" w:hAnsi="Times New Roman CYR" w:cs="Times New Roman CYR"/>
          <w:sz w:val="24"/>
          <w:szCs w:val="24"/>
        </w:rPr>
        <w:t>.у</w:t>
      </w:r>
      <w:proofErr w:type="gramEnd"/>
      <w:r w:rsidR="005D071A">
        <w:rPr>
          <w:rFonts w:ascii="Times New Roman CYR" w:hAnsi="Times New Roman CYR" w:cs="Times New Roman CYR"/>
          <w:sz w:val="24"/>
          <w:szCs w:val="24"/>
        </w:rPr>
        <w:t>чета</w:t>
      </w:r>
      <w:proofErr w:type="spellEnd"/>
      <w:r w:rsidR="005D071A">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за проверяемый период  списано твердого топлива 293,082 тонн на сумму 1157649,32 рубля. Средняя цена списанного угля составила 3949,92 рубля за тонну, в то время как средняя цена приобретаемого угля составила 3867,39 рублей за тонну. Кроме того, по данным Главной книги учреждения на 01.09.2013 остаток по счету 105.33 </w:t>
      </w:r>
      <w:r>
        <w:rPr>
          <w:rFonts w:ascii="Times New Roman CYR" w:hAnsi="Times New Roman CYR" w:cs="Times New Roman CYR"/>
          <w:sz w:val="28"/>
          <w:szCs w:val="28"/>
        </w:rPr>
        <w:t xml:space="preserve"> </w:t>
      </w:r>
      <w:r w:rsidRPr="00CB04DA">
        <w:rPr>
          <w:rFonts w:ascii="Times New Roman" w:hAnsi="Times New Roman" w:cs="Times New Roman"/>
          <w:sz w:val="28"/>
          <w:szCs w:val="28"/>
        </w:rPr>
        <w:t>«</w:t>
      </w:r>
      <w:r>
        <w:rPr>
          <w:rFonts w:ascii="Times New Roman CYR" w:hAnsi="Times New Roman CYR" w:cs="Times New Roman CYR"/>
          <w:sz w:val="24"/>
          <w:szCs w:val="24"/>
        </w:rPr>
        <w:t>Горюче-смазочные материалы</w:t>
      </w:r>
      <w:r w:rsidRPr="00CB04DA">
        <w:rPr>
          <w:rFonts w:ascii="Times New Roman" w:hAnsi="Times New Roman" w:cs="Times New Roman"/>
          <w:sz w:val="28"/>
          <w:szCs w:val="28"/>
        </w:rPr>
        <w:t xml:space="preserve">», </w:t>
      </w:r>
      <w:r>
        <w:rPr>
          <w:rFonts w:ascii="Times New Roman CYR" w:hAnsi="Times New Roman CYR" w:cs="Times New Roman CYR"/>
          <w:sz w:val="24"/>
          <w:szCs w:val="24"/>
        </w:rPr>
        <w:t xml:space="preserve">на котором учитывается твердое топливо, </w:t>
      </w:r>
      <w:proofErr w:type="gramStart"/>
      <w:r>
        <w:rPr>
          <w:rFonts w:ascii="Times New Roman CYR" w:hAnsi="Times New Roman CYR" w:cs="Times New Roman CYR"/>
          <w:sz w:val="24"/>
          <w:szCs w:val="24"/>
        </w:rPr>
        <w:t>представлял из себя</w:t>
      </w:r>
      <w:proofErr w:type="gramEnd"/>
      <w:r>
        <w:rPr>
          <w:rFonts w:ascii="Times New Roman CYR" w:hAnsi="Times New Roman CYR" w:cs="Times New Roman CYR"/>
          <w:sz w:val="24"/>
          <w:szCs w:val="24"/>
        </w:rPr>
        <w:t xml:space="preserve"> кредитовое сальдо  в сумме 2540,16 рублей, что говорит о неправильном ведении учета</w:t>
      </w:r>
      <w:r>
        <w:rPr>
          <w:rFonts w:ascii="Times New Roman CYR" w:hAnsi="Times New Roman CYR" w:cs="Times New Roman CYR"/>
          <w:sz w:val="28"/>
          <w:szCs w:val="28"/>
        </w:rPr>
        <w:t xml:space="preserve"> </w:t>
      </w:r>
      <w:r>
        <w:rPr>
          <w:rFonts w:ascii="Times New Roman CYR" w:hAnsi="Times New Roman CYR" w:cs="Times New Roman CYR"/>
          <w:sz w:val="24"/>
          <w:szCs w:val="24"/>
        </w:rPr>
        <w:t>со стороны бухгалтера, т.</w:t>
      </w:r>
      <w:r>
        <w:rPr>
          <w:rFonts w:ascii="Times New Roman" w:hAnsi="Times New Roman" w:cs="Times New Roman"/>
          <w:sz w:val="24"/>
          <w:szCs w:val="24"/>
          <w:lang w:val="en-US"/>
        </w:rPr>
        <w:t> </w:t>
      </w:r>
      <w:r>
        <w:rPr>
          <w:rFonts w:ascii="Times New Roman CYR" w:hAnsi="Times New Roman CYR" w:cs="Times New Roman CYR"/>
          <w:sz w:val="24"/>
          <w:szCs w:val="24"/>
        </w:rPr>
        <w:t xml:space="preserve">к. логически это означает списание несуществующего угля. Сверка данных Главной книги с первичными документами показала, что в январе 2014 года дважды оприходована накладная на приобретение 26,5 тонн угля на сумму 99375 рублей. В июле 2014 следует сделать </w:t>
      </w:r>
      <w:proofErr w:type="spellStart"/>
      <w:r>
        <w:rPr>
          <w:rFonts w:ascii="Times New Roman CYR" w:hAnsi="Times New Roman CYR" w:cs="Times New Roman CYR"/>
          <w:sz w:val="24"/>
          <w:szCs w:val="24"/>
        </w:rPr>
        <w:t>сторно</w:t>
      </w:r>
      <w:proofErr w:type="spellEnd"/>
      <w:r>
        <w:rPr>
          <w:rFonts w:ascii="Times New Roman CYR" w:hAnsi="Times New Roman CYR" w:cs="Times New Roman CYR"/>
          <w:sz w:val="24"/>
          <w:szCs w:val="24"/>
        </w:rPr>
        <w:t xml:space="preserve"> данной записи в журнале операций. С учетом этих исправлений, но без учета неверного кредитового сальдо  на начало проверяемого периода остаток угля по данным бухгалтерского учета по состоянию на 01.08.2014 составит  35,418 тонн на сумму 87606,12 рублей. При осмотре котельной и хранилища для  твердого топлива данного количества угля не обнаружено. Согласно акт</w:t>
      </w:r>
      <w:r w:rsidR="008557C1">
        <w:rPr>
          <w:rFonts w:ascii="Times New Roman CYR" w:hAnsi="Times New Roman CYR" w:cs="Times New Roman CYR"/>
          <w:sz w:val="24"/>
          <w:szCs w:val="24"/>
        </w:rPr>
        <w:t xml:space="preserve">у </w:t>
      </w:r>
      <w:r>
        <w:rPr>
          <w:rFonts w:ascii="Times New Roman CYR" w:hAnsi="Times New Roman CYR" w:cs="Times New Roman CYR"/>
          <w:sz w:val="24"/>
          <w:szCs w:val="24"/>
        </w:rPr>
        <w:t>инвентаризации твердого топлива от 01.08.2014, составленного Ревизионной комиссией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ьгова</w:t>
      </w:r>
      <w:r w:rsidR="008557C1">
        <w:rPr>
          <w:rFonts w:ascii="Times New Roman CYR" w:hAnsi="Times New Roman CYR" w:cs="Times New Roman CYR"/>
          <w:sz w:val="24"/>
          <w:szCs w:val="24"/>
        </w:rPr>
        <w:t>,</w:t>
      </w:r>
      <w:r>
        <w:rPr>
          <w:rFonts w:ascii="Times New Roman CYR" w:hAnsi="Times New Roman CYR" w:cs="Times New Roman CYR"/>
          <w:sz w:val="24"/>
          <w:szCs w:val="24"/>
        </w:rPr>
        <w:t xml:space="preserve"> установлено, что  в котельной хранится  7</w:t>
      </w:r>
      <w:r w:rsidR="008557C1">
        <w:rPr>
          <w:rFonts w:ascii="Times New Roman CYR" w:hAnsi="Times New Roman CYR" w:cs="Times New Roman CYR"/>
          <w:sz w:val="24"/>
          <w:szCs w:val="24"/>
        </w:rPr>
        <w:t xml:space="preserve"> </w:t>
      </w:r>
      <w:r>
        <w:rPr>
          <w:rFonts w:ascii="Times New Roman CYR" w:hAnsi="Times New Roman CYR" w:cs="Times New Roman CYR"/>
          <w:sz w:val="24"/>
          <w:szCs w:val="24"/>
        </w:rPr>
        <w:t>тонн угля. Исходя из вышеизложенного</w:t>
      </w:r>
      <w:r w:rsidR="008557C1">
        <w:rPr>
          <w:rFonts w:ascii="Times New Roman CYR" w:hAnsi="Times New Roman CYR" w:cs="Times New Roman CYR"/>
          <w:sz w:val="24"/>
          <w:szCs w:val="24"/>
        </w:rPr>
        <w:t>,</w:t>
      </w:r>
      <w:r>
        <w:rPr>
          <w:rFonts w:ascii="Times New Roman CYR" w:hAnsi="Times New Roman CYR" w:cs="Times New Roman CYR"/>
          <w:sz w:val="24"/>
          <w:szCs w:val="24"/>
        </w:rPr>
        <w:t xml:space="preserve"> выявлена недостача в количестве 28,418 тонн угля на сумму 70291,68 рубля. В ходе подписания Акта проверки руководителем учреждения в Ревизионную комиссию был предоставлен Договор временного хранения от 30 апреля 2014 года</w:t>
      </w:r>
      <w:r w:rsidR="008557C1">
        <w:rPr>
          <w:rFonts w:ascii="Times New Roman CYR" w:hAnsi="Times New Roman CYR" w:cs="Times New Roman CYR"/>
          <w:sz w:val="24"/>
          <w:szCs w:val="24"/>
        </w:rPr>
        <w:t>,</w:t>
      </w:r>
      <w:r>
        <w:rPr>
          <w:rFonts w:ascii="Times New Roman CYR" w:hAnsi="Times New Roman CYR" w:cs="Times New Roman CYR"/>
          <w:sz w:val="24"/>
          <w:szCs w:val="24"/>
        </w:rPr>
        <w:t xml:space="preserve"> заключенный с ООО </w:t>
      </w:r>
      <w:r w:rsidRPr="00CB04DA">
        <w:rPr>
          <w:rFonts w:ascii="Times New Roman" w:hAnsi="Times New Roman" w:cs="Times New Roman"/>
          <w:sz w:val="24"/>
          <w:szCs w:val="24"/>
        </w:rPr>
        <w:t>«</w:t>
      </w:r>
      <w:proofErr w:type="spellStart"/>
      <w:r>
        <w:rPr>
          <w:rFonts w:ascii="Times New Roman CYR" w:hAnsi="Times New Roman CYR" w:cs="Times New Roman CYR"/>
          <w:sz w:val="24"/>
          <w:szCs w:val="24"/>
        </w:rPr>
        <w:t>ЭнергоТрейд</w:t>
      </w:r>
      <w:proofErr w:type="spellEnd"/>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о хранении угля марки </w:t>
      </w:r>
      <w:proofErr w:type="gramStart"/>
      <w:r>
        <w:rPr>
          <w:rFonts w:ascii="Times New Roman CYR" w:hAnsi="Times New Roman CYR" w:cs="Times New Roman CYR"/>
          <w:sz w:val="24"/>
          <w:szCs w:val="24"/>
        </w:rPr>
        <w:t>ДР</w:t>
      </w:r>
      <w:proofErr w:type="gramEnd"/>
      <w:r>
        <w:rPr>
          <w:rFonts w:ascii="Times New Roman CYR" w:hAnsi="Times New Roman CYR" w:cs="Times New Roman CYR"/>
          <w:sz w:val="24"/>
          <w:szCs w:val="24"/>
        </w:rPr>
        <w:t xml:space="preserve"> в количестве 30 тонн. Нормы расходования угля для данной котельной документально на уровне учреждения не установлены. Списание производилось по фактическому расходованию с применением таблицы, которая содержит данные о показаниях температурного датчика на выходе котла, с учетом внешней температуры воздуха.   Ревизионная комиссия рекомендует разработать внутренний документ по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w:t>
      </w:r>
      <w:r w:rsidR="008557C1">
        <w:rPr>
          <w:rFonts w:ascii="Times New Roman CYR" w:hAnsi="Times New Roman CYR" w:cs="Times New Roman CYR"/>
          <w:sz w:val="24"/>
          <w:szCs w:val="24"/>
        </w:rPr>
        <w:t xml:space="preserve"> В.Б.</w:t>
      </w:r>
      <w:r>
        <w:rPr>
          <w:rFonts w:ascii="Times New Roman CYR" w:hAnsi="Times New Roman CYR" w:cs="Times New Roman CYR"/>
          <w:sz w:val="24"/>
          <w:szCs w:val="24"/>
        </w:rPr>
        <w:t>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содержащий нормы расхода топлива, с учетом всех технических  и необходимых для этого данных, применяемый в целях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правильным расходованием твердого топлива.</w:t>
      </w:r>
    </w:p>
    <w:p w:rsidR="00B12101" w:rsidRDefault="00CB04DA" w:rsidP="00CB04DA">
      <w:pPr>
        <w:autoSpaceDE w:val="0"/>
        <w:autoSpaceDN w:val="0"/>
        <w:adjustRightInd w:val="0"/>
        <w:ind w:firstLine="720"/>
        <w:jc w:val="both"/>
        <w:rPr>
          <w:rFonts w:ascii="Times New Roman CYR" w:hAnsi="Times New Roman CYR" w:cs="Times New Roman CYR"/>
          <w:sz w:val="24"/>
          <w:szCs w:val="24"/>
        </w:rPr>
      </w:pPr>
      <w:r w:rsidRPr="008557C1">
        <w:rPr>
          <w:rFonts w:ascii="Times New Roman CYR" w:hAnsi="Times New Roman CYR" w:cs="Times New Roman CYR"/>
          <w:b/>
          <w:sz w:val="24"/>
          <w:szCs w:val="24"/>
        </w:rPr>
        <w:t>Обращаем внимание, что установлены факты несоответствия данных аналитического учёта оборотам и остаткам по счетам синтетического учета.</w:t>
      </w:r>
      <w:r>
        <w:rPr>
          <w:rFonts w:ascii="Times New Roman CYR" w:hAnsi="Times New Roman CYR" w:cs="Times New Roman CYR"/>
          <w:sz w:val="24"/>
          <w:szCs w:val="24"/>
        </w:rPr>
        <w:t xml:space="preserve"> В результате, не представилось возможным осуществить в полном объёме проверку полноты и правильности отражения финансово-хозяйственных операций в бухгалтерском учёте и отчётности, в том числе путём сопоставления записей учётных регистров и показателей бухгалтерской отчётности с данными аналитического учёта. </w:t>
      </w:r>
      <w:r>
        <w:rPr>
          <w:rFonts w:ascii="Times New Roman CYR" w:hAnsi="Times New Roman CYR" w:cs="Times New Roman CYR"/>
          <w:sz w:val="24"/>
          <w:szCs w:val="24"/>
        </w:rPr>
        <w:tab/>
        <w:t xml:space="preserve"> </w:t>
      </w:r>
    </w:p>
    <w:p w:rsidR="00CB04DA" w:rsidRDefault="00CB04DA" w:rsidP="00CB04DA">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CB04DA" w:rsidRDefault="00CB04DA" w:rsidP="00CB04DA">
      <w:pPr>
        <w:autoSpaceDE w:val="0"/>
        <w:autoSpaceDN w:val="0"/>
        <w:adjustRightInd w:val="0"/>
        <w:rPr>
          <w:rFonts w:ascii="Times New Roman CYR" w:hAnsi="Times New Roman CYR" w:cs="Times New Roman CYR"/>
          <w:b/>
          <w:bCs/>
          <w:i/>
          <w:iCs/>
          <w:sz w:val="28"/>
          <w:szCs w:val="28"/>
        </w:rPr>
      </w:pPr>
      <w:r w:rsidRPr="00CB04DA">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Выводы и предложения</w:t>
      </w:r>
    </w:p>
    <w:p w:rsidR="00B12101" w:rsidRDefault="00B12101" w:rsidP="00CB04DA">
      <w:pPr>
        <w:autoSpaceDE w:val="0"/>
        <w:autoSpaceDN w:val="0"/>
        <w:adjustRightInd w:val="0"/>
        <w:rPr>
          <w:rFonts w:ascii="Times New Roman CYR" w:hAnsi="Times New Roman CYR" w:cs="Times New Roman CYR"/>
          <w:b/>
          <w:bCs/>
          <w:i/>
          <w:iCs/>
          <w:sz w:val="28"/>
          <w:szCs w:val="28"/>
        </w:rPr>
      </w:pP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sz w:val="24"/>
          <w:szCs w:val="24"/>
        </w:rPr>
      </w:pPr>
      <w:r>
        <w:rPr>
          <w:rFonts w:ascii="Times New Roman CYR" w:hAnsi="Times New Roman CYR" w:cs="Times New Roman CYR"/>
          <w:sz w:val="28"/>
          <w:szCs w:val="28"/>
        </w:rPr>
        <w:t>Р</w:t>
      </w:r>
      <w:r>
        <w:rPr>
          <w:rFonts w:ascii="Times New Roman CYR" w:hAnsi="Times New Roman CYR" w:cs="Times New Roman CYR"/>
          <w:sz w:val="24"/>
          <w:szCs w:val="24"/>
        </w:rPr>
        <w:t>азработать  документ, регламентирующий установление выплат стимулирующего характера с учетом показателей для оценки качества труда, что позволит повысить заработную плату с целью поощрения работников</w:t>
      </w:r>
      <w:r w:rsidR="008557C1">
        <w:rPr>
          <w:rFonts w:ascii="Times New Roman CYR" w:hAnsi="Times New Roman CYR" w:cs="Times New Roman CYR"/>
          <w:sz w:val="24"/>
          <w:szCs w:val="24"/>
        </w:rPr>
        <w:t>,</w:t>
      </w:r>
      <w:r>
        <w:rPr>
          <w:rFonts w:ascii="Times New Roman CYR" w:hAnsi="Times New Roman CYR" w:cs="Times New Roman CYR"/>
          <w:sz w:val="24"/>
          <w:szCs w:val="24"/>
        </w:rPr>
        <w:t xml:space="preserve"> добившихся качественных результатов своей трудовой деятельности.</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Внести изменения в штатное расписанием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№1 г</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 xml:space="preserve">ьгова им. </w:t>
      </w:r>
      <w:r w:rsidR="008557C1">
        <w:rPr>
          <w:rFonts w:ascii="Times New Roman CYR" w:hAnsi="Times New Roman CYR" w:cs="Times New Roman CYR"/>
          <w:sz w:val="24"/>
          <w:szCs w:val="24"/>
        </w:rPr>
        <w:t>В.Б.</w:t>
      </w:r>
      <w:r>
        <w:rPr>
          <w:rFonts w:ascii="Times New Roman CYR" w:hAnsi="Times New Roman CYR" w:cs="Times New Roman CYR"/>
          <w:sz w:val="24"/>
          <w:szCs w:val="24"/>
        </w:rPr>
        <w:t>Бессонова</w:t>
      </w:r>
      <w:r w:rsidRPr="008557C1">
        <w:rPr>
          <w:rFonts w:ascii="Times New Roman" w:hAnsi="Times New Roman" w:cs="Times New Roman"/>
          <w:sz w:val="24"/>
          <w:szCs w:val="24"/>
        </w:rPr>
        <w:t xml:space="preserve">» </w:t>
      </w:r>
      <w:r>
        <w:rPr>
          <w:rFonts w:ascii="Times New Roman CYR" w:hAnsi="Times New Roman CYR" w:cs="Times New Roman CYR"/>
          <w:sz w:val="24"/>
          <w:szCs w:val="24"/>
        </w:rPr>
        <w:t>с учетом замечаний</w:t>
      </w:r>
      <w:r w:rsidR="008557C1">
        <w:rPr>
          <w:rFonts w:ascii="Times New Roman CYR" w:hAnsi="Times New Roman CYR" w:cs="Times New Roman CYR"/>
          <w:sz w:val="24"/>
          <w:szCs w:val="24"/>
        </w:rPr>
        <w:t>,</w:t>
      </w:r>
      <w:r>
        <w:rPr>
          <w:rFonts w:ascii="Times New Roman CYR" w:hAnsi="Times New Roman CYR" w:cs="Times New Roman CYR"/>
          <w:sz w:val="24"/>
          <w:szCs w:val="24"/>
        </w:rPr>
        <w:t xml:space="preserve"> изложенных в настоящем акте.</w:t>
      </w:r>
    </w:p>
    <w:p w:rsidR="00CB04DA" w:rsidRPr="00CB04DA" w:rsidRDefault="00CB04DA" w:rsidP="00B12101">
      <w:pPr>
        <w:numPr>
          <w:ilvl w:val="0"/>
          <w:numId w:val="6"/>
        </w:numPr>
        <w:tabs>
          <w:tab w:val="left" w:pos="825"/>
        </w:tabs>
        <w:autoSpaceDE w:val="0"/>
        <w:autoSpaceDN w:val="0"/>
        <w:adjustRightInd w:val="0"/>
        <w:ind w:left="0" w:firstLine="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lastRenderedPageBreak/>
        <w:t xml:space="preserve">При установлении и начислении выплат компенсационного и стимулирующего характера основываться на </w:t>
      </w:r>
      <w:r w:rsidR="008557C1">
        <w:rPr>
          <w:rFonts w:ascii="Times New Roman CYR" w:hAnsi="Times New Roman CYR" w:cs="Times New Roman CYR"/>
          <w:color w:val="000000"/>
          <w:sz w:val="24"/>
          <w:szCs w:val="24"/>
        </w:rPr>
        <w:t xml:space="preserve">требованиях </w:t>
      </w:r>
      <w:r>
        <w:rPr>
          <w:rFonts w:ascii="Times New Roman CYR" w:hAnsi="Times New Roman CYR" w:cs="Times New Roman CYR"/>
          <w:color w:val="000000"/>
          <w:sz w:val="24"/>
          <w:szCs w:val="24"/>
        </w:rPr>
        <w:t>нормативны</w:t>
      </w:r>
      <w:r w:rsidR="008557C1">
        <w:rPr>
          <w:rFonts w:ascii="Times New Roman CYR" w:hAnsi="Times New Roman CYR" w:cs="Times New Roman CYR"/>
          <w:color w:val="000000"/>
          <w:sz w:val="24"/>
          <w:szCs w:val="24"/>
        </w:rPr>
        <w:t>х</w:t>
      </w:r>
      <w:r>
        <w:rPr>
          <w:rFonts w:ascii="Times New Roman CYR" w:hAnsi="Times New Roman CYR" w:cs="Times New Roman CYR"/>
          <w:color w:val="000000"/>
          <w:sz w:val="24"/>
          <w:szCs w:val="24"/>
        </w:rPr>
        <w:t xml:space="preserve"> правовы</w:t>
      </w:r>
      <w:r w:rsidR="008557C1">
        <w:rPr>
          <w:rFonts w:ascii="Times New Roman CYR" w:hAnsi="Times New Roman CYR" w:cs="Times New Roman CYR"/>
          <w:color w:val="000000"/>
          <w:sz w:val="24"/>
          <w:szCs w:val="24"/>
        </w:rPr>
        <w:t>х</w:t>
      </w:r>
      <w:r>
        <w:rPr>
          <w:rFonts w:ascii="Times New Roman CYR" w:hAnsi="Times New Roman CYR" w:cs="Times New Roman CYR"/>
          <w:color w:val="000000"/>
          <w:sz w:val="24"/>
          <w:szCs w:val="24"/>
        </w:rPr>
        <w:t xml:space="preserve"> акт</w:t>
      </w:r>
      <w:r w:rsidR="008557C1">
        <w:rPr>
          <w:rFonts w:ascii="Times New Roman CYR" w:hAnsi="Times New Roman CYR" w:cs="Times New Roman CYR"/>
          <w:color w:val="000000"/>
          <w:sz w:val="24"/>
          <w:szCs w:val="24"/>
        </w:rPr>
        <w:t>ов</w:t>
      </w:r>
      <w:r>
        <w:rPr>
          <w:rFonts w:ascii="Times New Roman CYR" w:hAnsi="Times New Roman CYR" w:cs="Times New Roman CYR"/>
          <w:color w:val="000000"/>
          <w:sz w:val="24"/>
          <w:szCs w:val="24"/>
        </w:rPr>
        <w:t xml:space="preserve"> Российской Федерации и Курской области, приняты</w:t>
      </w:r>
      <w:r w:rsidR="008557C1">
        <w:rPr>
          <w:rFonts w:ascii="Times New Roman CYR" w:hAnsi="Times New Roman CYR" w:cs="Times New Roman CYR"/>
          <w:color w:val="000000"/>
          <w:sz w:val="24"/>
          <w:szCs w:val="24"/>
        </w:rPr>
        <w:t>х</w:t>
      </w:r>
      <w:r>
        <w:rPr>
          <w:rFonts w:ascii="Times New Roman CYR" w:hAnsi="Times New Roman CYR" w:cs="Times New Roman CYR"/>
          <w:color w:val="000000"/>
          <w:sz w:val="24"/>
          <w:szCs w:val="24"/>
        </w:rPr>
        <w:t xml:space="preserve"> в связи с введением новых систем оплаты труда, а также Положени</w:t>
      </w:r>
      <w:r w:rsidR="008557C1">
        <w:rPr>
          <w:rFonts w:ascii="Times New Roman CYR" w:hAnsi="Times New Roman CYR" w:cs="Times New Roman CYR"/>
          <w:color w:val="000000"/>
          <w:sz w:val="24"/>
          <w:szCs w:val="24"/>
        </w:rPr>
        <w:t>и</w:t>
      </w:r>
      <w:r>
        <w:rPr>
          <w:rFonts w:ascii="Times New Roman CYR" w:hAnsi="Times New Roman CYR" w:cs="Times New Roman CYR"/>
          <w:color w:val="000000"/>
          <w:sz w:val="24"/>
          <w:szCs w:val="24"/>
        </w:rPr>
        <w:t xml:space="preserve"> об оплате труда работников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8557C1">
        <w:rPr>
          <w:rFonts w:ascii="Times New Roman CYR" w:hAnsi="Times New Roman CYR" w:cs="Times New Roman CYR"/>
          <w:color w:val="000000"/>
          <w:sz w:val="24"/>
          <w:szCs w:val="24"/>
        </w:rPr>
        <w:t xml:space="preserve"> 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ходе составления тарификационного списка, издания приказов руководител</w:t>
      </w:r>
      <w:r w:rsidR="008557C1">
        <w:rPr>
          <w:rFonts w:ascii="Times New Roman CYR" w:hAnsi="Times New Roman CYR" w:cs="Times New Roman CYR"/>
          <w:color w:val="000000"/>
          <w:sz w:val="24"/>
          <w:szCs w:val="24"/>
        </w:rPr>
        <w:t>ю</w:t>
      </w:r>
      <w:r>
        <w:rPr>
          <w:rFonts w:ascii="Times New Roman CYR" w:hAnsi="Times New Roman CYR" w:cs="Times New Roman CYR"/>
          <w:color w:val="000000"/>
          <w:sz w:val="24"/>
          <w:szCs w:val="24"/>
        </w:rPr>
        <w:t xml:space="preserve"> обратить внимание на замечания</w:t>
      </w:r>
      <w:r w:rsidR="008557C1">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указанные в настоящем акте.</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 исполнение требований статьи 57 Трудового кодекса РФ руководителю МБОУ </w:t>
      </w:r>
      <w:r w:rsidRPr="00CB04DA">
        <w:rPr>
          <w:rFonts w:ascii="Times New Roman" w:hAnsi="Times New Roman" w:cs="Times New Roman"/>
          <w:color w:val="000000"/>
          <w:sz w:val="24"/>
          <w:szCs w:val="24"/>
        </w:rPr>
        <w:t>«</w:t>
      </w:r>
      <w:r>
        <w:rPr>
          <w:rFonts w:ascii="Times New Roman CYR" w:hAnsi="Times New Roman CYR" w:cs="Times New Roman CYR"/>
          <w:color w:val="000000"/>
          <w:sz w:val="24"/>
          <w:szCs w:val="24"/>
        </w:rPr>
        <w:t>Средняя общеобразовательная школа №1 г</w:t>
      </w:r>
      <w:proofErr w:type="gramStart"/>
      <w:r>
        <w:rPr>
          <w:rFonts w:ascii="Times New Roman CYR" w:hAnsi="Times New Roman CYR" w:cs="Times New Roman CYR"/>
          <w:color w:val="000000"/>
          <w:sz w:val="24"/>
          <w:szCs w:val="24"/>
        </w:rPr>
        <w:t>.Л</w:t>
      </w:r>
      <w:proofErr w:type="gramEnd"/>
      <w:r>
        <w:rPr>
          <w:rFonts w:ascii="Times New Roman CYR" w:hAnsi="Times New Roman CYR" w:cs="Times New Roman CYR"/>
          <w:color w:val="000000"/>
          <w:sz w:val="24"/>
          <w:szCs w:val="24"/>
        </w:rPr>
        <w:t>ьгова им.</w:t>
      </w:r>
      <w:r w:rsidR="008557C1">
        <w:rPr>
          <w:rFonts w:ascii="Times New Roman CYR" w:hAnsi="Times New Roman CYR" w:cs="Times New Roman CYR"/>
          <w:color w:val="000000"/>
          <w:sz w:val="24"/>
          <w:szCs w:val="24"/>
        </w:rPr>
        <w:t xml:space="preserve"> В.Б.</w:t>
      </w:r>
      <w:r>
        <w:rPr>
          <w:rFonts w:ascii="Times New Roman CYR" w:hAnsi="Times New Roman CYR" w:cs="Times New Roman CYR"/>
          <w:color w:val="000000"/>
          <w:sz w:val="24"/>
          <w:szCs w:val="24"/>
        </w:rPr>
        <w:t>Бессонова</w:t>
      </w:r>
      <w:r w:rsidRPr="00CB04DA">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заключить дополнительные соглашения к трудовым договорам работников, регламентирующие условия оплаты их труда с указанием всех  выплат.</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Оформить на всех работников  форму № Т-2 (личная карточка) и вносить записи о предоставлении ежегодного очередного оплачиваемого отпуска.</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Произвести доначисление заработной платы по работникам</w:t>
      </w:r>
      <w:r w:rsidR="00B12101">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указанным в настоящем акте.</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Принять меры к восстановлению в бюджет необоснованно начисленной и выплаченной заработной платы в размере </w:t>
      </w:r>
      <w:r>
        <w:rPr>
          <w:rFonts w:ascii="Times New Roman CYR" w:hAnsi="Times New Roman CYR" w:cs="Times New Roman CYR"/>
          <w:b/>
          <w:bCs/>
          <w:sz w:val="24"/>
          <w:szCs w:val="24"/>
        </w:rPr>
        <w:t>156973,64 руб. (с  учетом начислений на ФОТ -  196531,97 руб.)</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Безотлагательно изучить  Постановление Правительства РФ от 24 декабря 2007г. №922 "Об особенностях порядка исчисления средней заработной платы" и произвести перерасчет по всем начисленным и выплаченным отпускным за период с 01.01.2014 по 31.07.2014 по всем работникам учреждения. Принять меры по восстановлению </w:t>
      </w:r>
      <w:r w:rsidR="00B12101">
        <w:rPr>
          <w:rFonts w:ascii="Times New Roman CYR" w:hAnsi="Times New Roman CYR" w:cs="Times New Roman CYR"/>
          <w:b/>
          <w:bCs/>
          <w:sz w:val="24"/>
          <w:szCs w:val="24"/>
        </w:rPr>
        <w:t xml:space="preserve">в бюджет </w:t>
      </w:r>
      <w:r>
        <w:rPr>
          <w:rFonts w:ascii="Times New Roman CYR" w:hAnsi="Times New Roman CYR" w:cs="Times New Roman CYR"/>
          <w:b/>
          <w:bCs/>
          <w:sz w:val="24"/>
          <w:szCs w:val="24"/>
        </w:rPr>
        <w:t>излишне выплаченных сумм.</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Привести в соответствие инструкциям </w:t>
      </w:r>
      <w:r w:rsidR="00B12101">
        <w:rPr>
          <w:rFonts w:ascii="Times New Roman CYR" w:hAnsi="Times New Roman CYR" w:cs="Times New Roman CYR"/>
          <w:sz w:val="24"/>
          <w:szCs w:val="24"/>
        </w:rPr>
        <w:t>М</w:t>
      </w:r>
      <w:r>
        <w:rPr>
          <w:rFonts w:ascii="Times New Roman CYR" w:hAnsi="Times New Roman CYR" w:cs="Times New Roman CYR"/>
          <w:sz w:val="24"/>
          <w:szCs w:val="24"/>
        </w:rPr>
        <w:t xml:space="preserve">инистерства финансов РФ № 157н от 01.12.2010, №162н от 06.12.2010, № 174н от 16.12.2010 документацию по учету питания в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 В.Б.Бессонова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Внести в кассу централизованной бухгалтерии недостающую сумму выручки за питание учащихся в сумме 4432,18рублей. Произвести сверку расчетов с поставщиками за поставленные продукты питания, принять срочные меры по устранению выявленной  задолженности в размере 115710,32 рублей. Применяя </w:t>
      </w:r>
      <w:r w:rsidRPr="00CB04DA">
        <w:rPr>
          <w:rFonts w:ascii="Times New Roman" w:hAnsi="Times New Roman" w:cs="Times New Roman"/>
          <w:sz w:val="24"/>
          <w:szCs w:val="24"/>
        </w:rPr>
        <w:t>«</w:t>
      </w:r>
      <w:r>
        <w:rPr>
          <w:rFonts w:ascii="Times New Roman CYR" w:hAnsi="Times New Roman CYR" w:cs="Times New Roman CYR"/>
          <w:sz w:val="24"/>
          <w:szCs w:val="24"/>
        </w:rPr>
        <w:t>Закон о</w:t>
      </w:r>
      <w:r>
        <w:rPr>
          <w:rFonts w:ascii="Times New Roman" w:hAnsi="Times New Roman" w:cs="Times New Roman"/>
          <w:sz w:val="24"/>
          <w:szCs w:val="24"/>
          <w:lang w:val="en-US"/>
        </w:rPr>
        <w:t> </w:t>
      </w:r>
      <w:r>
        <w:rPr>
          <w:rFonts w:ascii="Times New Roman CYR" w:hAnsi="Times New Roman CYR" w:cs="Times New Roman CYR"/>
          <w:sz w:val="24"/>
          <w:szCs w:val="24"/>
        </w:rPr>
        <w:t>бухгалтерском учете №</w:t>
      </w:r>
      <w:r>
        <w:rPr>
          <w:rFonts w:ascii="Times New Roman" w:hAnsi="Times New Roman" w:cs="Times New Roman"/>
          <w:sz w:val="24"/>
          <w:szCs w:val="24"/>
          <w:lang w:val="en-US"/>
        </w:rPr>
        <w:t> </w:t>
      </w:r>
      <w:r w:rsidRPr="00CB04DA">
        <w:rPr>
          <w:rFonts w:ascii="Times New Roman" w:hAnsi="Times New Roman" w:cs="Times New Roman"/>
          <w:sz w:val="24"/>
          <w:szCs w:val="24"/>
        </w:rPr>
        <w:t>402-</w:t>
      </w:r>
      <w:r>
        <w:rPr>
          <w:rFonts w:ascii="Times New Roman CYR" w:hAnsi="Times New Roman CYR" w:cs="Times New Roman CYR"/>
          <w:sz w:val="24"/>
          <w:szCs w:val="24"/>
        </w:rPr>
        <w:t>ФЗ</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от 06.12.2011</w:t>
      </w:r>
      <w:r w:rsidR="00B12101">
        <w:rPr>
          <w:rFonts w:ascii="Times New Roman CYR" w:hAnsi="Times New Roman CYR" w:cs="Times New Roman CYR"/>
          <w:sz w:val="24"/>
          <w:szCs w:val="24"/>
        </w:rPr>
        <w:t>,</w:t>
      </w:r>
      <w:r>
        <w:rPr>
          <w:rFonts w:ascii="Times New Roman CYR" w:hAnsi="Times New Roman CYR" w:cs="Times New Roman CYR"/>
          <w:sz w:val="24"/>
          <w:szCs w:val="24"/>
        </w:rPr>
        <w:t xml:space="preserve"> вести учет операций в точном соответствии с первичными  документами, </w:t>
      </w:r>
      <w:r>
        <w:rPr>
          <w:rFonts w:ascii="Times New Roman" w:hAnsi="Times New Roman" w:cs="Times New Roman"/>
          <w:sz w:val="24"/>
          <w:szCs w:val="24"/>
          <w:lang w:val="en-US"/>
        </w:rPr>
        <w:t> </w:t>
      </w:r>
      <w:r>
        <w:rPr>
          <w:rFonts w:ascii="Times New Roman CYR" w:hAnsi="Times New Roman CYR" w:cs="Times New Roman CYR"/>
          <w:sz w:val="24"/>
          <w:szCs w:val="24"/>
        </w:rPr>
        <w:t>соблюдать хронологическую последовательность отражения хозяйственных операций.</w:t>
      </w:r>
    </w:p>
    <w:p w:rsidR="00CB04DA" w:rsidRPr="00CB04DA" w:rsidRDefault="00CB04DA" w:rsidP="00B12101">
      <w:pPr>
        <w:numPr>
          <w:ilvl w:val="0"/>
          <w:numId w:val="6"/>
        </w:numPr>
        <w:tabs>
          <w:tab w:val="left" w:pos="825"/>
        </w:tabs>
        <w:autoSpaceDE w:val="0"/>
        <w:autoSpaceDN w:val="0"/>
        <w:adjustRightInd w:val="0"/>
        <w:ind w:left="0" w:firstLine="0"/>
        <w:jc w:val="both"/>
        <w:rPr>
          <w:rFonts w:ascii="Times New Roman" w:hAnsi="Times New Roman" w:cs="Times New Roman"/>
          <w:sz w:val="24"/>
          <w:szCs w:val="24"/>
        </w:rPr>
      </w:pPr>
      <w:r>
        <w:rPr>
          <w:rFonts w:ascii="Times New Roman CYR" w:hAnsi="Times New Roman CYR" w:cs="Times New Roman CYR"/>
          <w:sz w:val="24"/>
          <w:szCs w:val="24"/>
        </w:rPr>
        <w:t>Устранить нарушения по ведению кассовых операций</w:t>
      </w:r>
      <w:r w:rsidR="00B12101">
        <w:rPr>
          <w:rFonts w:ascii="Times New Roman CYR" w:hAnsi="Times New Roman CYR" w:cs="Times New Roman CYR"/>
          <w:sz w:val="24"/>
          <w:szCs w:val="24"/>
        </w:rPr>
        <w:t>,</w:t>
      </w:r>
      <w:r>
        <w:rPr>
          <w:rFonts w:ascii="Times New Roman CYR" w:hAnsi="Times New Roman CYR" w:cs="Times New Roman CYR"/>
          <w:sz w:val="24"/>
          <w:szCs w:val="24"/>
        </w:rPr>
        <w:t xml:space="preserve"> указанные в разделе IV настоящего акта. Осуществлять надлежащий контроль за денежным средствами</w:t>
      </w:r>
      <w:r w:rsidR="00B12101">
        <w:rPr>
          <w:rFonts w:ascii="Times New Roman CYR" w:hAnsi="Times New Roman CYR" w:cs="Times New Roman CYR"/>
          <w:sz w:val="24"/>
          <w:szCs w:val="24"/>
        </w:rPr>
        <w:t>,</w:t>
      </w:r>
      <w:r>
        <w:rPr>
          <w:rFonts w:ascii="Times New Roman CYR" w:hAnsi="Times New Roman CYR" w:cs="Times New Roman CYR"/>
          <w:sz w:val="24"/>
          <w:szCs w:val="24"/>
        </w:rPr>
        <w:t xml:space="preserve"> выданными под </w:t>
      </w:r>
      <w:proofErr w:type="gramStart"/>
      <w:r>
        <w:rPr>
          <w:rFonts w:ascii="Times New Roman CYR" w:hAnsi="Times New Roman CYR" w:cs="Times New Roman CYR"/>
          <w:sz w:val="24"/>
          <w:szCs w:val="24"/>
        </w:rPr>
        <w:t>отчет</w:t>
      </w:r>
      <w:proofErr w:type="gramEnd"/>
      <w:r>
        <w:rPr>
          <w:rFonts w:ascii="Times New Roman CYR" w:hAnsi="Times New Roman CYR" w:cs="Times New Roman CYR"/>
          <w:sz w:val="24"/>
          <w:szCs w:val="24"/>
        </w:rPr>
        <w:t xml:space="preserve"> работникам учреждения</w:t>
      </w:r>
      <w:r w:rsidR="00B12101">
        <w:rPr>
          <w:rFonts w:ascii="Times New Roman CYR" w:hAnsi="Times New Roman CYR" w:cs="Times New Roman CYR"/>
          <w:sz w:val="24"/>
          <w:szCs w:val="24"/>
        </w:rPr>
        <w:t>,</w:t>
      </w:r>
      <w:r>
        <w:rPr>
          <w:rFonts w:ascii="Times New Roman CYR" w:hAnsi="Times New Roman CYR" w:cs="Times New Roman CYR"/>
          <w:sz w:val="24"/>
          <w:szCs w:val="24"/>
        </w:rPr>
        <w:t xml:space="preserve"> применяя </w:t>
      </w:r>
      <w:r w:rsidRPr="00CB04DA">
        <w:rPr>
          <w:rFonts w:ascii="Times New Roman" w:hAnsi="Times New Roman" w:cs="Times New Roman"/>
          <w:sz w:val="24"/>
          <w:szCs w:val="24"/>
        </w:rPr>
        <w:t>«</w:t>
      </w:r>
      <w:r>
        <w:rPr>
          <w:rFonts w:ascii="Times New Roman CYR" w:hAnsi="Times New Roman CYR" w:cs="Times New Roman CYR"/>
          <w:sz w:val="24"/>
          <w:szCs w:val="24"/>
        </w:rPr>
        <w:t>Положение о порядке ведения кассовых операций с банкнотами и монетой Банка России на территории РФ</w:t>
      </w:r>
      <w:r w:rsidRPr="00CB04DA">
        <w:rPr>
          <w:rFonts w:ascii="Times New Roman" w:hAnsi="Times New Roman" w:cs="Times New Roman"/>
          <w:sz w:val="24"/>
          <w:szCs w:val="24"/>
        </w:rPr>
        <w:t>».</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sz w:val="24"/>
          <w:szCs w:val="24"/>
        </w:rPr>
      </w:pPr>
      <w:r>
        <w:rPr>
          <w:rFonts w:ascii="Times New Roman CYR" w:hAnsi="Times New Roman CYR" w:cs="Times New Roman CYR"/>
          <w:sz w:val="24"/>
          <w:szCs w:val="24"/>
        </w:rPr>
        <w:t>Не допускать нарушений методологии применения бюджетной классификации</w:t>
      </w:r>
      <w:r>
        <w:rPr>
          <w:rFonts w:ascii="Times New Roman" w:hAnsi="Times New Roman" w:cs="Times New Roman"/>
          <w:sz w:val="24"/>
          <w:szCs w:val="24"/>
          <w:lang w:val="en-US"/>
        </w:rPr>
        <w:t> </w:t>
      </w:r>
      <w:r w:rsidRPr="00CB04DA">
        <w:rPr>
          <w:rFonts w:ascii="Times New Roman" w:hAnsi="Times New Roman" w:cs="Times New Roman"/>
          <w:sz w:val="24"/>
          <w:szCs w:val="24"/>
        </w:rPr>
        <w:t xml:space="preserve">— </w:t>
      </w:r>
      <w:r>
        <w:rPr>
          <w:rFonts w:ascii="Times New Roman CYR" w:hAnsi="Times New Roman CYR" w:cs="Times New Roman CYR"/>
          <w:sz w:val="24"/>
          <w:szCs w:val="24"/>
        </w:rPr>
        <w:t>КОСГУ, установленной Приказом Минфина России</w:t>
      </w:r>
      <w:r>
        <w:rPr>
          <w:rFonts w:ascii="Times New Roman CYR" w:hAnsi="Times New Roman CYR" w:cs="Times New Roman CYR"/>
          <w:sz w:val="28"/>
          <w:szCs w:val="28"/>
        </w:rPr>
        <w:t xml:space="preserve">  от </w:t>
      </w:r>
      <w:r>
        <w:rPr>
          <w:rFonts w:ascii="Times New Roman CYR" w:hAnsi="Times New Roman CYR" w:cs="Times New Roman CYR"/>
          <w:sz w:val="24"/>
          <w:szCs w:val="24"/>
        </w:rPr>
        <w:t xml:space="preserve">21.12.2012 N 171н "Об утверждении Указаний о порядке применения бюджетной классификации Российской Федерации на 2013 год и на плановый период 2014 и 2015 годов". Устранить несоответствие данных аналитического учёта оборотам и остаткам по счетам синтетического учета. </w:t>
      </w:r>
    </w:p>
    <w:p w:rsidR="00CB04DA" w:rsidRDefault="00CB04DA" w:rsidP="00B12101">
      <w:pPr>
        <w:numPr>
          <w:ilvl w:val="0"/>
          <w:numId w:val="6"/>
        </w:numPr>
        <w:tabs>
          <w:tab w:val="left" w:pos="825"/>
        </w:tabs>
        <w:autoSpaceDE w:val="0"/>
        <w:autoSpaceDN w:val="0"/>
        <w:adjustRightInd w:val="0"/>
        <w:ind w:left="0" w:firstLine="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Разработать внутренний документ по МБОУ </w:t>
      </w:r>
      <w:r w:rsidRPr="00CB04DA">
        <w:rPr>
          <w:rFonts w:ascii="Times New Roman" w:hAnsi="Times New Roman" w:cs="Times New Roman"/>
          <w:sz w:val="24"/>
          <w:szCs w:val="24"/>
        </w:rPr>
        <w:t>«</w:t>
      </w:r>
      <w:r>
        <w:rPr>
          <w:rFonts w:ascii="Times New Roman CYR" w:hAnsi="Times New Roman CYR" w:cs="Times New Roman CYR"/>
          <w:sz w:val="24"/>
          <w:szCs w:val="24"/>
        </w:rPr>
        <w:t>Средняя общеобразовательная школа № 1 г. Льгова им В.Б.Бессонова</w:t>
      </w:r>
      <w:r w:rsidRPr="00CB04DA">
        <w:rPr>
          <w:rFonts w:ascii="Times New Roman" w:hAnsi="Times New Roman" w:cs="Times New Roman"/>
          <w:sz w:val="24"/>
          <w:szCs w:val="24"/>
        </w:rPr>
        <w:t xml:space="preserve">», </w:t>
      </w:r>
      <w:r>
        <w:rPr>
          <w:rFonts w:ascii="Times New Roman CYR" w:hAnsi="Times New Roman CYR" w:cs="Times New Roman CYR"/>
          <w:sz w:val="24"/>
          <w:szCs w:val="24"/>
        </w:rPr>
        <w:t xml:space="preserve">содержащий нормы расхода топлива, с учетом всех технических  и необходимых для этого данных, применяемый в целях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правильным расходованием твердого топлива.</w:t>
      </w:r>
    </w:p>
    <w:p w:rsidR="00CB04DA" w:rsidRDefault="00CB04DA" w:rsidP="00CB04DA">
      <w:pPr>
        <w:tabs>
          <w:tab w:val="left" w:pos="825"/>
        </w:tabs>
        <w:autoSpaceDE w:val="0"/>
        <w:autoSpaceDN w:val="0"/>
        <w:adjustRightInd w:val="0"/>
        <w:ind w:firstLine="525"/>
        <w:jc w:val="both"/>
        <w:rPr>
          <w:rFonts w:ascii="Calibri" w:hAnsi="Calibri" w:cs="Calibri"/>
        </w:rPr>
      </w:pPr>
    </w:p>
    <w:p w:rsidR="00B12101" w:rsidRDefault="00B12101" w:rsidP="00CB04DA">
      <w:pPr>
        <w:tabs>
          <w:tab w:val="left" w:pos="825"/>
        </w:tabs>
        <w:autoSpaceDE w:val="0"/>
        <w:autoSpaceDN w:val="0"/>
        <w:adjustRightInd w:val="0"/>
        <w:ind w:firstLine="525"/>
        <w:jc w:val="both"/>
        <w:rPr>
          <w:rFonts w:ascii="Calibri" w:hAnsi="Calibri" w:cs="Calibri"/>
        </w:rPr>
      </w:pPr>
    </w:p>
    <w:p w:rsidR="00B12101" w:rsidRPr="00CB04DA" w:rsidRDefault="00B12101" w:rsidP="00CB04DA">
      <w:pPr>
        <w:tabs>
          <w:tab w:val="left" w:pos="825"/>
        </w:tabs>
        <w:autoSpaceDE w:val="0"/>
        <w:autoSpaceDN w:val="0"/>
        <w:adjustRightInd w:val="0"/>
        <w:ind w:firstLine="525"/>
        <w:jc w:val="both"/>
        <w:rPr>
          <w:rFonts w:ascii="Calibri" w:hAnsi="Calibri" w:cs="Calibri"/>
        </w:rPr>
      </w:pPr>
    </w:p>
    <w:p w:rsidR="00CB04DA" w:rsidRDefault="00CB04DA" w:rsidP="00CB04DA">
      <w:pPr>
        <w:autoSpaceDE w:val="0"/>
        <w:autoSpaceDN w:val="0"/>
        <w:adjustRightInd w:val="0"/>
        <w:jc w:val="both"/>
        <w:rPr>
          <w:rFonts w:ascii="Times New Roman CYR" w:hAnsi="Times New Roman CYR" w:cs="Times New Roman CYR"/>
          <w:b/>
          <w:bCs/>
          <w:sz w:val="24"/>
          <w:szCs w:val="24"/>
        </w:rPr>
      </w:pPr>
      <w:r>
        <w:rPr>
          <w:rFonts w:ascii="Times New Roman CYR" w:hAnsi="Times New Roman CYR" w:cs="Times New Roman CYR"/>
          <w:b/>
          <w:bCs/>
          <w:sz w:val="24"/>
          <w:szCs w:val="24"/>
        </w:rPr>
        <w:t>Председатель</w:t>
      </w:r>
    </w:p>
    <w:p w:rsidR="00CB04DA" w:rsidRPr="00B12101" w:rsidRDefault="00CB04DA" w:rsidP="00B12101">
      <w:pPr>
        <w:autoSpaceDE w:val="0"/>
        <w:autoSpaceDN w:val="0"/>
        <w:adjustRightInd w:val="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Ревизионной комиссии города Льгова                 </w:t>
      </w:r>
      <w:r w:rsidR="00B12101">
        <w:rPr>
          <w:rFonts w:ascii="Times New Roman CYR" w:hAnsi="Times New Roman CYR" w:cs="Times New Roman CYR"/>
          <w:b/>
          <w:bCs/>
          <w:sz w:val="24"/>
          <w:szCs w:val="24"/>
        </w:rPr>
        <w:t xml:space="preserve">                               </w:t>
      </w:r>
    </w:p>
    <w:sectPr w:rsidR="00CB04DA" w:rsidRPr="00B12101" w:rsidSect="00DF746A">
      <w:pgSz w:w="12240" w:h="15840"/>
      <w:pgMar w:top="851" w:right="851"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2C7EC6"/>
    <w:lvl w:ilvl="0">
      <w:numFmt w:val="bullet"/>
      <w:lvlText w:val="*"/>
      <w:lvlJc w:val="left"/>
    </w:lvl>
  </w:abstractNum>
  <w:abstractNum w:abstractNumId="1">
    <w:nsid w:val="0F7062C4"/>
    <w:multiLevelType w:val="hybridMultilevel"/>
    <w:tmpl w:val="1E1EB788"/>
    <w:lvl w:ilvl="0" w:tplc="3562467A">
      <w:start w:val="3"/>
      <w:numFmt w:val="upperRoman"/>
      <w:lvlText w:val="%1."/>
      <w:lvlJc w:val="left"/>
      <w:pPr>
        <w:ind w:left="1650" w:hanging="72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9DF13B0"/>
    <w:multiLevelType w:val="hybridMultilevel"/>
    <w:tmpl w:val="01F808FE"/>
    <w:lvl w:ilvl="0" w:tplc="4CACB58A">
      <w:start w:val="1"/>
      <w:numFmt w:val="decimal"/>
      <w:lvlText w:val="%1."/>
      <w:lvlJc w:val="left"/>
      <w:pPr>
        <w:ind w:left="930" w:hanging="360"/>
      </w:pPr>
      <w:rPr>
        <w:rFonts w:ascii="Times New Roman" w:hAnsi="Times New Roman" w:cs="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3E2D0CE4"/>
    <w:multiLevelType w:val="hybridMultilevel"/>
    <w:tmpl w:val="C3A2D4C0"/>
    <w:lvl w:ilvl="0" w:tplc="614619C4">
      <w:start w:val="1"/>
      <w:numFmt w:val="decimal"/>
      <w:lvlText w:val="%1."/>
      <w:lvlJc w:val="left"/>
      <w:pPr>
        <w:ind w:left="930" w:hanging="360"/>
      </w:pPr>
      <w:rPr>
        <w:rFonts w:ascii="Times New Roman" w:hAnsi="Times New Roman" w:cs="Times New Roman"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41C72CE1"/>
    <w:multiLevelType w:val="hybridMultilevel"/>
    <w:tmpl w:val="C596A656"/>
    <w:lvl w:ilvl="0" w:tplc="E9DE9FA2">
      <w:start w:val="4"/>
      <w:numFmt w:val="decimal"/>
      <w:lvlText w:val="%1."/>
      <w:lvlJc w:val="left"/>
      <w:pPr>
        <w:ind w:left="93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1F4632"/>
    <w:multiLevelType w:val="hybridMultilevel"/>
    <w:tmpl w:val="18DC1DCC"/>
    <w:lvl w:ilvl="0" w:tplc="4CACB58A">
      <w:start w:val="1"/>
      <w:numFmt w:val="decimal"/>
      <w:lvlText w:val="%1."/>
      <w:lvlJc w:val="left"/>
      <w:pPr>
        <w:ind w:left="930" w:hanging="360"/>
      </w:pPr>
      <w:rPr>
        <w:rFonts w:ascii="Times New Roman" w:hAnsi="Times New Roman" w:cs="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B04DA"/>
    <w:rsid w:val="00000420"/>
    <w:rsid w:val="00001068"/>
    <w:rsid w:val="0000301E"/>
    <w:rsid w:val="00003CED"/>
    <w:rsid w:val="00005100"/>
    <w:rsid w:val="00006218"/>
    <w:rsid w:val="000072CA"/>
    <w:rsid w:val="000075EB"/>
    <w:rsid w:val="00007FFD"/>
    <w:rsid w:val="000115B1"/>
    <w:rsid w:val="00012187"/>
    <w:rsid w:val="000133C5"/>
    <w:rsid w:val="0001375C"/>
    <w:rsid w:val="00013B26"/>
    <w:rsid w:val="00013F0C"/>
    <w:rsid w:val="0001453B"/>
    <w:rsid w:val="000148FE"/>
    <w:rsid w:val="00014935"/>
    <w:rsid w:val="00014D82"/>
    <w:rsid w:val="000168FD"/>
    <w:rsid w:val="00016C4C"/>
    <w:rsid w:val="00021C9B"/>
    <w:rsid w:val="000225D9"/>
    <w:rsid w:val="00022D9E"/>
    <w:rsid w:val="00023C1B"/>
    <w:rsid w:val="0002685F"/>
    <w:rsid w:val="00027F54"/>
    <w:rsid w:val="0003097F"/>
    <w:rsid w:val="00031C0E"/>
    <w:rsid w:val="000341B4"/>
    <w:rsid w:val="00034416"/>
    <w:rsid w:val="000345AD"/>
    <w:rsid w:val="000354ED"/>
    <w:rsid w:val="00035A0D"/>
    <w:rsid w:val="00035E54"/>
    <w:rsid w:val="00035E9C"/>
    <w:rsid w:val="0003642D"/>
    <w:rsid w:val="00037406"/>
    <w:rsid w:val="00040526"/>
    <w:rsid w:val="00040CC0"/>
    <w:rsid w:val="0004411C"/>
    <w:rsid w:val="000449D4"/>
    <w:rsid w:val="00044C5A"/>
    <w:rsid w:val="0004590E"/>
    <w:rsid w:val="00046B3B"/>
    <w:rsid w:val="00047223"/>
    <w:rsid w:val="00050BAC"/>
    <w:rsid w:val="0005101B"/>
    <w:rsid w:val="00052EA5"/>
    <w:rsid w:val="00053675"/>
    <w:rsid w:val="0005376A"/>
    <w:rsid w:val="000555BB"/>
    <w:rsid w:val="00056D9D"/>
    <w:rsid w:val="0005710E"/>
    <w:rsid w:val="0006331C"/>
    <w:rsid w:val="00064E82"/>
    <w:rsid w:val="000669E9"/>
    <w:rsid w:val="000673C7"/>
    <w:rsid w:val="00067DC7"/>
    <w:rsid w:val="000705CA"/>
    <w:rsid w:val="0007072A"/>
    <w:rsid w:val="00071303"/>
    <w:rsid w:val="0007284E"/>
    <w:rsid w:val="0007292D"/>
    <w:rsid w:val="000729C8"/>
    <w:rsid w:val="00072DA5"/>
    <w:rsid w:val="00073DD7"/>
    <w:rsid w:val="00074BA2"/>
    <w:rsid w:val="00076D4D"/>
    <w:rsid w:val="00077329"/>
    <w:rsid w:val="00077FA0"/>
    <w:rsid w:val="00080C1B"/>
    <w:rsid w:val="000830FA"/>
    <w:rsid w:val="0008317E"/>
    <w:rsid w:val="000841FD"/>
    <w:rsid w:val="000860F9"/>
    <w:rsid w:val="00086CF6"/>
    <w:rsid w:val="00090F58"/>
    <w:rsid w:val="00093252"/>
    <w:rsid w:val="0009398A"/>
    <w:rsid w:val="0009422F"/>
    <w:rsid w:val="0009673F"/>
    <w:rsid w:val="00097687"/>
    <w:rsid w:val="00097A02"/>
    <w:rsid w:val="00097BAA"/>
    <w:rsid w:val="00097E15"/>
    <w:rsid w:val="000A2686"/>
    <w:rsid w:val="000A30DC"/>
    <w:rsid w:val="000A3CEE"/>
    <w:rsid w:val="000A5693"/>
    <w:rsid w:val="000A5F09"/>
    <w:rsid w:val="000A78E9"/>
    <w:rsid w:val="000B17AA"/>
    <w:rsid w:val="000B209D"/>
    <w:rsid w:val="000B31D1"/>
    <w:rsid w:val="000B3990"/>
    <w:rsid w:val="000B4C55"/>
    <w:rsid w:val="000B50B7"/>
    <w:rsid w:val="000B53D6"/>
    <w:rsid w:val="000B55D3"/>
    <w:rsid w:val="000B5B2E"/>
    <w:rsid w:val="000B5CF7"/>
    <w:rsid w:val="000B7205"/>
    <w:rsid w:val="000B7CE8"/>
    <w:rsid w:val="000C0577"/>
    <w:rsid w:val="000C0D2B"/>
    <w:rsid w:val="000C0FBE"/>
    <w:rsid w:val="000C1F23"/>
    <w:rsid w:val="000C2658"/>
    <w:rsid w:val="000C34FD"/>
    <w:rsid w:val="000C5232"/>
    <w:rsid w:val="000C5C41"/>
    <w:rsid w:val="000C79AD"/>
    <w:rsid w:val="000D0A96"/>
    <w:rsid w:val="000D0E2C"/>
    <w:rsid w:val="000D3CE8"/>
    <w:rsid w:val="000D5949"/>
    <w:rsid w:val="000D7824"/>
    <w:rsid w:val="000D7BE2"/>
    <w:rsid w:val="000E1520"/>
    <w:rsid w:val="000E18F3"/>
    <w:rsid w:val="000E1C96"/>
    <w:rsid w:val="000E2642"/>
    <w:rsid w:val="000E2D16"/>
    <w:rsid w:val="000E3693"/>
    <w:rsid w:val="000E4FC4"/>
    <w:rsid w:val="000E567D"/>
    <w:rsid w:val="000E57DE"/>
    <w:rsid w:val="000E6B85"/>
    <w:rsid w:val="000F1DD2"/>
    <w:rsid w:val="000F1E3D"/>
    <w:rsid w:val="000F258E"/>
    <w:rsid w:val="000F2FBA"/>
    <w:rsid w:val="000F4301"/>
    <w:rsid w:val="000F47FE"/>
    <w:rsid w:val="000F5578"/>
    <w:rsid w:val="000F5E7F"/>
    <w:rsid w:val="000F6D28"/>
    <w:rsid w:val="000F77DB"/>
    <w:rsid w:val="000F7B02"/>
    <w:rsid w:val="0010082A"/>
    <w:rsid w:val="00100D6F"/>
    <w:rsid w:val="00101F13"/>
    <w:rsid w:val="0010332E"/>
    <w:rsid w:val="00103E98"/>
    <w:rsid w:val="00104071"/>
    <w:rsid w:val="00105B75"/>
    <w:rsid w:val="0010792F"/>
    <w:rsid w:val="00110534"/>
    <w:rsid w:val="00112807"/>
    <w:rsid w:val="00112BB7"/>
    <w:rsid w:val="001138CF"/>
    <w:rsid w:val="00113C20"/>
    <w:rsid w:val="001144C7"/>
    <w:rsid w:val="001221EE"/>
    <w:rsid w:val="00123CEB"/>
    <w:rsid w:val="0012576F"/>
    <w:rsid w:val="0012658F"/>
    <w:rsid w:val="00126992"/>
    <w:rsid w:val="001270F7"/>
    <w:rsid w:val="0013038A"/>
    <w:rsid w:val="0013114D"/>
    <w:rsid w:val="00131795"/>
    <w:rsid w:val="001327B5"/>
    <w:rsid w:val="00132D43"/>
    <w:rsid w:val="00133D81"/>
    <w:rsid w:val="00135710"/>
    <w:rsid w:val="0013591A"/>
    <w:rsid w:val="001360B0"/>
    <w:rsid w:val="00137436"/>
    <w:rsid w:val="001412C7"/>
    <w:rsid w:val="0014274F"/>
    <w:rsid w:val="00147635"/>
    <w:rsid w:val="00147714"/>
    <w:rsid w:val="001477B5"/>
    <w:rsid w:val="00147FDD"/>
    <w:rsid w:val="00150C9B"/>
    <w:rsid w:val="001526E9"/>
    <w:rsid w:val="001535C1"/>
    <w:rsid w:val="00154640"/>
    <w:rsid w:val="001548C5"/>
    <w:rsid w:val="00155889"/>
    <w:rsid w:val="00156C4D"/>
    <w:rsid w:val="0016007A"/>
    <w:rsid w:val="00160DBB"/>
    <w:rsid w:val="00161BCC"/>
    <w:rsid w:val="00162034"/>
    <w:rsid w:val="00162718"/>
    <w:rsid w:val="001640D7"/>
    <w:rsid w:val="001652AF"/>
    <w:rsid w:val="00165A2A"/>
    <w:rsid w:val="00165BFB"/>
    <w:rsid w:val="00165D9B"/>
    <w:rsid w:val="00166F5C"/>
    <w:rsid w:val="001675CD"/>
    <w:rsid w:val="00170A4D"/>
    <w:rsid w:val="00170E57"/>
    <w:rsid w:val="001728A9"/>
    <w:rsid w:val="001729D8"/>
    <w:rsid w:val="001736C2"/>
    <w:rsid w:val="00173975"/>
    <w:rsid w:val="001756FD"/>
    <w:rsid w:val="00176125"/>
    <w:rsid w:val="00176AFA"/>
    <w:rsid w:val="00177C19"/>
    <w:rsid w:val="001828EC"/>
    <w:rsid w:val="001829BA"/>
    <w:rsid w:val="001839E9"/>
    <w:rsid w:val="00183A1B"/>
    <w:rsid w:val="00183BD3"/>
    <w:rsid w:val="0018452C"/>
    <w:rsid w:val="00185053"/>
    <w:rsid w:val="001851EA"/>
    <w:rsid w:val="00187846"/>
    <w:rsid w:val="00187C6D"/>
    <w:rsid w:val="00190104"/>
    <w:rsid w:val="001902AE"/>
    <w:rsid w:val="00190C00"/>
    <w:rsid w:val="00190C5E"/>
    <w:rsid w:val="00193BAE"/>
    <w:rsid w:val="00194543"/>
    <w:rsid w:val="00195342"/>
    <w:rsid w:val="001954B5"/>
    <w:rsid w:val="00195A58"/>
    <w:rsid w:val="00195EA7"/>
    <w:rsid w:val="001963E9"/>
    <w:rsid w:val="00197F88"/>
    <w:rsid w:val="001A1678"/>
    <w:rsid w:val="001A2698"/>
    <w:rsid w:val="001A2948"/>
    <w:rsid w:val="001A2FC1"/>
    <w:rsid w:val="001A465F"/>
    <w:rsid w:val="001A50D6"/>
    <w:rsid w:val="001A643F"/>
    <w:rsid w:val="001B23C6"/>
    <w:rsid w:val="001B2646"/>
    <w:rsid w:val="001B561F"/>
    <w:rsid w:val="001B60D6"/>
    <w:rsid w:val="001C1784"/>
    <w:rsid w:val="001C1D63"/>
    <w:rsid w:val="001C31D3"/>
    <w:rsid w:val="001C3724"/>
    <w:rsid w:val="001C3F05"/>
    <w:rsid w:val="001C423E"/>
    <w:rsid w:val="001C4EA8"/>
    <w:rsid w:val="001C50C8"/>
    <w:rsid w:val="001D00D5"/>
    <w:rsid w:val="001D0A16"/>
    <w:rsid w:val="001D1980"/>
    <w:rsid w:val="001D1FCC"/>
    <w:rsid w:val="001D2533"/>
    <w:rsid w:val="001D3166"/>
    <w:rsid w:val="001D38DF"/>
    <w:rsid w:val="001D4958"/>
    <w:rsid w:val="001D55E7"/>
    <w:rsid w:val="001D5606"/>
    <w:rsid w:val="001D5DEF"/>
    <w:rsid w:val="001D62DB"/>
    <w:rsid w:val="001D7C5C"/>
    <w:rsid w:val="001E0803"/>
    <w:rsid w:val="001E0AEF"/>
    <w:rsid w:val="001E183B"/>
    <w:rsid w:val="001E27A6"/>
    <w:rsid w:val="001E3947"/>
    <w:rsid w:val="001E4747"/>
    <w:rsid w:val="001E4750"/>
    <w:rsid w:val="001E53AF"/>
    <w:rsid w:val="001E6477"/>
    <w:rsid w:val="001E6D2A"/>
    <w:rsid w:val="001F2913"/>
    <w:rsid w:val="001F43FB"/>
    <w:rsid w:val="001F46BE"/>
    <w:rsid w:val="001F48A8"/>
    <w:rsid w:val="001F6C37"/>
    <w:rsid w:val="001F7305"/>
    <w:rsid w:val="00200227"/>
    <w:rsid w:val="00200E6F"/>
    <w:rsid w:val="002016E1"/>
    <w:rsid w:val="00203269"/>
    <w:rsid w:val="002038A1"/>
    <w:rsid w:val="00203B6F"/>
    <w:rsid w:val="00205676"/>
    <w:rsid w:val="00206776"/>
    <w:rsid w:val="00210204"/>
    <w:rsid w:val="00210C7E"/>
    <w:rsid w:val="0021150A"/>
    <w:rsid w:val="00211B05"/>
    <w:rsid w:val="00211D01"/>
    <w:rsid w:val="00213ED1"/>
    <w:rsid w:val="002144BA"/>
    <w:rsid w:val="00214A1D"/>
    <w:rsid w:val="00215D13"/>
    <w:rsid w:val="00217300"/>
    <w:rsid w:val="002200D4"/>
    <w:rsid w:val="00220C2B"/>
    <w:rsid w:val="00221024"/>
    <w:rsid w:val="0022125E"/>
    <w:rsid w:val="00222C61"/>
    <w:rsid w:val="00224515"/>
    <w:rsid w:val="00225A1A"/>
    <w:rsid w:val="002308ED"/>
    <w:rsid w:val="00230DE6"/>
    <w:rsid w:val="002310A0"/>
    <w:rsid w:val="002314C2"/>
    <w:rsid w:val="00231563"/>
    <w:rsid w:val="002315DC"/>
    <w:rsid w:val="00231A1C"/>
    <w:rsid w:val="00231CC9"/>
    <w:rsid w:val="00232E2A"/>
    <w:rsid w:val="002334F4"/>
    <w:rsid w:val="00234133"/>
    <w:rsid w:val="002344A4"/>
    <w:rsid w:val="00234D5B"/>
    <w:rsid w:val="00234F73"/>
    <w:rsid w:val="00235507"/>
    <w:rsid w:val="002359E1"/>
    <w:rsid w:val="0023639E"/>
    <w:rsid w:val="00236464"/>
    <w:rsid w:val="0023661B"/>
    <w:rsid w:val="00236BD6"/>
    <w:rsid w:val="00236E47"/>
    <w:rsid w:val="00237917"/>
    <w:rsid w:val="00241FC8"/>
    <w:rsid w:val="002421D5"/>
    <w:rsid w:val="00242860"/>
    <w:rsid w:val="002438BF"/>
    <w:rsid w:val="00244705"/>
    <w:rsid w:val="00244BAB"/>
    <w:rsid w:val="00246761"/>
    <w:rsid w:val="00246D2C"/>
    <w:rsid w:val="0024710D"/>
    <w:rsid w:val="002474D0"/>
    <w:rsid w:val="002474E4"/>
    <w:rsid w:val="00247CD2"/>
    <w:rsid w:val="002500AF"/>
    <w:rsid w:val="00250622"/>
    <w:rsid w:val="00251DF7"/>
    <w:rsid w:val="00252BEC"/>
    <w:rsid w:val="0025320F"/>
    <w:rsid w:val="00255E87"/>
    <w:rsid w:val="00256AEC"/>
    <w:rsid w:val="0025739A"/>
    <w:rsid w:val="00260BC3"/>
    <w:rsid w:val="00261B15"/>
    <w:rsid w:val="00263D8D"/>
    <w:rsid w:val="00264AF6"/>
    <w:rsid w:val="002650B8"/>
    <w:rsid w:val="002666D9"/>
    <w:rsid w:val="00266D99"/>
    <w:rsid w:val="00267255"/>
    <w:rsid w:val="00267B9A"/>
    <w:rsid w:val="002703F2"/>
    <w:rsid w:val="00271456"/>
    <w:rsid w:val="002716AD"/>
    <w:rsid w:val="00273E31"/>
    <w:rsid w:val="00274777"/>
    <w:rsid w:val="002755E5"/>
    <w:rsid w:val="0027762F"/>
    <w:rsid w:val="00277974"/>
    <w:rsid w:val="00280494"/>
    <w:rsid w:val="00280C38"/>
    <w:rsid w:val="00280E4E"/>
    <w:rsid w:val="00282BE2"/>
    <w:rsid w:val="00282CDC"/>
    <w:rsid w:val="002834F1"/>
    <w:rsid w:val="00283784"/>
    <w:rsid w:val="0028740E"/>
    <w:rsid w:val="0028793F"/>
    <w:rsid w:val="002879AE"/>
    <w:rsid w:val="00290609"/>
    <w:rsid w:val="00290D45"/>
    <w:rsid w:val="00290F40"/>
    <w:rsid w:val="0029190E"/>
    <w:rsid w:val="002924A7"/>
    <w:rsid w:val="00292F9A"/>
    <w:rsid w:val="002965E9"/>
    <w:rsid w:val="00296E0C"/>
    <w:rsid w:val="002A020E"/>
    <w:rsid w:val="002A1884"/>
    <w:rsid w:val="002A305C"/>
    <w:rsid w:val="002A3321"/>
    <w:rsid w:val="002A3FB8"/>
    <w:rsid w:val="002A51EC"/>
    <w:rsid w:val="002A6719"/>
    <w:rsid w:val="002A709F"/>
    <w:rsid w:val="002A7CFE"/>
    <w:rsid w:val="002B096B"/>
    <w:rsid w:val="002B2020"/>
    <w:rsid w:val="002B4326"/>
    <w:rsid w:val="002B49AF"/>
    <w:rsid w:val="002B4B31"/>
    <w:rsid w:val="002B5118"/>
    <w:rsid w:val="002C1A33"/>
    <w:rsid w:val="002C1B5F"/>
    <w:rsid w:val="002C21BE"/>
    <w:rsid w:val="002C2A3C"/>
    <w:rsid w:val="002C357F"/>
    <w:rsid w:val="002C4125"/>
    <w:rsid w:val="002C4515"/>
    <w:rsid w:val="002C4AB8"/>
    <w:rsid w:val="002C4C14"/>
    <w:rsid w:val="002C51CC"/>
    <w:rsid w:val="002C70B7"/>
    <w:rsid w:val="002C74B4"/>
    <w:rsid w:val="002C7827"/>
    <w:rsid w:val="002C78F2"/>
    <w:rsid w:val="002D104A"/>
    <w:rsid w:val="002D1575"/>
    <w:rsid w:val="002D17A0"/>
    <w:rsid w:val="002D277B"/>
    <w:rsid w:val="002D4EC6"/>
    <w:rsid w:val="002D5E97"/>
    <w:rsid w:val="002D6579"/>
    <w:rsid w:val="002D6901"/>
    <w:rsid w:val="002E0267"/>
    <w:rsid w:val="002E3D71"/>
    <w:rsid w:val="002E42F6"/>
    <w:rsid w:val="002E66EE"/>
    <w:rsid w:val="002E6CA5"/>
    <w:rsid w:val="002E7F25"/>
    <w:rsid w:val="002F0806"/>
    <w:rsid w:val="002F0BB8"/>
    <w:rsid w:val="002F30B5"/>
    <w:rsid w:val="002F474F"/>
    <w:rsid w:val="002F48F0"/>
    <w:rsid w:val="002F4C98"/>
    <w:rsid w:val="002F4F9D"/>
    <w:rsid w:val="002F54AA"/>
    <w:rsid w:val="002F65AF"/>
    <w:rsid w:val="002F6F2B"/>
    <w:rsid w:val="002F7EA3"/>
    <w:rsid w:val="00301B80"/>
    <w:rsid w:val="00301CB6"/>
    <w:rsid w:val="0030236E"/>
    <w:rsid w:val="00303A61"/>
    <w:rsid w:val="00304108"/>
    <w:rsid w:val="003047D5"/>
    <w:rsid w:val="00304C0E"/>
    <w:rsid w:val="00305C41"/>
    <w:rsid w:val="003073FA"/>
    <w:rsid w:val="0030791F"/>
    <w:rsid w:val="00311FED"/>
    <w:rsid w:val="00312CCE"/>
    <w:rsid w:val="00314D5C"/>
    <w:rsid w:val="0031598B"/>
    <w:rsid w:val="00315FB9"/>
    <w:rsid w:val="003165DC"/>
    <w:rsid w:val="00316DA3"/>
    <w:rsid w:val="00316DE4"/>
    <w:rsid w:val="00317573"/>
    <w:rsid w:val="00320F41"/>
    <w:rsid w:val="00321E5C"/>
    <w:rsid w:val="00322682"/>
    <w:rsid w:val="003230C2"/>
    <w:rsid w:val="003241C9"/>
    <w:rsid w:val="00324FC5"/>
    <w:rsid w:val="003250F0"/>
    <w:rsid w:val="00325988"/>
    <w:rsid w:val="00327516"/>
    <w:rsid w:val="0032786E"/>
    <w:rsid w:val="00330CE9"/>
    <w:rsid w:val="00331E58"/>
    <w:rsid w:val="00333D9E"/>
    <w:rsid w:val="00333DF3"/>
    <w:rsid w:val="0033447F"/>
    <w:rsid w:val="0033589C"/>
    <w:rsid w:val="00335A14"/>
    <w:rsid w:val="00337E36"/>
    <w:rsid w:val="00341824"/>
    <w:rsid w:val="00342168"/>
    <w:rsid w:val="003421F4"/>
    <w:rsid w:val="00342257"/>
    <w:rsid w:val="003430BF"/>
    <w:rsid w:val="0034488A"/>
    <w:rsid w:val="00345C24"/>
    <w:rsid w:val="003461E2"/>
    <w:rsid w:val="00350348"/>
    <w:rsid w:val="00350782"/>
    <w:rsid w:val="00350D0C"/>
    <w:rsid w:val="003533EE"/>
    <w:rsid w:val="00353A21"/>
    <w:rsid w:val="00353A97"/>
    <w:rsid w:val="00354E24"/>
    <w:rsid w:val="0035506B"/>
    <w:rsid w:val="00356281"/>
    <w:rsid w:val="00356E7E"/>
    <w:rsid w:val="00360CA1"/>
    <w:rsid w:val="00360E85"/>
    <w:rsid w:val="003611AB"/>
    <w:rsid w:val="00361596"/>
    <w:rsid w:val="003621F7"/>
    <w:rsid w:val="00362A1C"/>
    <w:rsid w:val="00362B15"/>
    <w:rsid w:val="003648FE"/>
    <w:rsid w:val="00364C64"/>
    <w:rsid w:val="003655B4"/>
    <w:rsid w:val="0036594A"/>
    <w:rsid w:val="00365AB8"/>
    <w:rsid w:val="00367488"/>
    <w:rsid w:val="00370C52"/>
    <w:rsid w:val="00371CBA"/>
    <w:rsid w:val="00372AB9"/>
    <w:rsid w:val="00372F77"/>
    <w:rsid w:val="00374471"/>
    <w:rsid w:val="0037575A"/>
    <w:rsid w:val="00375982"/>
    <w:rsid w:val="00376B94"/>
    <w:rsid w:val="0038096A"/>
    <w:rsid w:val="0038190C"/>
    <w:rsid w:val="003821A5"/>
    <w:rsid w:val="003828C9"/>
    <w:rsid w:val="00382BAF"/>
    <w:rsid w:val="00383322"/>
    <w:rsid w:val="00383B2E"/>
    <w:rsid w:val="003843E2"/>
    <w:rsid w:val="00384948"/>
    <w:rsid w:val="00385BC5"/>
    <w:rsid w:val="003862CE"/>
    <w:rsid w:val="0038651F"/>
    <w:rsid w:val="003901B9"/>
    <w:rsid w:val="00393337"/>
    <w:rsid w:val="00394E72"/>
    <w:rsid w:val="003954D1"/>
    <w:rsid w:val="00395A19"/>
    <w:rsid w:val="003A1189"/>
    <w:rsid w:val="003A26CA"/>
    <w:rsid w:val="003A2B58"/>
    <w:rsid w:val="003A2F9F"/>
    <w:rsid w:val="003A3846"/>
    <w:rsid w:val="003A413F"/>
    <w:rsid w:val="003A50DA"/>
    <w:rsid w:val="003A5878"/>
    <w:rsid w:val="003A5885"/>
    <w:rsid w:val="003B03CF"/>
    <w:rsid w:val="003B07C4"/>
    <w:rsid w:val="003B09EB"/>
    <w:rsid w:val="003B26B4"/>
    <w:rsid w:val="003B281D"/>
    <w:rsid w:val="003B3CCC"/>
    <w:rsid w:val="003B4683"/>
    <w:rsid w:val="003B485F"/>
    <w:rsid w:val="003B5FE9"/>
    <w:rsid w:val="003B6352"/>
    <w:rsid w:val="003B6BEF"/>
    <w:rsid w:val="003B7954"/>
    <w:rsid w:val="003C06FB"/>
    <w:rsid w:val="003C0C7B"/>
    <w:rsid w:val="003C0D2C"/>
    <w:rsid w:val="003C1D3D"/>
    <w:rsid w:val="003C23E8"/>
    <w:rsid w:val="003C2587"/>
    <w:rsid w:val="003C2B59"/>
    <w:rsid w:val="003C2DD0"/>
    <w:rsid w:val="003C4FBF"/>
    <w:rsid w:val="003C60EA"/>
    <w:rsid w:val="003C7523"/>
    <w:rsid w:val="003C7892"/>
    <w:rsid w:val="003D0285"/>
    <w:rsid w:val="003D0E3E"/>
    <w:rsid w:val="003D1ADA"/>
    <w:rsid w:val="003D2ADF"/>
    <w:rsid w:val="003D2B80"/>
    <w:rsid w:val="003D2F7A"/>
    <w:rsid w:val="003D32E2"/>
    <w:rsid w:val="003D3E10"/>
    <w:rsid w:val="003D3E75"/>
    <w:rsid w:val="003D40DB"/>
    <w:rsid w:val="003D4EC2"/>
    <w:rsid w:val="003D6BB1"/>
    <w:rsid w:val="003D7B56"/>
    <w:rsid w:val="003E4593"/>
    <w:rsid w:val="003E55F9"/>
    <w:rsid w:val="003E5B80"/>
    <w:rsid w:val="003E6299"/>
    <w:rsid w:val="003E71A9"/>
    <w:rsid w:val="003E7E99"/>
    <w:rsid w:val="003F20B0"/>
    <w:rsid w:val="003F25CE"/>
    <w:rsid w:val="003F3607"/>
    <w:rsid w:val="003F461E"/>
    <w:rsid w:val="003F566F"/>
    <w:rsid w:val="003F5B50"/>
    <w:rsid w:val="003F70B7"/>
    <w:rsid w:val="003F7555"/>
    <w:rsid w:val="00401731"/>
    <w:rsid w:val="00401C75"/>
    <w:rsid w:val="0040273E"/>
    <w:rsid w:val="00402B55"/>
    <w:rsid w:val="00402F1A"/>
    <w:rsid w:val="00402F45"/>
    <w:rsid w:val="0040337C"/>
    <w:rsid w:val="0040427E"/>
    <w:rsid w:val="0040552D"/>
    <w:rsid w:val="00405537"/>
    <w:rsid w:val="00405FB1"/>
    <w:rsid w:val="0040678B"/>
    <w:rsid w:val="0040698F"/>
    <w:rsid w:val="00407D97"/>
    <w:rsid w:val="00411514"/>
    <w:rsid w:val="00411A17"/>
    <w:rsid w:val="0041210C"/>
    <w:rsid w:val="0041293F"/>
    <w:rsid w:val="004132B4"/>
    <w:rsid w:val="0041364D"/>
    <w:rsid w:val="0041510F"/>
    <w:rsid w:val="0042046A"/>
    <w:rsid w:val="00420711"/>
    <w:rsid w:val="00421A8E"/>
    <w:rsid w:val="00421C2F"/>
    <w:rsid w:val="00422B32"/>
    <w:rsid w:val="00423B58"/>
    <w:rsid w:val="004248D4"/>
    <w:rsid w:val="004252ED"/>
    <w:rsid w:val="00427883"/>
    <w:rsid w:val="00430BB6"/>
    <w:rsid w:val="004318E5"/>
    <w:rsid w:val="004324F3"/>
    <w:rsid w:val="0043375B"/>
    <w:rsid w:val="00433A61"/>
    <w:rsid w:val="00435F89"/>
    <w:rsid w:val="00436B7C"/>
    <w:rsid w:val="00440F2E"/>
    <w:rsid w:val="00443CC5"/>
    <w:rsid w:val="00443CF5"/>
    <w:rsid w:val="004451D7"/>
    <w:rsid w:val="004460B8"/>
    <w:rsid w:val="004469C9"/>
    <w:rsid w:val="00446E42"/>
    <w:rsid w:val="00447757"/>
    <w:rsid w:val="00447928"/>
    <w:rsid w:val="004564B3"/>
    <w:rsid w:val="0045717D"/>
    <w:rsid w:val="00457D2C"/>
    <w:rsid w:val="00457EC3"/>
    <w:rsid w:val="00460C3D"/>
    <w:rsid w:val="00460FD5"/>
    <w:rsid w:val="00461485"/>
    <w:rsid w:val="00461D6C"/>
    <w:rsid w:val="004623DA"/>
    <w:rsid w:val="00462A57"/>
    <w:rsid w:val="00462E75"/>
    <w:rsid w:val="00463153"/>
    <w:rsid w:val="00465037"/>
    <w:rsid w:val="00466968"/>
    <w:rsid w:val="0047047E"/>
    <w:rsid w:val="00470D83"/>
    <w:rsid w:val="0047386F"/>
    <w:rsid w:val="00476721"/>
    <w:rsid w:val="00476E54"/>
    <w:rsid w:val="0047718D"/>
    <w:rsid w:val="0048112E"/>
    <w:rsid w:val="004828F6"/>
    <w:rsid w:val="00482CB3"/>
    <w:rsid w:val="0048454B"/>
    <w:rsid w:val="00485EE7"/>
    <w:rsid w:val="00487277"/>
    <w:rsid w:val="00487E02"/>
    <w:rsid w:val="0049182E"/>
    <w:rsid w:val="00492F03"/>
    <w:rsid w:val="00494593"/>
    <w:rsid w:val="00494877"/>
    <w:rsid w:val="0049521E"/>
    <w:rsid w:val="00495296"/>
    <w:rsid w:val="00495FEC"/>
    <w:rsid w:val="004A0DB0"/>
    <w:rsid w:val="004A2B7E"/>
    <w:rsid w:val="004A2D6E"/>
    <w:rsid w:val="004A2EB4"/>
    <w:rsid w:val="004A4AF9"/>
    <w:rsid w:val="004A4C61"/>
    <w:rsid w:val="004A7955"/>
    <w:rsid w:val="004A7C9D"/>
    <w:rsid w:val="004B0BB8"/>
    <w:rsid w:val="004B123B"/>
    <w:rsid w:val="004B1356"/>
    <w:rsid w:val="004B22CC"/>
    <w:rsid w:val="004B278E"/>
    <w:rsid w:val="004B3774"/>
    <w:rsid w:val="004B40F9"/>
    <w:rsid w:val="004B60DE"/>
    <w:rsid w:val="004B7390"/>
    <w:rsid w:val="004B75AA"/>
    <w:rsid w:val="004C078C"/>
    <w:rsid w:val="004C0F24"/>
    <w:rsid w:val="004C1F20"/>
    <w:rsid w:val="004C2991"/>
    <w:rsid w:val="004C3459"/>
    <w:rsid w:val="004C34CF"/>
    <w:rsid w:val="004C36F4"/>
    <w:rsid w:val="004C4A00"/>
    <w:rsid w:val="004C6E01"/>
    <w:rsid w:val="004C70FF"/>
    <w:rsid w:val="004C76D6"/>
    <w:rsid w:val="004D1DE1"/>
    <w:rsid w:val="004D2858"/>
    <w:rsid w:val="004D29DB"/>
    <w:rsid w:val="004D3B22"/>
    <w:rsid w:val="004D3C4A"/>
    <w:rsid w:val="004D46EE"/>
    <w:rsid w:val="004D552A"/>
    <w:rsid w:val="004E0B65"/>
    <w:rsid w:val="004E2749"/>
    <w:rsid w:val="004E3518"/>
    <w:rsid w:val="004E37EA"/>
    <w:rsid w:val="004E4BC9"/>
    <w:rsid w:val="004E4D03"/>
    <w:rsid w:val="004F2094"/>
    <w:rsid w:val="004F24C1"/>
    <w:rsid w:val="004F37BC"/>
    <w:rsid w:val="004F46F6"/>
    <w:rsid w:val="004F54E8"/>
    <w:rsid w:val="004F5C93"/>
    <w:rsid w:val="004F6DF5"/>
    <w:rsid w:val="004F7296"/>
    <w:rsid w:val="00502146"/>
    <w:rsid w:val="005021A3"/>
    <w:rsid w:val="005021AB"/>
    <w:rsid w:val="005022F0"/>
    <w:rsid w:val="00502976"/>
    <w:rsid w:val="00503FEF"/>
    <w:rsid w:val="005068D1"/>
    <w:rsid w:val="00506A7D"/>
    <w:rsid w:val="00506BAA"/>
    <w:rsid w:val="00507147"/>
    <w:rsid w:val="005072EC"/>
    <w:rsid w:val="005075D9"/>
    <w:rsid w:val="00507688"/>
    <w:rsid w:val="00510AA5"/>
    <w:rsid w:val="00512C46"/>
    <w:rsid w:val="0051391E"/>
    <w:rsid w:val="00513B86"/>
    <w:rsid w:val="00515413"/>
    <w:rsid w:val="005161D7"/>
    <w:rsid w:val="005200BC"/>
    <w:rsid w:val="00520E37"/>
    <w:rsid w:val="00521639"/>
    <w:rsid w:val="0052238D"/>
    <w:rsid w:val="00522FF6"/>
    <w:rsid w:val="00523766"/>
    <w:rsid w:val="0052384E"/>
    <w:rsid w:val="00524C66"/>
    <w:rsid w:val="005256B0"/>
    <w:rsid w:val="0052690D"/>
    <w:rsid w:val="00526DBD"/>
    <w:rsid w:val="005278F1"/>
    <w:rsid w:val="00531A82"/>
    <w:rsid w:val="005323D4"/>
    <w:rsid w:val="00533751"/>
    <w:rsid w:val="00533A8E"/>
    <w:rsid w:val="00533B71"/>
    <w:rsid w:val="00534451"/>
    <w:rsid w:val="0053617C"/>
    <w:rsid w:val="00536EE0"/>
    <w:rsid w:val="005370AA"/>
    <w:rsid w:val="005407DF"/>
    <w:rsid w:val="00540A19"/>
    <w:rsid w:val="0054117E"/>
    <w:rsid w:val="00541A69"/>
    <w:rsid w:val="0054287C"/>
    <w:rsid w:val="00542C8F"/>
    <w:rsid w:val="00542C9B"/>
    <w:rsid w:val="00542DF4"/>
    <w:rsid w:val="00545129"/>
    <w:rsid w:val="005451FE"/>
    <w:rsid w:val="00546445"/>
    <w:rsid w:val="00547425"/>
    <w:rsid w:val="00547889"/>
    <w:rsid w:val="00547DDE"/>
    <w:rsid w:val="005511A2"/>
    <w:rsid w:val="00551E79"/>
    <w:rsid w:val="00552475"/>
    <w:rsid w:val="0055443A"/>
    <w:rsid w:val="00555C21"/>
    <w:rsid w:val="005566BE"/>
    <w:rsid w:val="00557B66"/>
    <w:rsid w:val="0056013B"/>
    <w:rsid w:val="00561530"/>
    <w:rsid w:val="0056453F"/>
    <w:rsid w:val="005655D2"/>
    <w:rsid w:val="005664DB"/>
    <w:rsid w:val="00567533"/>
    <w:rsid w:val="0056791C"/>
    <w:rsid w:val="005703CC"/>
    <w:rsid w:val="00573C2D"/>
    <w:rsid w:val="005741F1"/>
    <w:rsid w:val="00574926"/>
    <w:rsid w:val="0057499A"/>
    <w:rsid w:val="00576739"/>
    <w:rsid w:val="00577EB7"/>
    <w:rsid w:val="0058288A"/>
    <w:rsid w:val="0058296B"/>
    <w:rsid w:val="00582A10"/>
    <w:rsid w:val="00582D3A"/>
    <w:rsid w:val="00583561"/>
    <w:rsid w:val="00584FC7"/>
    <w:rsid w:val="005858D3"/>
    <w:rsid w:val="005860E0"/>
    <w:rsid w:val="005867DF"/>
    <w:rsid w:val="005869F7"/>
    <w:rsid w:val="005878A9"/>
    <w:rsid w:val="00591027"/>
    <w:rsid w:val="005917CF"/>
    <w:rsid w:val="00593615"/>
    <w:rsid w:val="00594F6A"/>
    <w:rsid w:val="005951BE"/>
    <w:rsid w:val="00595660"/>
    <w:rsid w:val="00595EB8"/>
    <w:rsid w:val="00596D15"/>
    <w:rsid w:val="00596D17"/>
    <w:rsid w:val="005A0769"/>
    <w:rsid w:val="005A0D4A"/>
    <w:rsid w:val="005A27B2"/>
    <w:rsid w:val="005A2DBF"/>
    <w:rsid w:val="005A3230"/>
    <w:rsid w:val="005A4FE5"/>
    <w:rsid w:val="005A59FA"/>
    <w:rsid w:val="005A6432"/>
    <w:rsid w:val="005A7128"/>
    <w:rsid w:val="005B0998"/>
    <w:rsid w:val="005B24BF"/>
    <w:rsid w:val="005B328D"/>
    <w:rsid w:val="005B4E3C"/>
    <w:rsid w:val="005B4ED8"/>
    <w:rsid w:val="005B716B"/>
    <w:rsid w:val="005B7371"/>
    <w:rsid w:val="005C05A1"/>
    <w:rsid w:val="005C06AD"/>
    <w:rsid w:val="005C07EE"/>
    <w:rsid w:val="005C13BB"/>
    <w:rsid w:val="005C184F"/>
    <w:rsid w:val="005C32B9"/>
    <w:rsid w:val="005C3A98"/>
    <w:rsid w:val="005C753F"/>
    <w:rsid w:val="005C7C55"/>
    <w:rsid w:val="005D01C1"/>
    <w:rsid w:val="005D071A"/>
    <w:rsid w:val="005D0E1B"/>
    <w:rsid w:val="005D2E8A"/>
    <w:rsid w:val="005D385A"/>
    <w:rsid w:val="005D4387"/>
    <w:rsid w:val="005D5D7F"/>
    <w:rsid w:val="005D76EF"/>
    <w:rsid w:val="005D78AF"/>
    <w:rsid w:val="005E168F"/>
    <w:rsid w:val="005E17BA"/>
    <w:rsid w:val="005E1ED1"/>
    <w:rsid w:val="005E5379"/>
    <w:rsid w:val="005E795F"/>
    <w:rsid w:val="005F1C28"/>
    <w:rsid w:val="005F1C92"/>
    <w:rsid w:val="005F2190"/>
    <w:rsid w:val="005F2AB3"/>
    <w:rsid w:val="005F2CBE"/>
    <w:rsid w:val="005F5D07"/>
    <w:rsid w:val="005F6231"/>
    <w:rsid w:val="005F678B"/>
    <w:rsid w:val="005F6CE0"/>
    <w:rsid w:val="005F6EFC"/>
    <w:rsid w:val="005F6F65"/>
    <w:rsid w:val="005F7053"/>
    <w:rsid w:val="005F72C7"/>
    <w:rsid w:val="005F78BF"/>
    <w:rsid w:val="005F7AAF"/>
    <w:rsid w:val="00601FB9"/>
    <w:rsid w:val="006033F6"/>
    <w:rsid w:val="00605DC3"/>
    <w:rsid w:val="00606804"/>
    <w:rsid w:val="00607214"/>
    <w:rsid w:val="006101E2"/>
    <w:rsid w:val="00611044"/>
    <w:rsid w:val="006118BF"/>
    <w:rsid w:val="0061210F"/>
    <w:rsid w:val="00612835"/>
    <w:rsid w:val="006130A7"/>
    <w:rsid w:val="00613B28"/>
    <w:rsid w:val="006143CA"/>
    <w:rsid w:val="00614605"/>
    <w:rsid w:val="00614896"/>
    <w:rsid w:val="006172F9"/>
    <w:rsid w:val="0061780E"/>
    <w:rsid w:val="00620D01"/>
    <w:rsid w:val="00621666"/>
    <w:rsid w:val="0062363A"/>
    <w:rsid w:val="00625A56"/>
    <w:rsid w:val="00627166"/>
    <w:rsid w:val="00627635"/>
    <w:rsid w:val="00627E0E"/>
    <w:rsid w:val="00630285"/>
    <w:rsid w:val="006321E2"/>
    <w:rsid w:val="00633B73"/>
    <w:rsid w:val="006346C8"/>
    <w:rsid w:val="00635999"/>
    <w:rsid w:val="0063601F"/>
    <w:rsid w:val="00636566"/>
    <w:rsid w:val="006403CE"/>
    <w:rsid w:val="00640673"/>
    <w:rsid w:val="00640903"/>
    <w:rsid w:val="00641219"/>
    <w:rsid w:val="00641977"/>
    <w:rsid w:val="00642521"/>
    <w:rsid w:val="00642699"/>
    <w:rsid w:val="00644362"/>
    <w:rsid w:val="006457D3"/>
    <w:rsid w:val="00645807"/>
    <w:rsid w:val="006468EC"/>
    <w:rsid w:val="0064748E"/>
    <w:rsid w:val="0064751E"/>
    <w:rsid w:val="00650FBB"/>
    <w:rsid w:val="006514D2"/>
    <w:rsid w:val="0065195D"/>
    <w:rsid w:val="00653040"/>
    <w:rsid w:val="00653754"/>
    <w:rsid w:val="0065390D"/>
    <w:rsid w:val="00654960"/>
    <w:rsid w:val="006550D8"/>
    <w:rsid w:val="0065550F"/>
    <w:rsid w:val="00655AE1"/>
    <w:rsid w:val="00656AC2"/>
    <w:rsid w:val="00656C88"/>
    <w:rsid w:val="00657C48"/>
    <w:rsid w:val="00660964"/>
    <w:rsid w:val="00660FE7"/>
    <w:rsid w:val="0066257F"/>
    <w:rsid w:val="00664345"/>
    <w:rsid w:val="00665873"/>
    <w:rsid w:val="00666179"/>
    <w:rsid w:val="006667FB"/>
    <w:rsid w:val="0066681B"/>
    <w:rsid w:val="00666F69"/>
    <w:rsid w:val="0066712E"/>
    <w:rsid w:val="00667257"/>
    <w:rsid w:val="00671F38"/>
    <w:rsid w:val="00671F64"/>
    <w:rsid w:val="00672116"/>
    <w:rsid w:val="00672932"/>
    <w:rsid w:val="00672A98"/>
    <w:rsid w:val="00672F26"/>
    <w:rsid w:val="00674888"/>
    <w:rsid w:val="00675846"/>
    <w:rsid w:val="00676E37"/>
    <w:rsid w:val="00681F8B"/>
    <w:rsid w:val="006822BB"/>
    <w:rsid w:val="006823AE"/>
    <w:rsid w:val="00683657"/>
    <w:rsid w:val="00685845"/>
    <w:rsid w:val="0068585A"/>
    <w:rsid w:val="00686A89"/>
    <w:rsid w:val="006875EC"/>
    <w:rsid w:val="006903DD"/>
    <w:rsid w:val="00690689"/>
    <w:rsid w:val="00693293"/>
    <w:rsid w:val="00693668"/>
    <w:rsid w:val="00694EC2"/>
    <w:rsid w:val="00695641"/>
    <w:rsid w:val="006962B3"/>
    <w:rsid w:val="00696CBB"/>
    <w:rsid w:val="0069702A"/>
    <w:rsid w:val="00697753"/>
    <w:rsid w:val="006A0877"/>
    <w:rsid w:val="006A2223"/>
    <w:rsid w:val="006A247E"/>
    <w:rsid w:val="006A29B8"/>
    <w:rsid w:val="006A2B61"/>
    <w:rsid w:val="006A2E7F"/>
    <w:rsid w:val="006A532F"/>
    <w:rsid w:val="006A5E10"/>
    <w:rsid w:val="006A6E25"/>
    <w:rsid w:val="006A7466"/>
    <w:rsid w:val="006A76B3"/>
    <w:rsid w:val="006A792B"/>
    <w:rsid w:val="006B0641"/>
    <w:rsid w:val="006B0A1D"/>
    <w:rsid w:val="006B478E"/>
    <w:rsid w:val="006B6FB0"/>
    <w:rsid w:val="006C048D"/>
    <w:rsid w:val="006C30EB"/>
    <w:rsid w:val="006C4A13"/>
    <w:rsid w:val="006C4D7B"/>
    <w:rsid w:val="006C4DCF"/>
    <w:rsid w:val="006C7EAF"/>
    <w:rsid w:val="006D0000"/>
    <w:rsid w:val="006D005D"/>
    <w:rsid w:val="006D1B89"/>
    <w:rsid w:val="006D2409"/>
    <w:rsid w:val="006D4FA6"/>
    <w:rsid w:val="006D6AC2"/>
    <w:rsid w:val="006D6B70"/>
    <w:rsid w:val="006E03A2"/>
    <w:rsid w:val="006E05DF"/>
    <w:rsid w:val="006E081D"/>
    <w:rsid w:val="006E0F97"/>
    <w:rsid w:val="006E2297"/>
    <w:rsid w:val="006E232F"/>
    <w:rsid w:val="006E2686"/>
    <w:rsid w:val="006E4155"/>
    <w:rsid w:val="006E4262"/>
    <w:rsid w:val="006E6F84"/>
    <w:rsid w:val="006E7A4A"/>
    <w:rsid w:val="006E7D18"/>
    <w:rsid w:val="006F04DF"/>
    <w:rsid w:val="006F1BB2"/>
    <w:rsid w:val="006F2DE6"/>
    <w:rsid w:val="006F4D04"/>
    <w:rsid w:val="006F5F71"/>
    <w:rsid w:val="006F78B3"/>
    <w:rsid w:val="006F799E"/>
    <w:rsid w:val="006F7C60"/>
    <w:rsid w:val="0070006D"/>
    <w:rsid w:val="007017EB"/>
    <w:rsid w:val="00704324"/>
    <w:rsid w:val="00704BB1"/>
    <w:rsid w:val="00706337"/>
    <w:rsid w:val="00706AF3"/>
    <w:rsid w:val="0070765E"/>
    <w:rsid w:val="00707DB0"/>
    <w:rsid w:val="00710B7D"/>
    <w:rsid w:val="00712EF8"/>
    <w:rsid w:val="00714425"/>
    <w:rsid w:val="007146C1"/>
    <w:rsid w:val="00714B2A"/>
    <w:rsid w:val="007150B2"/>
    <w:rsid w:val="00715521"/>
    <w:rsid w:val="00716233"/>
    <w:rsid w:val="007174BD"/>
    <w:rsid w:val="00717D8A"/>
    <w:rsid w:val="00721421"/>
    <w:rsid w:val="0072269E"/>
    <w:rsid w:val="00722FD8"/>
    <w:rsid w:val="007235A5"/>
    <w:rsid w:val="007244AF"/>
    <w:rsid w:val="00724A1C"/>
    <w:rsid w:val="00726A9F"/>
    <w:rsid w:val="00727328"/>
    <w:rsid w:val="007274C7"/>
    <w:rsid w:val="00727AFB"/>
    <w:rsid w:val="0073005F"/>
    <w:rsid w:val="00730C0F"/>
    <w:rsid w:val="00730F1C"/>
    <w:rsid w:val="00731A87"/>
    <w:rsid w:val="00731E6A"/>
    <w:rsid w:val="00732381"/>
    <w:rsid w:val="0073436D"/>
    <w:rsid w:val="007349AF"/>
    <w:rsid w:val="00734CA9"/>
    <w:rsid w:val="00734E10"/>
    <w:rsid w:val="00734E2F"/>
    <w:rsid w:val="00735700"/>
    <w:rsid w:val="0073592D"/>
    <w:rsid w:val="00735D88"/>
    <w:rsid w:val="007360F1"/>
    <w:rsid w:val="007360F3"/>
    <w:rsid w:val="0073661E"/>
    <w:rsid w:val="00737FFB"/>
    <w:rsid w:val="00740054"/>
    <w:rsid w:val="00740A19"/>
    <w:rsid w:val="00740BF3"/>
    <w:rsid w:val="00740C15"/>
    <w:rsid w:val="007451BD"/>
    <w:rsid w:val="007477F2"/>
    <w:rsid w:val="00747EE6"/>
    <w:rsid w:val="00753766"/>
    <w:rsid w:val="00753F4F"/>
    <w:rsid w:val="007540C5"/>
    <w:rsid w:val="00754491"/>
    <w:rsid w:val="0075694D"/>
    <w:rsid w:val="00757175"/>
    <w:rsid w:val="007609FE"/>
    <w:rsid w:val="007629EA"/>
    <w:rsid w:val="00763FC8"/>
    <w:rsid w:val="0076535B"/>
    <w:rsid w:val="00766059"/>
    <w:rsid w:val="00766AEF"/>
    <w:rsid w:val="00766C44"/>
    <w:rsid w:val="00766F63"/>
    <w:rsid w:val="00767D70"/>
    <w:rsid w:val="00770B53"/>
    <w:rsid w:val="0077143F"/>
    <w:rsid w:val="00772305"/>
    <w:rsid w:val="00772363"/>
    <w:rsid w:val="007723B3"/>
    <w:rsid w:val="00773570"/>
    <w:rsid w:val="00774257"/>
    <w:rsid w:val="007743DD"/>
    <w:rsid w:val="007746C8"/>
    <w:rsid w:val="007765D7"/>
    <w:rsid w:val="00776675"/>
    <w:rsid w:val="00777F4A"/>
    <w:rsid w:val="0078013D"/>
    <w:rsid w:val="0078071D"/>
    <w:rsid w:val="0078085F"/>
    <w:rsid w:val="00780BEC"/>
    <w:rsid w:val="00781B12"/>
    <w:rsid w:val="00782F96"/>
    <w:rsid w:val="0078346E"/>
    <w:rsid w:val="00783A11"/>
    <w:rsid w:val="00783B44"/>
    <w:rsid w:val="007852D1"/>
    <w:rsid w:val="00785848"/>
    <w:rsid w:val="00785A6E"/>
    <w:rsid w:val="00790F94"/>
    <w:rsid w:val="0079186D"/>
    <w:rsid w:val="00793676"/>
    <w:rsid w:val="00793D1B"/>
    <w:rsid w:val="0079497C"/>
    <w:rsid w:val="007953CE"/>
    <w:rsid w:val="0079694D"/>
    <w:rsid w:val="00797143"/>
    <w:rsid w:val="00797260"/>
    <w:rsid w:val="00797B15"/>
    <w:rsid w:val="007A05B6"/>
    <w:rsid w:val="007A27E0"/>
    <w:rsid w:val="007A30F3"/>
    <w:rsid w:val="007A3E8B"/>
    <w:rsid w:val="007A6339"/>
    <w:rsid w:val="007A7A91"/>
    <w:rsid w:val="007A7E63"/>
    <w:rsid w:val="007B1D57"/>
    <w:rsid w:val="007B2486"/>
    <w:rsid w:val="007B2AD9"/>
    <w:rsid w:val="007B31F5"/>
    <w:rsid w:val="007B5A29"/>
    <w:rsid w:val="007B5AA8"/>
    <w:rsid w:val="007B6161"/>
    <w:rsid w:val="007B6553"/>
    <w:rsid w:val="007B743A"/>
    <w:rsid w:val="007C031D"/>
    <w:rsid w:val="007C119A"/>
    <w:rsid w:val="007C1CFA"/>
    <w:rsid w:val="007C2745"/>
    <w:rsid w:val="007C28DF"/>
    <w:rsid w:val="007C3AA8"/>
    <w:rsid w:val="007C4949"/>
    <w:rsid w:val="007C503A"/>
    <w:rsid w:val="007C7516"/>
    <w:rsid w:val="007D0032"/>
    <w:rsid w:val="007D05F7"/>
    <w:rsid w:val="007D0DF5"/>
    <w:rsid w:val="007D254E"/>
    <w:rsid w:val="007D3C5F"/>
    <w:rsid w:val="007D6759"/>
    <w:rsid w:val="007D71DA"/>
    <w:rsid w:val="007E09D4"/>
    <w:rsid w:val="007E0B13"/>
    <w:rsid w:val="007E1B66"/>
    <w:rsid w:val="007E1E1C"/>
    <w:rsid w:val="007E29EA"/>
    <w:rsid w:val="007E2C08"/>
    <w:rsid w:val="007E35C0"/>
    <w:rsid w:val="007E37E5"/>
    <w:rsid w:val="007E3CD3"/>
    <w:rsid w:val="007E4399"/>
    <w:rsid w:val="007E4B4C"/>
    <w:rsid w:val="007E4C17"/>
    <w:rsid w:val="007E4D46"/>
    <w:rsid w:val="007E58E1"/>
    <w:rsid w:val="007E5AFF"/>
    <w:rsid w:val="007E7163"/>
    <w:rsid w:val="007F0EE2"/>
    <w:rsid w:val="007F1B85"/>
    <w:rsid w:val="007F1F20"/>
    <w:rsid w:val="007F2AFA"/>
    <w:rsid w:val="007F386E"/>
    <w:rsid w:val="007F3F29"/>
    <w:rsid w:val="007F42C6"/>
    <w:rsid w:val="007F459E"/>
    <w:rsid w:val="007F5471"/>
    <w:rsid w:val="007F56E2"/>
    <w:rsid w:val="007F5E19"/>
    <w:rsid w:val="0080006A"/>
    <w:rsid w:val="0080076D"/>
    <w:rsid w:val="00800FE0"/>
    <w:rsid w:val="00801020"/>
    <w:rsid w:val="00801953"/>
    <w:rsid w:val="008019ED"/>
    <w:rsid w:val="00802A9C"/>
    <w:rsid w:val="00803525"/>
    <w:rsid w:val="008054D8"/>
    <w:rsid w:val="0080628F"/>
    <w:rsid w:val="00806DCA"/>
    <w:rsid w:val="008077C9"/>
    <w:rsid w:val="00807CBD"/>
    <w:rsid w:val="00807FC3"/>
    <w:rsid w:val="008100D2"/>
    <w:rsid w:val="0081072B"/>
    <w:rsid w:val="0081089A"/>
    <w:rsid w:val="00812B5C"/>
    <w:rsid w:val="00814068"/>
    <w:rsid w:val="008146BF"/>
    <w:rsid w:val="0081601A"/>
    <w:rsid w:val="00821336"/>
    <w:rsid w:val="00821B06"/>
    <w:rsid w:val="0082218D"/>
    <w:rsid w:val="00822957"/>
    <w:rsid w:val="00822CD3"/>
    <w:rsid w:val="008234F3"/>
    <w:rsid w:val="0082355F"/>
    <w:rsid w:val="00823FB1"/>
    <w:rsid w:val="00825D93"/>
    <w:rsid w:val="00826B64"/>
    <w:rsid w:val="00826F51"/>
    <w:rsid w:val="008270AB"/>
    <w:rsid w:val="00835E4D"/>
    <w:rsid w:val="00836836"/>
    <w:rsid w:val="0083692E"/>
    <w:rsid w:val="00837954"/>
    <w:rsid w:val="00840120"/>
    <w:rsid w:val="008414FE"/>
    <w:rsid w:val="00841C6D"/>
    <w:rsid w:val="00843BD6"/>
    <w:rsid w:val="00843C42"/>
    <w:rsid w:val="008442A3"/>
    <w:rsid w:val="0084434E"/>
    <w:rsid w:val="00845EA0"/>
    <w:rsid w:val="008474D5"/>
    <w:rsid w:val="00847C09"/>
    <w:rsid w:val="0085049E"/>
    <w:rsid w:val="00851F84"/>
    <w:rsid w:val="00852041"/>
    <w:rsid w:val="0085264F"/>
    <w:rsid w:val="00852E97"/>
    <w:rsid w:val="00854AD2"/>
    <w:rsid w:val="008557C1"/>
    <w:rsid w:val="00856188"/>
    <w:rsid w:val="00856AA9"/>
    <w:rsid w:val="00856C1E"/>
    <w:rsid w:val="00857A5C"/>
    <w:rsid w:val="00857AAA"/>
    <w:rsid w:val="008608E6"/>
    <w:rsid w:val="00860D5E"/>
    <w:rsid w:val="00861E72"/>
    <w:rsid w:val="0086283A"/>
    <w:rsid w:val="0086539B"/>
    <w:rsid w:val="00865D8A"/>
    <w:rsid w:val="00866452"/>
    <w:rsid w:val="00866E00"/>
    <w:rsid w:val="00866E11"/>
    <w:rsid w:val="00867548"/>
    <w:rsid w:val="00867BE7"/>
    <w:rsid w:val="00870431"/>
    <w:rsid w:val="00870EDE"/>
    <w:rsid w:val="00873020"/>
    <w:rsid w:val="00873F85"/>
    <w:rsid w:val="008745C7"/>
    <w:rsid w:val="0087485C"/>
    <w:rsid w:val="00875242"/>
    <w:rsid w:val="00875330"/>
    <w:rsid w:val="0087541A"/>
    <w:rsid w:val="00875695"/>
    <w:rsid w:val="0087681F"/>
    <w:rsid w:val="00876BF8"/>
    <w:rsid w:val="00876C98"/>
    <w:rsid w:val="00880F1A"/>
    <w:rsid w:val="00882FB9"/>
    <w:rsid w:val="00883EC8"/>
    <w:rsid w:val="008858B7"/>
    <w:rsid w:val="00885F46"/>
    <w:rsid w:val="00886669"/>
    <w:rsid w:val="00891D28"/>
    <w:rsid w:val="00892228"/>
    <w:rsid w:val="00894DFE"/>
    <w:rsid w:val="00896E23"/>
    <w:rsid w:val="0089751E"/>
    <w:rsid w:val="00897533"/>
    <w:rsid w:val="00897BD8"/>
    <w:rsid w:val="00897DC8"/>
    <w:rsid w:val="008A0127"/>
    <w:rsid w:val="008A14F3"/>
    <w:rsid w:val="008A16DB"/>
    <w:rsid w:val="008A29A1"/>
    <w:rsid w:val="008A349F"/>
    <w:rsid w:val="008A442A"/>
    <w:rsid w:val="008A5655"/>
    <w:rsid w:val="008A5A8E"/>
    <w:rsid w:val="008A6048"/>
    <w:rsid w:val="008A6437"/>
    <w:rsid w:val="008A6892"/>
    <w:rsid w:val="008A7807"/>
    <w:rsid w:val="008B1FDF"/>
    <w:rsid w:val="008B3061"/>
    <w:rsid w:val="008B3455"/>
    <w:rsid w:val="008B3D2C"/>
    <w:rsid w:val="008B488F"/>
    <w:rsid w:val="008B51AF"/>
    <w:rsid w:val="008B5525"/>
    <w:rsid w:val="008C2540"/>
    <w:rsid w:val="008C25EB"/>
    <w:rsid w:val="008C4442"/>
    <w:rsid w:val="008C44D7"/>
    <w:rsid w:val="008C60F7"/>
    <w:rsid w:val="008D0372"/>
    <w:rsid w:val="008D04CC"/>
    <w:rsid w:val="008D1267"/>
    <w:rsid w:val="008D24B6"/>
    <w:rsid w:val="008D29E1"/>
    <w:rsid w:val="008D2BC8"/>
    <w:rsid w:val="008D3433"/>
    <w:rsid w:val="008D4F91"/>
    <w:rsid w:val="008D5C56"/>
    <w:rsid w:val="008D6B0F"/>
    <w:rsid w:val="008D70EC"/>
    <w:rsid w:val="008D753E"/>
    <w:rsid w:val="008D76C1"/>
    <w:rsid w:val="008D7A59"/>
    <w:rsid w:val="008E0FB5"/>
    <w:rsid w:val="008E16C0"/>
    <w:rsid w:val="008E3499"/>
    <w:rsid w:val="008E528E"/>
    <w:rsid w:val="008F16E2"/>
    <w:rsid w:val="008F19B0"/>
    <w:rsid w:val="008F30AE"/>
    <w:rsid w:val="008F359B"/>
    <w:rsid w:val="008F3CE8"/>
    <w:rsid w:val="008F3D71"/>
    <w:rsid w:val="008F424C"/>
    <w:rsid w:val="008F535B"/>
    <w:rsid w:val="008F5B25"/>
    <w:rsid w:val="008F5CD4"/>
    <w:rsid w:val="008F608A"/>
    <w:rsid w:val="008F7339"/>
    <w:rsid w:val="00900466"/>
    <w:rsid w:val="00900468"/>
    <w:rsid w:val="009007A6"/>
    <w:rsid w:val="00900E35"/>
    <w:rsid w:val="00901B47"/>
    <w:rsid w:val="0090233B"/>
    <w:rsid w:val="00902348"/>
    <w:rsid w:val="00903073"/>
    <w:rsid w:val="00903084"/>
    <w:rsid w:val="009030CA"/>
    <w:rsid w:val="0090367B"/>
    <w:rsid w:val="00904BDF"/>
    <w:rsid w:val="00904CB4"/>
    <w:rsid w:val="00904D43"/>
    <w:rsid w:val="0090500D"/>
    <w:rsid w:val="00907F3E"/>
    <w:rsid w:val="0091351B"/>
    <w:rsid w:val="00914C93"/>
    <w:rsid w:val="00914D86"/>
    <w:rsid w:val="00914E12"/>
    <w:rsid w:val="0091576E"/>
    <w:rsid w:val="00915D65"/>
    <w:rsid w:val="00915E0C"/>
    <w:rsid w:val="00916D44"/>
    <w:rsid w:val="00920ED4"/>
    <w:rsid w:val="00922C11"/>
    <w:rsid w:val="009240C8"/>
    <w:rsid w:val="009255B0"/>
    <w:rsid w:val="00926A21"/>
    <w:rsid w:val="00926DE8"/>
    <w:rsid w:val="009277CD"/>
    <w:rsid w:val="00935088"/>
    <w:rsid w:val="0093708A"/>
    <w:rsid w:val="00937209"/>
    <w:rsid w:val="009378E9"/>
    <w:rsid w:val="00937F85"/>
    <w:rsid w:val="00940410"/>
    <w:rsid w:val="00943469"/>
    <w:rsid w:val="00943558"/>
    <w:rsid w:val="00943DF4"/>
    <w:rsid w:val="009448CF"/>
    <w:rsid w:val="0094500E"/>
    <w:rsid w:val="009453C5"/>
    <w:rsid w:val="00945439"/>
    <w:rsid w:val="00945F5D"/>
    <w:rsid w:val="00946988"/>
    <w:rsid w:val="009525B6"/>
    <w:rsid w:val="0095326C"/>
    <w:rsid w:val="009543C7"/>
    <w:rsid w:val="00955B4E"/>
    <w:rsid w:val="009563E9"/>
    <w:rsid w:val="009575D5"/>
    <w:rsid w:val="0096009A"/>
    <w:rsid w:val="009607C5"/>
    <w:rsid w:val="00960EB5"/>
    <w:rsid w:val="009627A6"/>
    <w:rsid w:val="009627E0"/>
    <w:rsid w:val="00964AF0"/>
    <w:rsid w:val="0096516B"/>
    <w:rsid w:val="009653E4"/>
    <w:rsid w:val="00965D8D"/>
    <w:rsid w:val="00967BF4"/>
    <w:rsid w:val="00967E43"/>
    <w:rsid w:val="00971190"/>
    <w:rsid w:val="009716F4"/>
    <w:rsid w:val="00971EB8"/>
    <w:rsid w:val="00972A66"/>
    <w:rsid w:val="00972FDA"/>
    <w:rsid w:val="00973F05"/>
    <w:rsid w:val="00974D49"/>
    <w:rsid w:val="00975141"/>
    <w:rsid w:val="009762D4"/>
    <w:rsid w:val="00976305"/>
    <w:rsid w:val="009765EA"/>
    <w:rsid w:val="00976A82"/>
    <w:rsid w:val="009772BC"/>
    <w:rsid w:val="0097792A"/>
    <w:rsid w:val="00980940"/>
    <w:rsid w:val="00982D37"/>
    <w:rsid w:val="009837E8"/>
    <w:rsid w:val="0098423B"/>
    <w:rsid w:val="00984570"/>
    <w:rsid w:val="00984AE8"/>
    <w:rsid w:val="00984E13"/>
    <w:rsid w:val="00984E85"/>
    <w:rsid w:val="00984EB5"/>
    <w:rsid w:val="00990877"/>
    <w:rsid w:val="00991AF1"/>
    <w:rsid w:val="00993D81"/>
    <w:rsid w:val="009944BE"/>
    <w:rsid w:val="0099589C"/>
    <w:rsid w:val="0099599F"/>
    <w:rsid w:val="0099632F"/>
    <w:rsid w:val="009A0D11"/>
    <w:rsid w:val="009A114F"/>
    <w:rsid w:val="009A13C5"/>
    <w:rsid w:val="009A1476"/>
    <w:rsid w:val="009A1C6D"/>
    <w:rsid w:val="009A2C80"/>
    <w:rsid w:val="009A388E"/>
    <w:rsid w:val="009A52E8"/>
    <w:rsid w:val="009A5954"/>
    <w:rsid w:val="009A6338"/>
    <w:rsid w:val="009A6D34"/>
    <w:rsid w:val="009A708F"/>
    <w:rsid w:val="009B0557"/>
    <w:rsid w:val="009B07A3"/>
    <w:rsid w:val="009B0B1A"/>
    <w:rsid w:val="009B0F1A"/>
    <w:rsid w:val="009B20A9"/>
    <w:rsid w:val="009B30A8"/>
    <w:rsid w:val="009B34B0"/>
    <w:rsid w:val="009B3862"/>
    <w:rsid w:val="009B4117"/>
    <w:rsid w:val="009B4BA8"/>
    <w:rsid w:val="009B4E14"/>
    <w:rsid w:val="009B5161"/>
    <w:rsid w:val="009B55DC"/>
    <w:rsid w:val="009B5A00"/>
    <w:rsid w:val="009B64BE"/>
    <w:rsid w:val="009B6D09"/>
    <w:rsid w:val="009B6E55"/>
    <w:rsid w:val="009B7312"/>
    <w:rsid w:val="009B7E75"/>
    <w:rsid w:val="009C1754"/>
    <w:rsid w:val="009C19A2"/>
    <w:rsid w:val="009C1E1C"/>
    <w:rsid w:val="009C3E08"/>
    <w:rsid w:val="009C3EF8"/>
    <w:rsid w:val="009C44EB"/>
    <w:rsid w:val="009C4595"/>
    <w:rsid w:val="009C59EB"/>
    <w:rsid w:val="009C5AF9"/>
    <w:rsid w:val="009C5B83"/>
    <w:rsid w:val="009C5DBF"/>
    <w:rsid w:val="009C612C"/>
    <w:rsid w:val="009C6310"/>
    <w:rsid w:val="009C6D75"/>
    <w:rsid w:val="009C75D5"/>
    <w:rsid w:val="009C7799"/>
    <w:rsid w:val="009C7F38"/>
    <w:rsid w:val="009D0114"/>
    <w:rsid w:val="009D207E"/>
    <w:rsid w:val="009D285E"/>
    <w:rsid w:val="009D28A3"/>
    <w:rsid w:val="009D2BFA"/>
    <w:rsid w:val="009D489B"/>
    <w:rsid w:val="009D53EF"/>
    <w:rsid w:val="009D5916"/>
    <w:rsid w:val="009D5C93"/>
    <w:rsid w:val="009D5CD0"/>
    <w:rsid w:val="009D6BDF"/>
    <w:rsid w:val="009D7809"/>
    <w:rsid w:val="009E17A3"/>
    <w:rsid w:val="009E2177"/>
    <w:rsid w:val="009E2D57"/>
    <w:rsid w:val="009E475F"/>
    <w:rsid w:val="009E4CF6"/>
    <w:rsid w:val="009E5403"/>
    <w:rsid w:val="009E61EA"/>
    <w:rsid w:val="009E7490"/>
    <w:rsid w:val="009F011C"/>
    <w:rsid w:val="009F15A4"/>
    <w:rsid w:val="009F2CA6"/>
    <w:rsid w:val="009F34DA"/>
    <w:rsid w:val="009F3AE5"/>
    <w:rsid w:val="009F3C19"/>
    <w:rsid w:val="009F41FA"/>
    <w:rsid w:val="009F50D4"/>
    <w:rsid w:val="009F5F69"/>
    <w:rsid w:val="009F6009"/>
    <w:rsid w:val="009F6A6E"/>
    <w:rsid w:val="009F776E"/>
    <w:rsid w:val="009F7AAA"/>
    <w:rsid w:val="00A005C4"/>
    <w:rsid w:val="00A00C25"/>
    <w:rsid w:val="00A01E51"/>
    <w:rsid w:val="00A026DA"/>
    <w:rsid w:val="00A02F6F"/>
    <w:rsid w:val="00A0590E"/>
    <w:rsid w:val="00A07513"/>
    <w:rsid w:val="00A07DEE"/>
    <w:rsid w:val="00A11C21"/>
    <w:rsid w:val="00A12741"/>
    <w:rsid w:val="00A12E64"/>
    <w:rsid w:val="00A1411D"/>
    <w:rsid w:val="00A14249"/>
    <w:rsid w:val="00A146F2"/>
    <w:rsid w:val="00A155D9"/>
    <w:rsid w:val="00A161C6"/>
    <w:rsid w:val="00A16209"/>
    <w:rsid w:val="00A230AD"/>
    <w:rsid w:val="00A23579"/>
    <w:rsid w:val="00A23F5D"/>
    <w:rsid w:val="00A24482"/>
    <w:rsid w:val="00A244FF"/>
    <w:rsid w:val="00A24688"/>
    <w:rsid w:val="00A26108"/>
    <w:rsid w:val="00A26D93"/>
    <w:rsid w:val="00A27C22"/>
    <w:rsid w:val="00A27D69"/>
    <w:rsid w:val="00A3020A"/>
    <w:rsid w:val="00A307FA"/>
    <w:rsid w:val="00A31267"/>
    <w:rsid w:val="00A319BE"/>
    <w:rsid w:val="00A32007"/>
    <w:rsid w:val="00A32A73"/>
    <w:rsid w:val="00A3385A"/>
    <w:rsid w:val="00A34882"/>
    <w:rsid w:val="00A34FF6"/>
    <w:rsid w:val="00A372F2"/>
    <w:rsid w:val="00A37DE6"/>
    <w:rsid w:val="00A37F39"/>
    <w:rsid w:val="00A40E14"/>
    <w:rsid w:val="00A41938"/>
    <w:rsid w:val="00A42834"/>
    <w:rsid w:val="00A42D70"/>
    <w:rsid w:val="00A43933"/>
    <w:rsid w:val="00A43950"/>
    <w:rsid w:val="00A46420"/>
    <w:rsid w:val="00A469CD"/>
    <w:rsid w:val="00A4737D"/>
    <w:rsid w:val="00A477EA"/>
    <w:rsid w:val="00A47A13"/>
    <w:rsid w:val="00A5022A"/>
    <w:rsid w:val="00A50350"/>
    <w:rsid w:val="00A503E2"/>
    <w:rsid w:val="00A5435B"/>
    <w:rsid w:val="00A54B86"/>
    <w:rsid w:val="00A576C4"/>
    <w:rsid w:val="00A60D10"/>
    <w:rsid w:val="00A61049"/>
    <w:rsid w:val="00A61155"/>
    <w:rsid w:val="00A61316"/>
    <w:rsid w:val="00A62D7B"/>
    <w:rsid w:val="00A63F3B"/>
    <w:rsid w:val="00A649D7"/>
    <w:rsid w:val="00A65CCB"/>
    <w:rsid w:val="00A66163"/>
    <w:rsid w:val="00A66CD6"/>
    <w:rsid w:val="00A70482"/>
    <w:rsid w:val="00A719BE"/>
    <w:rsid w:val="00A72766"/>
    <w:rsid w:val="00A729AF"/>
    <w:rsid w:val="00A72FAE"/>
    <w:rsid w:val="00A74825"/>
    <w:rsid w:val="00A75935"/>
    <w:rsid w:val="00A75C1E"/>
    <w:rsid w:val="00A8016F"/>
    <w:rsid w:val="00A85114"/>
    <w:rsid w:val="00A85695"/>
    <w:rsid w:val="00A863CA"/>
    <w:rsid w:val="00A872AF"/>
    <w:rsid w:val="00A901C3"/>
    <w:rsid w:val="00A913B7"/>
    <w:rsid w:val="00A93365"/>
    <w:rsid w:val="00A93C16"/>
    <w:rsid w:val="00A93E3F"/>
    <w:rsid w:val="00A94E00"/>
    <w:rsid w:val="00A94F74"/>
    <w:rsid w:val="00A95FCB"/>
    <w:rsid w:val="00AA1A4A"/>
    <w:rsid w:val="00AA1A9B"/>
    <w:rsid w:val="00AA22CF"/>
    <w:rsid w:val="00AA3F12"/>
    <w:rsid w:val="00AA410A"/>
    <w:rsid w:val="00AA553C"/>
    <w:rsid w:val="00AA56B9"/>
    <w:rsid w:val="00AA5EC4"/>
    <w:rsid w:val="00AA7692"/>
    <w:rsid w:val="00AA7AF4"/>
    <w:rsid w:val="00AA7EC6"/>
    <w:rsid w:val="00AB083A"/>
    <w:rsid w:val="00AB2196"/>
    <w:rsid w:val="00AB2A58"/>
    <w:rsid w:val="00AB34A0"/>
    <w:rsid w:val="00AB3F2F"/>
    <w:rsid w:val="00AB569B"/>
    <w:rsid w:val="00AB6809"/>
    <w:rsid w:val="00AC2E4B"/>
    <w:rsid w:val="00AC3324"/>
    <w:rsid w:val="00AC367E"/>
    <w:rsid w:val="00AC4893"/>
    <w:rsid w:val="00AC5743"/>
    <w:rsid w:val="00AC5FA4"/>
    <w:rsid w:val="00AC7B69"/>
    <w:rsid w:val="00AC7D0E"/>
    <w:rsid w:val="00AD026B"/>
    <w:rsid w:val="00AD0588"/>
    <w:rsid w:val="00AD0B0F"/>
    <w:rsid w:val="00AD10D1"/>
    <w:rsid w:val="00AD2052"/>
    <w:rsid w:val="00AD2905"/>
    <w:rsid w:val="00AD3030"/>
    <w:rsid w:val="00AD3A33"/>
    <w:rsid w:val="00AD451F"/>
    <w:rsid w:val="00AD4C90"/>
    <w:rsid w:val="00AD4D3E"/>
    <w:rsid w:val="00AD502C"/>
    <w:rsid w:val="00AD6898"/>
    <w:rsid w:val="00AE1F7F"/>
    <w:rsid w:val="00AE3D10"/>
    <w:rsid w:val="00AE3EEA"/>
    <w:rsid w:val="00AE464C"/>
    <w:rsid w:val="00AE5AC5"/>
    <w:rsid w:val="00AE64C9"/>
    <w:rsid w:val="00AE6EEA"/>
    <w:rsid w:val="00AE7237"/>
    <w:rsid w:val="00AE7D1E"/>
    <w:rsid w:val="00AF2788"/>
    <w:rsid w:val="00AF285A"/>
    <w:rsid w:val="00AF5016"/>
    <w:rsid w:val="00AF51D7"/>
    <w:rsid w:val="00AF54FD"/>
    <w:rsid w:val="00AF5A26"/>
    <w:rsid w:val="00B00766"/>
    <w:rsid w:val="00B01AA1"/>
    <w:rsid w:val="00B0314E"/>
    <w:rsid w:val="00B0324F"/>
    <w:rsid w:val="00B03943"/>
    <w:rsid w:val="00B03A2C"/>
    <w:rsid w:val="00B041F8"/>
    <w:rsid w:val="00B044AA"/>
    <w:rsid w:val="00B0469D"/>
    <w:rsid w:val="00B04D4B"/>
    <w:rsid w:val="00B05416"/>
    <w:rsid w:val="00B06036"/>
    <w:rsid w:val="00B07443"/>
    <w:rsid w:val="00B077D0"/>
    <w:rsid w:val="00B10CA4"/>
    <w:rsid w:val="00B12101"/>
    <w:rsid w:val="00B124F2"/>
    <w:rsid w:val="00B133FD"/>
    <w:rsid w:val="00B13953"/>
    <w:rsid w:val="00B13D2A"/>
    <w:rsid w:val="00B16B0E"/>
    <w:rsid w:val="00B1719E"/>
    <w:rsid w:val="00B175D4"/>
    <w:rsid w:val="00B17902"/>
    <w:rsid w:val="00B2015E"/>
    <w:rsid w:val="00B20668"/>
    <w:rsid w:val="00B20843"/>
    <w:rsid w:val="00B20AC7"/>
    <w:rsid w:val="00B21775"/>
    <w:rsid w:val="00B23423"/>
    <w:rsid w:val="00B23C4B"/>
    <w:rsid w:val="00B2615B"/>
    <w:rsid w:val="00B26A2A"/>
    <w:rsid w:val="00B304C8"/>
    <w:rsid w:val="00B30A99"/>
    <w:rsid w:val="00B30C0D"/>
    <w:rsid w:val="00B30CC7"/>
    <w:rsid w:val="00B3309B"/>
    <w:rsid w:val="00B33EED"/>
    <w:rsid w:val="00B3461F"/>
    <w:rsid w:val="00B35E49"/>
    <w:rsid w:val="00B379A9"/>
    <w:rsid w:val="00B40E7F"/>
    <w:rsid w:val="00B4113E"/>
    <w:rsid w:val="00B42094"/>
    <w:rsid w:val="00B429EC"/>
    <w:rsid w:val="00B42E43"/>
    <w:rsid w:val="00B43BBC"/>
    <w:rsid w:val="00B43F3C"/>
    <w:rsid w:val="00B4525D"/>
    <w:rsid w:val="00B458CC"/>
    <w:rsid w:val="00B47A2E"/>
    <w:rsid w:val="00B50525"/>
    <w:rsid w:val="00B51C54"/>
    <w:rsid w:val="00B5414F"/>
    <w:rsid w:val="00B57920"/>
    <w:rsid w:val="00B57FF6"/>
    <w:rsid w:val="00B607E9"/>
    <w:rsid w:val="00B615A2"/>
    <w:rsid w:val="00B62202"/>
    <w:rsid w:val="00B62289"/>
    <w:rsid w:val="00B6491A"/>
    <w:rsid w:val="00B64DDE"/>
    <w:rsid w:val="00B65B63"/>
    <w:rsid w:val="00B661C3"/>
    <w:rsid w:val="00B661FA"/>
    <w:rsid w:val="00B66607"/>
    <w:rsid w:val="00B667A7"/>
    <w:rsid w:val="00B66C14"/>
    <w:rsid w:val="00B70C07"/>
    <w:rsid w:val="00B712A0"/>
    <w:rsid w:val="00B7176A"/>
    <w:rsid w:val="00B7209E"/>
    <w:rsid w:val="00B726D9"/>
    <w:rsid w:val="00B72ECD"/>
    <w:rsid w:val="00B75684"/>
    <w:rsid w:val="00B765A9"/>
    <w:rsid w:val="00B76807"/>
    <w:rsid w:val="00B77C80"/>
    <w:rsid w:val="00B77CBA"/>
    <w:rsid w:val="00B80174"/>
    <w:rsid w:val="00B80991"/>
    <w:rsid w:val="00B8281D"/>
    <w:rsid w:val="00B82D45"/>
    <w:rsid w:val="00B84A6A"/>
    <w:rsid w:val="00B85757"/>
    <w:rsid w:val="00B87154"/>
    <w:rsid w:val="00B91D60"/>
    <w:rsid w:val="00B92872"/>
    <w:rsid w:val="00B95AD4"/>
    <w:rsid w:val="00B95C9E"/>
    <w:rsid w:val="00B96F3F"/>
    <w:rsid w:val="00B9728C"/>
    <w:rsid w:val="00BA0170"/>
    <w:rsid w:val="00BA05A4"/>
    <w:rsid w:val="00BA07CA"/>
    <w:rsid w:val="00BA200D"/>
    <w:rsid w:val="00BA3281"/>
    <w:rsid w:val="00BA37EA"/>
    <w:rsid w:val="00BA3F79"/>
    <w:rsid w:val="00BA4918"/>
    <w:rsid w:val="00BA4E2A"/>
    <w:rsid w:val="00BA6237"/>
    <w:rsid w:val="00BA6397"/>
    <w:rsid w:val="00BA7B2D"/>
    <w:rsid w:val="00BB08AA"/>
    <w:rsid w:val="00BB11F6"/>
    <w:rsid w:val="00BB19BE"/>
    <w:rsid w:val="00BB31D1"/>
    <w:rsid w:val="00BB598B"/>
    <w:rsid w:val="00BB5A3D"/>
    <w:rsid w:val="00BB5E0F"/>
    <w:rsid w:val="00BB5F0C"/>
    <w:rsid w:val="00BB6A0F"/>
    <w:rsid w:val="00BB6FE5"/>
    <w:rsid w:val="00BC0560"/>
    <w:rsid w:val="00BC06C7"/>
    <w:rsid w:val="00BC1C8B"/>
    <w:rsid w:val="00BC2E1E"/>
    <w:rsid w:val="00BC43C0"/>
    <w:rsid w:val="00BC4EE0"/>
    <w:rsid w:val="00BC5B55"/>
    <w:rsid w:val="00BC7468"/>
    <w:rsid w:val="00BC764A"/>
    <w:rsid w:val="00BC7B06"/>
    <w:rsid w:val="00BC7E7B"/>
    <w:rsid w:val="00BD3EAD"/>
    <w:rsid w:val="00BD3F8F"/>
    <w:rsid w:val="00BD42C0"/>
    <w:rsid w:val="00BD4F8C"/>
    <w:rsid w:val="00BD5E8E"/>
    <w:rsid w:val="00BD6C75"/>
    <w:rsid w:val="00BD72DD"/>
    <w:rsid w:val="00BD763B"/>
    <w:rsid w:val="00BE02EE"/>
    <w:rsid w:val="00BE08CF"/>
    <w:rsid w:val="00BE0D31"/>
    <w:rsid w:val="00BE0F73"/>
    <w:rsid w:val="00BE1482"/>
    <w:rsid w:val="00BE1F42"/>
    <w:rsid w:val="00BE6352"/>
    <w:rsid w:val="00BE6656"/>
    <w:rsid w:val="00BE7018"/>
    <w:rsid w:val="00BF0B69"/>
    <w:rsid w:val="00BF1035"/>
    <w:rsid w:val="00BF33F0"/>
    <w:rsid w:val="00BF36F0"/>
    <w:rsid w:val="00BF3BA7"/>
    <w:rsid w:val="00BF5EE1"/>
    <w:rsid w:val="00BF6C0C"/>
    <w:rsid w:val="00C00007"/>
    <w:rsid w:val="00C0104D"/>
    <w:rsid w:val="00C01285"/>
    <w:rsid w:val="00C02EA9"/>
    <w:rsid w:val="00C0362A"/>
    <w:rsid w:val="00C05A7F"/>
    <w:rsid w:val="00C063D0"/>
    <w:rsid w:val="00C06F4D"/>
    <w:rsid w:val="00C103EE"/>
    <w:rsid w:val="00C10FC5"/>
    <w:rsid w:val="00C11A0F"/>
    <w:rsid w:val="00C153AC"/>
    <w:rsid w:val="00C155D8"/>
    <w:rsid w:val="00C15CAA"/>
    <w:rsid w:val="00C15E64"/>
    <w:rsid w:val="00C163A8"/>
    <w:rsid w:val="00C2154C"/>
    <w:rsid w:val="00C2220C"/>
    <w:rsid w:val="00C23AD6"/>
    <w:rsid w:val="00C23AE8"/>
    <w:rsid w:val="00C23BF1"/>
    <w:rsid w:val="00C24698"/>
    <w:rsid w:val="00C24ADB"/>
    <w:rsid w:val="00C24BAE"/>
    <w:rsid w:val="00C30282"/>
    <w:rsid w:val="00C303C9"/>
    <w:rsid w:val="00C307E5"/>
    <w:rsid w:val="00C30907"/>
    <w:rsid w:val="00C31440"/>
    <w:rsid w:val="00C33918"/>
    <w:rsid w:val="00C352F9"/>
    <w:rsid w:val="00C359A2"/>
    <w:rsid w:val="00C36738"/>
    <w:rsid w:val="00C36897"/>
    <w:rsid w:val="00C4012D"/>
    <w:rsid w:val="00C41698"/>
    <w:rsid w:val="00C42D72"/>
    <w:rsid w:val="00C43C91"/>
    <w:rsid w:val="00C44E5B"/>
    <w:rsid w:val="00C45381"/>
    <w:rsid w:val="00C5053C"/>
    <w:rsid w:val="00C5136E"/>
    <w:rsid w:val="00C51426"/>
    <w:rsid w:val="00C51E4B"/>
    <w:rsid w:val="00C51F28"/>
    <w:rsid w:val="00C52356"/>
    <w:rsid w:val="00C52424"/>
    <w:rsid w:val="00C53105"/>
    <w:rsid w:val="00C54769"/>
    <w:rsid w:val="00C55048"/>
    <w:rsid w:val="00C57464"/>
    <w:rsid w:val="00C610E3"/>
    <w:rsid w:val="00C61B56"/>
    <w:rsid w:val="00C61EA2"/>
    <w:rsid w:val="00C62427"/>
    <w:rsid w:val="00C6260E"/>
    <w:rsid w:val="00C64897"/>
    <w:rsid w:val="00C653FC"/>
    <w:rsid w:val="00C66BD6"/>
    <w:rsid w:val="00C70FDC"/>
    <w:rsid w:val="00C74BDB"/>
    <w:rsid w:val="00C75FA7"/>
    <w:rsid w:val="00C7683F"/>
    <w:rsid w:val="00C771F5"/>
    <w:rsid w:val="00C77982"/>
    <w:rsid w:val="00C806CF"/>
    <w:rsid w:val="00C81625"/>
    <w:rsid w:val="00C81E32"/>
    <w:rsid w:val="00C850AC"/>
    <w:rsid w:val="00C85158"/>
    <w:rsid w:val="00C85CD9"/>
    <w:rsid w:val="00C86B14"/>
    <w:rsid w:val="00C900C6"/>
    <w:rsid w:val="00C91C5D"/>
    <w:rsid w:val="00C92DC4"/>
    <w:rsid w:val="00C9468B"/>
    <w:rsid w:val="00C94813"/>
    <w:rsid w:val="00C954E9"/>
    <w:rsid w:val="00C96BB9"/>
    <w:rsid w:val="00C97979"/>
    <w:rsid w:val="00CA0B67"/>
    <w:rsid w:val="00CA13AB"/>
    <w:rsid w:val="00CA3627"/>
    <w:rsid w:val="00CA3AF9"/>
    <w:rsid w:val="00CA4D3C"/>
    <w:rsid w:val="00CA58EA"/>
    <w:rsid w:val="00CA636B"/>
    <w:rsid w:val="00CA769D"/>
    <w:rsid w:val="00CB04DA"/>
    <w:rsid w:val="00CB099C"/>
    <w:rsid w:val="00CB15E2"/>
    <w:rsid w:val="00CB3E00"/>
    <w:rsid w:val="00CB4231"/>
    <w:rsid w:val="00CB50A7"/>
    <w:rsid w:val="00CB6BF9"/>
    <w:rsid w:val="00CB6EC4"/>
    <w:rsid w:val="00CB7BD4"/>
    <w:rsid w:val="00CC077E"/>
    <w:rsid w:val="00CC2E5E"/>
    <w:rsid w:val="00CC3087"/>
    <w:rsid w:val="00CC332B"/>
    <w:rsid w:val="00CC4559"/>
    <w:rsid w:val="00CC4B7F"/>
    <w:rsid w:val="00CC53A4"/>
    <w:rsid w:val="00CC5CC2"/>
    <w:rsid w:val="00CC791B"/>
    <w:rsid w:val="00CD13C9"/>
    <w:rsid w:val="00CD1D0D"/>
    <w:rsid w:val="00CD2747"/>
    <w:rsid w:val="00CD4094"/>
    <w:rsid w:val="00CD4262"/>
    <w:rsid w:val="00CD4794"/>
    <w:rsid w:val="00CD487E"/>
    <w:rsid w:val="00CD6C1E"/>
    <w:rsid w:val="00CD71AA"/>
    <w:rsid w:val="00CD7AB1"/>
    <w:rsid w:val="00CE0642"/>
    <w:rsid w:val="00CE0AB5"/>
    <w:rsid w:val="00CE3561"/>
    <w:rsid w:val="00CE4163"/>
    <w:rsid w:val="00CE5CFE"/>
    <w:rsid w:val="00CE6C2A"/>
    <w:rsid w:val="00CE7A87"/>
    <w:rsid w:val="00CE7DE0"/>
    <w:rsid w:val="00CF0642"/>
    <w:rsid w:val="00CF3126"/>
    <w:rsid w:val="00CF38B6"/>
    <w:rsid w:val="00CF45A1"/>
    <w:rsid w:val="00CF4839"/>
    <w:rsid w:val="00CF56BC"/>
    <w:rsid w:val="00CF5814"/>
    <w:rsid w:val="00CF609B"/>
    <w:rsid w:val="00CF6720"/>
    <w:rsid w:val="00CF68BE"/>
    <w:rsid w:val="00CF70E1"/>
    <w:rsid w:val="00CF7507"/>
    <w:rsid w:val="00CF7BE2"/>
    <w:rsid w:val="00D01210"/>
    <w:rsid w:val="00D012BD"/>
    <w:rsid w:val="00D02C78"/>
    <w:rsid w:val="00D03ABF"/>
    <w:rsid w:val="00D04113"/>
    <w:rsid w:val="00D0438C"/>
    <w:rsid w:val="00D047E5"/>
    <w:rsid w:val="00D04855"/>
    <w:rsid w:val="00D05040"/>
    <w:rsid w:val="00D101DA"/>
    <w:rsid w:val="00D10B40"/>
    <w:rsid w:val="00D1127D"/>
    <w:rsid w:val="00D11A13"/>
    <w:rsid w:val="00D1222B"/>
    <w:rsid w:val="00D1228C"/>
    <w:rsid w:val="00D12D69"/>
    <w:rsid w:val="00D12F79"/>
    <w:rsid w:val="00D13FAD"/>
    <w:rsid w:val="00D14682"/>
    <w:rsid w:val="00D15693"/>
    <w:rsid w:val="00D160D2"/>
    <w:rsid w:val="00D16DE4"/>
    <w:rsid w:val="00D17C64"/>
    <w:rsid w:val="00D20ED7"/>
    <w:rsid w:val="00D2196A"/>
    <w:rsid w:val="00D22B16"/>
    <w:rsid w:val="00D24452"/>
    <w:rsid w:val="00D2519C"/>
    <w:rsid w:val="00D258E3"/>
    <w:rsid w:val="00D26932"/>
    <w:rsid w:val="00D27A4F"/>
    <w:rsid w:val="00D27D55"/>
    <w:rsid w:val="00D30477"/>
    <w:rsid w:val="00D30781"/>
    <w:rsid w:val="00D30891"/>
    <w:rsid w:val="00D314CF"/>
    <w:rsid w:val="00D3203F"/>
    <w:rsid w:val="00D341E6"/>
    <w:rsid w:val="00D3451D"/>
    <w:rsid w:val="00D34BA6"/>
    <w:rsid w:val="00D36574"/>
    <w:rsid w:val="00D36AD8"/>
    <w:rsid w:val="00D36C0C"/>
    <w:rsid w:val="00D36E31"/>
    <w:rsid w:val="00D37DA6"/>
    <w:rsid w:val="00D40441"/>
    <w:rsid w:val="00D40682"/>
    <w:rsid w:val="00D40BBA"/>
    <w:rsid w:val="00D41F5C"/>
    <w:rsid w:val="00D41FCE"/>
    <w:rsid w:val="00D4209D"/>
    <w:rsid w:val="00D4229C"/>
    <w:rsid w:val="00D42EFF"/>
    <w:rsid w:val="00D43390"/>
    <w:rsid w:val="00D43843"/>
    <w:rsid w:val="00D43AE0"/>
    <w:rsid w:val="00D4420C"/>
    <w:rsid w:val="00D4502E"/>
    <w:rsid w:val="00D45245"/>
    <w:rsid w:val="00D45330"/>
    <w:rsid w:val="00D477A2"/>
    <w:rsid w:val="00D4789A"/>
    <w:rsid w:val="00D500A4"/>
    <w:rsid w:val="00D507F1"/>
    <w:rsid w:val="00D50B7C"/>
    <w:rsid w:val="00D52925"/>
    <w:rsid w:val="00D53162"/>
    <w:rsid w:val="00D533DA"/>
    <w:rsid w:val="00D543F2"/>
    <w:rsid w:val="00D549DB"/>
    <w:rsid w:val="00D54E0D"/>
    <w:rsid w:val="00D55257"/>
    <w:rsid w:val="00D56160"/>
    <w:rsid w:val="00D5737E"/>
    <w:rsid w:val="00D576D9"/>
    <w:rsid w:val="00D57CB3"/>
    <w:rsid w:val="00D604F8"/>
    <w:rsid w:val="00D61516"/>
    <w:rsid w:val="00D62A3C"/>
    <w:rsid w:val="00D63055"/>
    <w:rsid w:val="00D63070"/>
    <w:rsid w:val="00D63669"/>
    <w:rsid w:val="00D64551"/>
    <w:rsid w:val="00D6516D"/>
    <w:rsid w:val="00D65BD3"/>
    <w:rsid w:val="00D67470"/>
    <w:rsid w:val="00D67750"/>
    <w:rsid w:val="00D67D89"/>
    <w:rsid w:val="00D70A9C"/>
    <w:rsid w:val="00D71052"/>
    <w:rsid w:val="00D7135A"/>
    <w:rsid w:val="00D71AEB"/>
    <w:rsid w:val="00D72C7B"/>
    <w:rsid w:val="00D74247"/>
    <w:rsid w:val="00D744C4"/>
    <w:rsid w:val="00D779F8"/>
    <w:rsid w:val="00D82734"/>
    <w:rsid w:val="00D83412"/>
    <w:rsid w:val="00D848F5"/>
    <w:rsid w:val="00D84FE7"/>
    <w:rsid w:val="00D860EE"/>
    <w:rsid w:val="00D86C11"/>
    <w:rsid w:val="00D87D36"/>
    <w:rsid w:val="00D91AC6"/>
    <w:rsid w:val="00D91E18"/>
    <w:rsid w:val="00D927B1"/>
    <w:rsid w:val="00D92C3C"/>
    <w:rsid w:val="00D934F4"/>
    <w:rsid w:val="00D93C90"/>
    <w:rsid w:val="00D9455A"/>
    <w:rsid w:val="00D95F88"/>
    <w:rsid w:val="00D9686E"/>
    <w:rsid w:val="00D970FE"/>
    <w:rsid w:val="00D97D83"/>
    <w:rsid w:val="00DA0020"/>
    <w:rsid w:val="00DA011A"/>
    <w:rsid w:val="00DA0C6B"/>
    <w:rsid w:val="00DA0E21"/>
    <w:rsid w:val="00DA118E"/>
    <w:rsid w:val="00DA1C66"/>
    <w:rsid w:val="00DA1D78"/>
    <w:rsid w:val="00DA1E80"/>
    <w:rsid w:val="00DA226E"/>
    <w:rsid w:val="00DA3B71"/>
    <w:rsid w:val="00DA3EB6"/>
    <w:rsid w:val="00DA4538"/>
    <w:rsid w:val="00DA62F4"/>
    <w:rsid w:val="00DA6C81"/>
    <w:rsid w:val="00DA72C2"/>
    <w:rsid w:val="00DA7A76"/>
    <w:rsid w:val="00DB150C"/>
    <w:rsid w:val="00DB4F55"/>
    <w:rsid w:val="00DB51C9"/>
    <w:rsid w:val="00DB5A6D"/>
    <w:rsid w:val="00DB5AB2"/>
    <w:rsid w:val="00DB5E96"/>
    <w:rsid w:val="00DB5EAA"/>
    <w:rsid w:val="00DB6B96"/>
    <w:rsid w:val="00DB7D50"/>
    <w:rsid w:val="00DC006E"/>
    <w:rsid w:val="00DC07A1"/>
    <w:rsid w:val="00DC0F72"/>
    <w:rsid w:val="00DC32C5"/>
    <w:rsid w:val="00DC4257"/>
    <w:rsid w:val="00DC446F"/>
    <w:rsid w:val="00DC5152"/>
    <w:rsid w:val="00DC54D3"/>
    <w:rsid w:val="00DC5BBC"/>
    <w:rsid w:val="00DC61F6"/>
    <w:rsid w:val="00DC7082"/>
    <w:rsid w:val="00DC7130"/>
    <w:rsid w:val="00DC7E87"/>
    <w:rsid w:val="00DC7F06"/>
    <w:rsid w:val="00DC7F1C"/>
    <w:rsid w:val="00DD0A78"/>
    <w:rsid w:val="00DD0BDB"/>
    <w:rsid w:val="00DD247F"/>
    <w:rsid w:val="00DD2B4E"/>
    <w:rsid w:val="00DD2DE0"/>
    <w:rsid w:val="00DD3BE8"/>
    <w:rsid w:val="00DD5836"/>
    <w:rsid w:val="00DD586C"/>
    <w:rsid w:val="00DD6B7F"/>
    <w:rsid w:val="00DD726A"/>
    <w:rsid w:val="00DE1375"/>
    <w:rsid w:val="00DE2579"/>
    <w:rsid w:val="00DE38A7"/>
    <w:rsid w:val="00DE4555"/>
    <w:rsid w:val="00DE4886"/>
    <w:rsid w:val="00DE5581"/>
    <w:rsid w:val="00DE5DFE"/>
    <w:rsid w:val="00DE6C6A"/>
    <w:rsid w:val="00DE7DA9"/>
    <w:rsid w:val="00DF037F"/>
    <w:rsid w:val="00DF0A6E"/>
    <w:rsid w:val="00DF2321"/>
    <w:rsid w:val="00DF2BFF"/>
    <w:rsid w:val="00DF4BFD"/>
    <w:rsid w:val="00DF6B5D"/>
    <w:rsid w:val="00DF723D"/>
    <w:rsid w:val="00DF746A"/>
    <w:rsid w:val="00DF7871"/>
    <w:rsid w:val="00DF78CD"/>
    <w:rsid w:val="00DF7E7A"/>
    <w:rsid w:val="00E00320"/>
    <w:rsid w:val="00E01276"/>
    <w:rsid w:val="00E015E5"/>
    <w:rsid w:val="00E0184D"/>
    <w:rsid w:val="00E01FC4"/>
    <w:rsid w:val="00E02AA3"/>
    <w:rsid w:val="00E03041"/>
    <w:rsid w:val="00E03A95"/>
    <w:rsid w:val="00E0408E"/>
    <w:rsid w:val="00E042DB"/>
    <w:rsid w:val="00E04C94"/>
    <w:rsid w:val="00E04F73"/>
    <w:rsid w:val="00E053BD"/>
    <w:rsid w:val="00E05696"/>
    <w:rsid w:val="00E05EFC"/>
    <w:rsid w:val="00E06491"/>
    <w:rsid w:val="00E074C5"/>
    <w:rsid w:val="00E07DC4"/>
    <w:rsid w:val="00E10415"/>
    <w:rsid w:val="00E113F1"/>
    <w:rsid w:val="00E12606"/>
    <w:rsid w:val="00E12FBD"/>
    <w:rsid w:val="00E13322"/>
    <w:rsid w:val="00E1559E"/>
    <w:rsid w:val="00E15928"/>
    <w:rsid w:val="00E1652E"/>
    <w:rsid w:val="00E17C86"/>
    <w:rsid w:val="00E17E1D"/>
    <w:rsid w:val="00E2031F"/>
    <w:rsid w:val="00E216E3"/>
    <w:rsid w:val="00E22200"/>
    <w:rsid w:val="00E2308C"/>
    <w:rsid w:val="00E245A7"/>
    <w:rsid w:val="00E24D41"/>
    <w:rsid w:val="00E2536C"/>
    <w:rsid w:val="00E253E2"/>
    <w:rsid w:val="00E2576B"/>
    <w:rsid w:val="00E27E39"/>
    <w:rsid w:val="00E27F6D"/>
    <w:rsid w:val="00E30466"/>
    <w:rsid w:val="00E3095F"/>
    <w:rsid w:val="00E311B9"/>
    <w:rsid w:val="00E324A9"/>
    <w:rsid w:val="00E329BF"/>
    <w:rsid w:val="00E33104"/>
    <w:rsid w:val="00E3381B"/>
    <w:rsid w:val="00E34D7C"/>
    <w:rsid w:val="00E35A7A"/>
    <w:rsid w:val="00E36122"/>
    <w:rsid w:val="00E40FF2"/>
    <w:rsid w:val="00E4192A"/>
    <w:rsid w:val="00E430AC"/>
    <w:rsid w:val="00E44952"/>
    <w:rsid w:val="00E45826"/>
    <w:rsid w:val="00E4662E"/>
    <w:rsid w:val="00E47D60"/>
    <w:rsid w:val="00E505D5"/>
    <w:rsid w:val="00E50804"/>
    <w:rsid w:val="00E5164E"/>
    <w:rsid w:val="00E528B4"/>
    <w:rsid w:val="00E53E39"/>
    <w:rsid w:val="00E55423"/>
    <w:rsid w:val="00E55DF1"/>
    <w:rsid w:val="00E5619C"/>
    <w:rsid w:val="00E575DD"/>
    <w:rsid w:val="00E57CFB"/>
    <w:rsid w:val="00E622CB"/>
    <w:rsid w:val="00E6297F"/>
    <w:rsid w:val="00E62AAE"/>
    <w:rsid w:val="00E643D7"/>
    <w:rsid w:val="00E644FD"/>
    <w:rsid w:val="00E65015"/>
    <w:rsid w:val="00E6606C"/>
    <w:rsid w:val="00E66127"/>
    <w:rsid w:val="00E67B16"/>
    <w:rsid w:val="00E67B94"/>
    <w:rsid w:val="00E706B4"/>
    <w:rsid w:val="00E70F40"/>
    <w:rsid w:val="00E70FB2"/>
    <w:rsid w:val="00E72AE5"/>
    <w:rsid w:val="00E741D2"/>
    <w:rsid w:val="00E742E9"/>
    <w:rsid w:val="00E80FD9"/>
    <w:rsid w:val="00E8157F"/>
    <w:rsid w:val="00E81602"/>
    <w:rsid w:val="00E81992"/>
    <w:rsid w:val="00E8210C"/>
    <w:rsid w:val="00E8394C"/>
    <w:rsid w:val="00E85A08"/>
    <w:rsid w:val="00E8663D"/>
    <w:rsid w:val="00E86D82"/>
    <w:rsid w:val="00E9545B"/>
    <w:rsid w:val="00E958FE"/>
    <w:rsid w:val="00E966AA"/>
    <w:rsid w:val="00E9783E"/>
    <w:rsid w:val="00EA0722"/>
    <w:rsid w:val="00EA1BEF"/>
    <w:rsid w:val="00EA4139"/>
    <w:rsid w:val="00EA535B"/>
    <w:rsid w:val="00EA6DA6"/>
    <w:rsid w:val="00EA79F3"/>
    <w:rsid w:val="00EA7D2C"/>
    <w:rsid w:val="00EB02C5"/>
    <w:rsid w:val="00EB037A"/>
    <w:rsid w:val="00EB323F"/>
    <w:rsid w:val="00EB3266"/>
    <w:rsid w:val="00EB527C"/>
    <w:rsid w:val="00EB5930"/>
    <w:rsid w:val="00EB6E47"/>
    <w:rsid w:val="00EB73A5"/>
    <w:rsid w:val="00EC2F92"/>
    <w:rsid w:val="00EC3390"/>
    <w:rsid w:val="00EC3B33"/>
    <w:rsid w:val="00EC4892"/>
    <w:rsid w:val="00EC6B75"/>
    <w:rsid w:val="00EC7454"/>
    <w:rsid w:val="00ED2319"/>
    <w:rsid w:val="00ED4B57"/>
    <w:rsid w:val="00ED707B"/>
    <w:rsid w:val="00ED73E9"/>
    <w:rsid w:val="00ED760D"/>
    <w:rsid w:val="00EE025C"/>
    <w:rsid w:val="00EE29D3"/>
    <w:rsid w:val="00EE2B7F"/>
    <w:rsid w:val="00EE2C4F"/>
    <w:rsid w:val="00EE2D47"/>
    <w:rsid w:val="00EE361B"/>
    <w:rsid w:val="00EE3F6D"/>
    <w:rsid w:val="00EE6EA1"/>
    <w:rsid w:val="00EE74FD"/>
    <w:rsid w:val="00EF112A"/>
    <w:rsid w:val="00EF137F"/>
    <w:rsid w:val="00EF1CBD"/>
    <w:rsid w:val="00EF25B1"/>
    <w:rsid w:val="00EF2D24"/>
    <w:rsid w:val="00EF41B1"/>
    <w:rsid w:val="00EF4A31"/>
    <w:rsid w:val="00EF4DF0"/>
    <w:rsid w:val="00EF5412"/>
    <w:rsid w:val="00EF755B"/>
    <w:rsid w:val="00EF7AE2"/>
    <w:rsid w:val="00EF7B05"/>
    <w:rsid w:val="00F015F9"/>
    <w:rsid w:val="00F01D73"/>
    <w:rsid w:val="00F03AED"/>
    <w:rsid w:val="00F0497D"/>
    <w:rsid w:val="00F04FEF"/>
    <w:rsid w:val="00F055EA"/>
    <w:rsid w:val="00F066A9"/>
    <w:rsid w:val="00F07122"/>
    <w:rsid w:val="00F1057B"/>
    <w:rsid w:val="00F10F78"/>
    <w:rsid w:val="00F12844"/>
    <w:rsid w:val="00F1616E"/>
    <w:rsid w:val="00F16A3D"/>
    <w:rsid w:val="00F17603"/>
    <w:rsid w:val="00F2136C"/>
    <w:rsid w:val="00F21F0A"/>
    <w:rsid w:val="00F22294"/>
    <w:rsid w:val="00F23335"/>
    <w:rsid w:val="00F251C9"/>
    <w:rsid w:val="00F2678D"/>
    <w:rsid w:val="00F268B3"/>
    <w:rsid w:val="00F27D83"/>
    <w:rsid w:val="00F31902"/>
    <w:rsid w:val="00F31E48"/>
    <w:rsid w:val="00F31ED8"/>
    <w:rsid w:val="00F32652"/>
    <w:rsid w:val="00F3494E"/>
    <w:rsid w:val="00F350DC"/>
    <w:rsid w:val="00F35EF0"/>
    <w:rsid w:val="00F40406"/>
    <w:rsid w:val="00F40EB4"/>
    <w:rsid w:val="00F42128"/>
    <w:rsid w:val="00F4242C"/>
    <w:rsid w:val="00F44CC2"/>
    <w:rsid w:val="00F462AF"/>
    <w:rsid w:val="00F5285B"/>
    <w:rsid w:val="00F52B76"/>
    <w:rsid w:val="00F52C91"/>
    <w:rsid w:val="00F53A9D"/>
    <w:rsid w:val="00F53C9D"/>
    <w:rsid w:val="00F54996"/>
    <w:rsid w:val="00F5534B"/>
    <w:rsid w:val="00F55C4A"/>
    <w:rsid w:val="00F5796E"/>
    <w:rsid w:val="00F601D1"/>
    <w:rsid w:val="00F620D7"/>
    <w:rsid w:val="00F62B3D"/>
    <w:rsid w:val="00F62B55"/>
    <w:rsid w:val="00F63A62"/>
    <w:rsid w:val="00F64D70"/>
    <w:rsid w:val="00F654B3"/>
    <w:rsid w:val="00F707DA"/>
    <w:rsid w:val="00F72F5F"/>
    <w:rsid w:val="00F73BF1"/>
    <w:rsid w:val="00F7433F"/>
    <w:rsid w:val="00F7468A"/>
    <w:rsid w:val="00F755F6"/>
    <w:rsid w:val="00F75F3D"/>
    <w:rsid w:val="00F76A96"/>
    <w:rsid w:val="00F76C6D"/>
    <w:rsid w:val="00F80303"/>
    <w:rsid w:val="00F80F17"/>
    <w:rsid w:val="00F8165C"/>
    <w:rsid w:val="00F817A9"/>
    <w:rsid w:val="00F819D9"/>
    <w:rsid w:val="00F84169"/>
    <w:rsid w:val="00F8442E"/>
    <w:rsid w:val="00F85195"/>
    <w:rsid w:val="00F87132"/>
    <w:rsid w:val="00F87710"/>
    <w:rsid w:val="00F907B5"/>
    <w:rsid w:val="00F90FB3"/>
    <w:rsid w:val="00F92058"/>
    <w:rsid w:val="00F93B14"/>
    <w:rsid w:val="00F96080"/>
    <w:rsid w:val="00F9678F"/>
    <w:rsid w:val="00F97629"/>
    <w:rsid w:val="00FA0258"/>
    <w:rsid w:val="00FA0573"/>
    <w:rsid w:val="00FA0A63"/>
    <w:rsid w:val="00FA0E1F"/>
    <w:rsid w:val="00FA107D"/>
    <w:rsid w:val="00FA3671"/>
    <w:rsid w:val="00FA3C05"/>
    <w:rsid w:val="00FA4EFD"/>
    <w:rsid w:val="00FA5D25"/>
    <w:rsid w:val="00FA68DB"/>
    <w:rsid w:val="00FB056A"/>
    <w:rsid w:val="00FB1018"/>
    <w:rsid w:val="00FB16A1"/>
    <w:rsid w:val="00FB2E3D"/>
    <w:rsid w:val="00FB43FE"/>
    <w:rsid w:val="00FB4F88"/>
    <w:rsid w:val="00FB65F7"/>
    <w:rsid w:val="00FB75E5"/>
    <w:rsid w:val="00FC0F91"/>
    <w:rsid w:val="00FC186A"/>
    <w:rsid w:val="00FC259B"/>
    <w:rsid w:val="00FC3D63"/>
    <w:rsid w:val="00FC4689"/>
    <w:rsid w:val="00FC50E4"/>
    <w:rsid w:val="00FC5A1B"/>
    <w:rsid w:val="00FC5A84"/>
    <w:rsid w:val="00FC6659"/>
    <w:rsid w:val="00FC73BF"/>
    <w:rsid w:val="00FC7576"/>
    <w:rsid w:val="00FD245F"/>
    <w:rsid w:val="00FD35D0"/>
    <w:rsid w:val="00FD367B"/>
    <w:rsid w:val="00FD4612"/>
    <w:rsid w:val="00FD6179"/>
    <w:rsid w:val="00FD794C"/>
    <w:rsid w:val="00FD7A25"/>
    <w:rsid w:val="00FD7B17"/>
    <w:rsid w:val="00FE0B79"/>
    <w:rsid w:val="00FE206F"/>
    <w:rsid w:val="00FE2A14"/>
    <w:rsid w:val="00FE4542"/>
    <w:rsid w:val="00FE565A"/>
    <w:rsid w:val="00FE5CEC"/>
    <w:rsid w:val="00FE6030"/>
    <w:rsid w:val="00FE6842"/>
    <w:rsid w:val="00FE6EC7"/>
    <w:rsid w:val="00FF039E"/>
    <w:rsid w:val="00FF13A7"/>
    <w:rsid w:val="00FF1831"/>
    <w:rsid w:val="00FF252F"/>
    <w:rsid w:val="00FF5A11"/>
    <w:rsid w:val="00FF6306"/>
    <w:rsid w:val="00FF6DC3"/>
    <w:rsid w:val="00FF73E8"/>
    <w:rsid w:val="00FF747C"/>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4DA"/>
    <w:rPr>
      <w:rFonts w:ascii="Tahoma" w:hAnsi="Tahoma" w:cs="Tahoma"/>
      <w:sz w:val="16"/>
      <w:szCs w:val="16"/>
    </w:rPr>
  </w:style>
  <w:style w:type="character" w:customStyle="1" w:styleId="a4">
    <w:name w:val="Текст выноски Знак"/>
    <w:basedOn w:val="a0"/>
    <w:link w:val="a3"/>
    <w:uiPriority w:val="99"/>
    <w:semiHidden/>
    <w:rsid w:val="00CB04DA"/>
    <w:rPr>
      <w:rFonts w:ascii="Tahoma" w:hAnsi="Tahoma" w:cs="Tahoma"/>
      <w:sz w:val="16"/>
      <w:szCs w:val="16"/>
    </w:rPr>
  </w:style>
  <w:style w:type="character" w:styleId="a5">
    <w:name w:val="Strong"/>
    <w:basedOn w:val="a0"/>
    <w:uiPriority w:val="22"/>
    <w:qFormat/>
    <w:rsid w:val="005200BC"/>
    <w:rPr>
      <w:b/>
      <w:bCs/>
    </w:rPr>
  </w:style>
  <w:style w:type="paragraph" w:styleId="a6">
    <w:name w:val="List Paragraph"/>
    <w:basedOn w:val="a"/>
    <w:uiPriority w:val="34"/>
    <w:qFormat/>
    <w:rsid w:val="00CF60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32C051B6615AF58CB5C81F219D2129E91475CFF3B0000506FDD528FE9A1C468ACB428D3982EBJ5P9I" TargetMode="External"/><Relationship Id="rId3" Type="http://schemas.openxmlformats.org/officeDocument/2006/relationships/settings" Target="settings.xml"/><Relationship Id="rId7" Type="http://schemas.openxmlformats.org/officeDocument/2006/relationships/hyperlink" Target="consultantplus://offline/ref=D132C051B6615AF58CB5C81F219D2129E91B7FCBF3B0000506FDD528FE9A1C468ACB428D3984EBJ5P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32C051B6615AF58CB5C81F219D2129E91B7FCBF3B0000506FDD528FE9A1C468ACB428D3886EBJ5P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10039</Words>
  <Characters>57224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2014-10-02T14:01:00Z</dcterms:created>
  <dcterms:modified xsi:type="dcterms:W3CDTF">2014-10-06T13:56:00Z</dcterms:modified>
</cp:coreProperties>
</file>