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95" w:rsidRPr="00E21295" w:rsidRDefault="00E21295" w:rsidP="00E21295">
      <w:pPr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</w:pP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</w:t>
      </w:r>
      <w:r w:rsidR="008350AA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          </w:t>
      </w: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   </w:t>
      </w:r>
    </w:p>
    <w:p w:rsidR="00E21295" w:rsidRPr="00E21295" w:rsidRDefault="00E21295" w:rsidP="00E21295">
      <w:pPr>
        <w:suppressAutoHyphens/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</w:pPr>
    </w:p>
    <w:p w:rsidR="00E21295" w:rsidRPr="00E21295" w:rsidRDefault="00E21295" w:rsidP="00E21295">
      <w:pPr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</w:pP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АДМИНИСТРАЦИЯ </w:t>
      </w:r>
    </w:p>
    <w:p w:rsidR="00E21295" w:rsidRPr="00E21295" w:rsidRDefault="00E21295" w:rsidP="00E21295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>СОСНОВСКОГО СЕЛЬСОВЕТА</w:t>
      </w:r>
    </w:p>
    <w:p w:rsidR="00E21295" w:rsidRPr="00E21295" w:rsidRDefault="00E21295" w:rsidP="00E21295">
      <w:pPr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</w:pP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ГОРШЕЧЕНСКОГО РАЙОНА </w:t>
      </w:r>
    </w:p>
    <w:p w:rsidR="00E21295" w:rsidRPr="00E21295" w:rsidRDefault="00E21295" w:rsidP="00E21295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>КУРСКОЙ ОБЛАСТИ</w:t>
      </w:r>
    </w:p>
    <w:p w:rsidR="00E21295" w:rsidRPr="00E21295" w:rsidRDefault="00E21295" w:rsidP="00E21295">
      <w:pPr>
        <w:suppressAutoHyphens/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</w:pPr>
    </w:p>
    <w:p w:rsidR="00E21295" w:rsidRPr="00E21295" w:rsidRDefault="00E21295" w:rsidP="00E21295">
      <w:pPr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</w:pP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>ПОСТАНОВЛЕНИЕ</w:t>
      </w:r>
    </w:p>
    <w:p w:rsidR="00E21295" w:rsidRPr="00E21295" w:rsidRDefault="00E21295" w:rsidP="00E21295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0" w:name="_GoBack"/>
      <w:bookmarkEnd w:id="0"/>
    </w:p>
    <w:p w:rsidR="00E21295" w:rsidRPr="00E21295" w:rsidRDefault="008350AA" w:rsidP="00E21295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от  10 декабря </w:t>
      </w:r>
      <w:r w:rsidR="00E21295"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>2020 г. №</w:t>
      </w:r>
      <w:r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58</w:t>
      </w:r>
    </w:p>
    <w:p w:rsidR="00DD0CB1" w:rsidRDefault="00DD0CB1" w:rsidP="00E2129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D0CB1" w:rsidRPr="004F4C58" w:rsidRDefault="00DD0CB1" w:rsidP="00DD0CB1">
      <w:pPr>
        <w:pStyle w:val="20"/>
        <w:shd w:val="clear" w:color="auto" w:fill="auto"/>
        <w:ind w:firstLine="360"/>
        <w:jc w:val="center"/>
        <w:rPr>
          <w:b/>
          <w:i/>
          <w:sz w:val="28"/>
          <w:szCs w:val="28"/>
        </w:rPr>
      </w:pPr>
    </w:p>
    <w:p w:rsidR="00DD0CB1" w:rsidRPr="009866E3" w:rsidRDefault="00DD0CB1" w:rsidP="00DD0CB1">
      <w:pPr>
        <w:pStyle w:val="20"/>
        <w:shd w:val="clear" w:color="auto" w:fill="auto"/>
        <w:ind w:firstLine="360"/>
        <w:jc w:val="center"/>
        <w:rPr>
          <w:b/>
          <w:i/>
          <w:sz w:val="28"/>
          <w:szCs w:val="28"/>
        </w:rPr>
      </w:pPr>
      <w:r w:rsidRPr="009866E3">
        <w:rPr>
          <w:b/>
          <w:sz w:val="28"/>
          <w:szCs w:val="28"/>
        </w:rPr>
        <w:t>Об утверждении Порядка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</w:t>
      </w:r>
    </w:p>
    <w:p w:rsidR="00DD0CB1" w:rsidRPr="009866E3" w:rsidRDefault="00DD0CB1" w:rsidP="00DD0CB1">
      <w:pPr>
        <w:pStyle w:val="20"/>
        <w:shd w:val="clear" w:color="auto" w:fill="auto"/>
        <w:ind w:firstLine="360"/>
        <w:jc w:val="center"/>
        <w:rPr>
          <w:b/>
          <w:i/>
          <w:sz w:val="28"/>
          <w:szCs w:val="28"/>
        </w:rPr>
      </w:pPr>
      <w:proofErr w:type="gramStart"/>
      <w:r w:rsidRPr="009866E3">
        <w:rPr>
          <w:b/>
          <w:sz w:val="28"/>
          <w:szCs w:val="28"/>
        </w:rPr>
        <w:t>соблюдения</w:t>
      </w:r>
      <w:proofErr w:type="gramEnd"/>
      <w:r w:rsidRPr="009866E3">
        <w:rPr>
          <w:b/>
          <w:sz w:val="28"/>
          <w:szCs w:val="28"/>
        </w:rPr>
        <w:t xml:space="preserve"> которых осуществляется в рамках муниципального</w:t>
      </w:r>
    </w:p>
    <w:p w:rsidR="00DD0CB1" w:rsidRPr="009866E3" w:rsidRDefault="00DD0CB1" w:rsidP="00DD0CB1">
      <w:pPr>
        <w:pStyle w:val="20"/>
        <w:shd w:val="clear" w:color="auto" w:fill="auto"/>
        <w:jc w:val="center"/>
        <w:rPr>
          <w:b/>
          <w:i/>
          <w:sz w:val="28"/>
          <w:szCs w:val="28"/>
        </w:rPr>
      </w:pPr>
      <w:r w:rsidRPr="009866E3">
        <w:rPr>
          <w:b/>
          <w:sz w:val="28"/>
          <w:szCs w:val="28"/>
        </w:rPr>
        <w:t>контроля</w:t>
      </w:r>
    </w:p>
    <w:p w:rsidR="00DD0CB1" w:rsidRPr="009866E3" w:rsidRDefault="00DD0CB1" w:rsidP="00DD0CB1">
      <w:pPr>
        <w:pStyle w:val="1"/>
        <w:shd w:val="clear" w:color="auto" w:fill="auto"/>
        <w:ind w:firstLine="360"/>
        <w:rPr>
          <w:sz w:val="24"/>
          <w:szCs w:val="24"/>
        </w:rPr>
      </w:pPr>
      <w:r w:rsidRPr="009866E3">
        <w:rPr>
          <w:rStyle w:val="12pt"/>
        </w:rPr>
        <w:t xml:space="preserve">В соответствии с частью 5 статьи 2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9866E3">
          <w:rPr>
            <w:rStyle w:val="12pt"/>
          </w:rPr>
          <w:t>2020 г</w:t>
        </w:r>
      </w:smartTag>
      <w:r w:rsidRPr="009866E3">
        <w:rPr>
          <w:rStyle w:val="12pt"/>
        </w:rPr>
        <w:t xml:space="preserve">. № 247-ФЗ «Об обязательных требованиях в Российской Федерации», Федеральным законом </w:t>
      </w:r>
      <w:proofErr w:type="gramStart"/>
      <w:r w:rsidRPr="009866E3">
        <w:rPr>
          <w:rStyle w:val="12pt"/>
        </w:rPr>
        <w:t>от</w:t>
      </w:r>
      <w:proofErr w:type="gramEnd"/>
      <w:r w:rsidRPr="009866E3">
        <w:rPr>
          <w:rStyle w:val="12pt"/>
        </w:rPr>
        <w:t xml:space="preserve"> 6 октября 2003 года № 131-ФЗ «Об общих принципах организации местного самоуправления в Российской Федерации», рассмотрев предложение прокуратуры </w:t>
      </w:r>
      <w:proofErr w:type="spellStart"/>
      <w:r w:rsidR="005B48F1" w:rsidRPr="009866E3">
        <w:rPr>
          <w:rStyle w:val="12pt"/>
        </w:rPr>
        <w:t>Горшеченского</w:t>
      </w:r>
      <w:proofErr w:type="spellEnd"/>
      <w:r w:rsidR="005B48F1" w:rsidRPr="009866E3">
        <w:rPr>
          <w:rStyle w:val="12pt"/>
        </w:rPr>
        <w:t xml:space="preserve"> </w:t>
      </w:r>
      <w:r w:rsidRPr="009866E3">
        <w:rPr>
          <w:rStyle w:val="12pt"/>
        </w:rPr>
        <w:t xml:space="preserve"> района от </w:t>
      </w:r>
      <w:r w:rsidR="005B48F1" w:rsidRPr="009866E3">
        <w:rPr>
          <w:rStyle w:val="12pt"/>
        </w:rPr>
        <w:t>18</w:t>
      </w:r>
      <w:r w:rsidRPr="009866E3">
        <w:rPr>
          <w:rStyle w:val="12pt"/>
        </w:rPr>
        <w:t>.</w:t>
      </w:r>
      <w:r w:rsidR="005B48F1" w:rsidRPr="009866E3">
        <w:rPr>
          <w:rStyle w:val="12pt"/>
        </w:rPr>
        <w:t>11</w:t>
      </w:r>
      <w:r w:rsidRPr="009866E3">
        <w:rPr>
          <w:rStyle w:val="12pt"/>
        </w:rPr>
        <w:t xml:space="preserve">.2020 № </w:t>
      </w:r>
      <w:r w:rsidR="005B48F1" w:rsidRPr="009866E3">
        <w:rPr>
          <w:rStyle w:val="12pt"/>
        </w:rPr>
        <w:t>53</w:t>
      </w:r>
      <w:r w:rsidRPr="009866E3">
        <w:rPr>
          <w:rStyle w:val="12pt"/>
        </w:rPr>
        <w:t>-2020, А</w:t>
      </w:r>
      <w:r w:rsidR="005B48F1" w:rsidRPr="009866E3">
        <w:rPr>
          <w:rStyle w:val="12pt"/>
        </w:rPr>
        <w:t xml:space="preserve">дминистрация </w:t>
      </w:r>
      <w:r w:rsidR="009866E3">
        <w:rPr>
          <w:rStyle w:val="12pt"/>
        </w:rPr>
        <w:t>Сосновского</w:t>
      </w:r>
      <w:r w:rsidRPr="009866E3">
        <w:rPr>
          <w:rStyle w:val="12pt"/>
        </w:rPr>
        <w:t xml:space="preserve"> сельсовета </w:t>
      </w:r>
      <w:proofErr w:type="spellStart"/>
      <w:r w:rsidR="005B48F1" w:rsidRPr="009866E3">
        <w:rPr>
          <w:rStyle w:val="12pt"/>
        </w:rPr>
        <w:t>Горшеченского</w:t>
      </w:r>
      <w:proofErr w:type="spellEnd"/>
      <w:r w:rsidRPr="009866E3">
        <w:rPr>
          <w:rStyle w:val="12pt"/>
        </w:rPr>
        <w:t xml:space="preserve"> района Курской области </w:t>
      </w:r>
      <w:r w:rsidR="009866E3">
        <w:rPr>
          <w:rStyle w:val="12pt"/>
        </w:rPr>
        <w:t xml:space="preserve"> </w:t>
      </w:r>
      <w:r w:rsidRPr="009866E3">
        <w:rPr>
          <w:rStyle w:val="12pt"/>
          <w:b/>
        </w:rPr>
        <w:t>ПОСТАНОВЛЯЕТ:</w:t>
      </w:r>
    </w:p>
    <w:p w:rsidR="00DD0CB1" w:rsidRPr="009866E3" w:rsidRDefault="00DD0CB1" w:rsidP="00DD0CB1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before="0" w:after="0" w:line="302" w:lineRule="exact"/>
        <w:ind w:firstLine="360"/>
        <w:rPr>
          <w:rStyle w:val="12pt"/>
          <w:shd w:val="clear" w:color="auto" w:fill="auto"/>
        </w:rPr>
      </w:pPr>
      <w:r w:rsidRPr="009866E3">
        <w:rPr>
          <w:rStyle w:val="12pt"/>
        </w:rPr>
        <w:t>Утвердить прилагаемый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</w:t>
      </w:r>
    </w:p>
    <w:p w:rsidR="009866E3" w:rsidRPr="009866E3" w:rsidRDefault="009866E3" w:rsidP="009866E3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spacing w:before="0" w:after="0" w:line="302" w:lineRule="exact"/>
        <w:ind w:firstLine="360"/>
        <w:rPr>
          <w:sz w:val="24"/>
          <w:szCs w:val="24"/>
        </w:rPr>
      </w:pPr>
      <w:proofErr w:type="gramStart"/>
      <w:r w:rsidRPr="009866E3">
        <w:rPr>
          <w:rStyle w:val="12pt"/>
        </w:rPr>
        <w:t>Контроль за</w:t>
      </w:r>
      <w:proofErr w:type="gramEnd"/>
      <w:r w:rsidRPr="009866E3">
        <w:rPr>
          <w:rStyle w:val="12pt"/>
        </w:rPr>
        <w:t xml:space="preserve"> исполнением настоящего постановления оставляю за</w:t>
      </w:r>
      <w:r>
        <w:rPr>
          <w:rStyle w:val="12pt"/>
        </w:rPr>
        <w:t xml:space="preserve"> собой.</w:t>
      </w:r>
    </w:p>
    <w:p w:rsidR="00DD0CB1" w:rsidRPr="009866E3" w:rsidRDefault="00DD0CB1" w:rsidP="00DD0CB1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before="0" w:after="0" w:line="302" w:lineRule="exact"/>
        <w:ind w:firstLine="360"/>
        <w:rPr>
          <w:sz w:val="24"/>
          <w:szCs w:val="24"/>
        </w:rPr>
      </w:pPr>
      <w:r w:rsidRPr="009866E3">
        <w:rPr>
          <w:rStyle w:val="12pt"/>
        </w:rPr>
        <w:t>Настоящее постановле</w:t>
      </w:r>
      <w:r w:rsidR="009866E3">
        <w:rPr>
          <w:rStyle w:val="12pt"/>
        </w:rPr>
        <w:t>ние вступает в силу с момента его подписания</w:t>
      </w:r>
      <w:r w:rsidRPr="009866E3">
        <w:rPr>
          <w:rStyle w:val="12pt"/>
        </w:rPr>
        <w:t xml:space="preserve"> и подлежит официальному опубликованию на официальном сайте Администрации муницип</w:t>
      </w:r>
      <w:r w:rsidR="005B48F1" w:rsidRPr="009866E3">
        <w:rPr>
          <w:rStyle w:val="12pt"/>
        </w:rPr>
        <w:t>ального образования «</w:t>
      </w:r>
      <w:r w:rsidR="009866E3">
        <w:rPr>
          <w:rStyle w:val="12pt"/>
        </w:rPr>
        <w:t>Сосновский</w:t>
      </w:r>
      <w:r w:rsidR="005B48F1" w:rsidRPr="009866E3">
        <w:rPr>
          <w:rStyle w:val="12pt"/>
        </w:rPr>
        <w:t xml:space="preserve">  сельсовет» </w:t>
      </w:r>
      <w:proofErr w:type="spellStart"/>
      <w:r w:rsidR="005B48F1" w:rsidRPr="009866E3">
        <w:rPr>
          <w:rStyle w:val="12pt"/>
        </w:rPr>
        <w:t>Горшеченского</w:t>
      </w:r>
      <w:proofErr w:type="spellEnd"/>
      <w:r w:rsidRPr="009866E3">
        <w:rPr>
          <w:rStyle w:val="12pt"/>
        </w:rPr>
        <w:t xml:space="preserve"> района Курской области в сети Интернет.</w:t>
      </w:r>
    </w:p>
    <w:p w:rsidR="00DD0CB1" w:rsidRPr="009866E3" w:rsidRDefault="00DD0CB1" w:rsidP="00DD0CB1">
      <w:pPr>
        <w:pStyle w:val="1"/>
        <w:shd w:val="clear" w:color="auto" w:fill="auto"/>
        <w:spacing w:line="302" w:lineRule="exact"/>
        <w:rPr>
          <w:rStyle w:val="12pt"/>
        </w:rPr>
      </w:pPr>
    </w:p>
    <w:p w:rsidR="005B48F1" w:rsidRPr="009866E3" w:rsidRDefault="005B48F1" w:rsidP="00DD0CB1">
      <w:pPr>
        <w:pStyle w:val="1"/>
        <w:shd w:val="clear" w:color="auto" w:fill="auto"/>
        <w:spacing w:before="0" w:after="0" w:line="302" w:lineRule="exact"/>
        <w:rPr>
          <w:rStyle w:val="12pt"/>
        </w:rPr>
      </w:pPr>
      <w:r w:rsidRPr="009866E3">
        <w:rPr>
          <w:rStyle w:val="12pt"/>
        </w:rPr>
        <w:t xml:space="preserve">Глава </w:t>
      </w:r>
      <w:r w:rsidR="009866E3">
        <w:rPr>
          <w:rStyle w:val="12pt"/>
        </w:rPr>
        <w:t>Сосновского</w:t>
      </w:r>
      <w:r w:rsidRPr="009866E3">
        <w:rPr>
          <w:rStyle w:val="12pt"/>
        </w:rPr>
        <w:t xml:space="preserve"> </w:t>
      </w:r>
      <w:r w:rsidR="00DD0CB1" w:rsidRPr="009866E3">
        <w:rPr>
          <w:rStyle w:val="12pt"/>
        </w:rPr>
        <w:t xml:space="preserve">сельсовета                             </w:t>
      </w:r>
    </w:p>
    <w:p w:rsidR="00DD0CB1" w:rsidRPr="009866E3" w:rsidRDefault="005B48F1" w:rsidP="00DD0CB1">
      <w:pPr>
        <w:pStyle w:val="1"/>
        <w:shd w:val="clear" w:color="auto" w:fill="auto"/>
        <w:spacing w:before="0" w:after="0" w:line="302" w:lineRule="exact"/>
        <w:rPr>
          <w:rStyle w:val="12pt"/>
        </w:rPr>
      </w:pPr>
      <w:proofErr w:type="spellStart"/>
      <w:r w:rsidRPr="009866E3">
        <w:rPr>
          <w:rStyle w:val="12pt"/>
        </w:rPr>
        <w:t>Горшеченского</w:t>
      </w:r>
      <w:proofErr w:type="spellEnd"/>
      <w:r w:rsidR="00DD0CB1" w:rsidRPr="009866E3">
        <w:rPr>
          <w:rStyle w:val="12pt"/>
        </w:rPr>
        <w:t xml:space="preserve"> района                                        </w:t>
      </w:r>
      <w:r w:rsidR="009866E3">
        <w:rPr>
          <w:rStyle w:val="12pt"/>
        </w:rPr>
        <w:t xml:space="preserve">                        </w:t>
      </w:r>
      <w:proofErr w:type="spellStart"/>
      <w:r w:rsidR="009866E3">
        <w:rPr>
          <w:rStyle w:val="12pt"/>
        </w:rPr>
        <w:t>Г.А.Шклярова</w:t>
      </w:r>
      <w:proofErr w:type="spellEnd"/>
    </w:p>
    <w:p w:rsidR="00DD0CB1" w:rsidRPr="009866E3" w:rsidRDefault="00DD0CB1" w:rsidP="00DD0CB1">
      <w:pPr>
        <w:pStyle w:val="1"/>
        <w:shd w:val="clear" w:color="auto" w:fill="auto"/>
        <w:spacing w:before="0" w:after="0" w:line="302" w:lineRule="exact"/>
        <w:rPr>
          <w:rStyle w:val="12pt"/>
        </w:rPr>
      </w:pPr>
    </w:p>
    <w:p w:rsidR="00DD0CB1" w:rsidRPr="009866E3" w:rsidRDefault="005B48F1" w:rsidP="00DD0CB1">
      <w:pPr>
        <w:pStyle w:val="1"/>
        <w:shd w:val="clear" w:color="auto" w:fill="auto"/>
        <w:spacing w:before="0" w:after="0" w:line="240" w:lineRule="exact"/>
        <w:rPr>
          <w:rStyle w:val="12pt"/>
        </w:rPr>
      </w:pPr>
      <w:r w:rsidRPr="009866E3">
        <w:rPr>
          <w:rStyle w:val="12pt"/>
        </w:rPr>
        <w:t xml:space="preserve"> </w:t>
      </w:r>
    </w:p>
    <w:p w:rsidR="00DD0CB1" w:rsidRDefault="00DD0CB1" w:rsidP="00DD0CB1">
      <w:pPr>
        <w:pStyle w:val="1"/>
        <w:shd w:val="clear" w:color="auto" w:fill="auto"/>
        <w:spacing w:before="0" w:after="0" w:line="240" w:lineRule="exact"/>
        <w:rPr>
          <w:rStyle w:val="12pt"/>
          <w:sz w:val="28"/>
          <w:szCs w:val="28"/>
        </w:rPr>
      </w:pPr>
    </w:p>
    <w:p w:rsidR="00DD0CB1" w:rsidRDefault="00DD0CB1" w:rsidP="00DD0CB1">
      <w:pPr>
        <w:pStyle w:val="1"/>
        <w:shd w:val="clear" w:color="auto" w:fill="auto"/>
        <w:spacing w:before="0" w:after="0" w:line="240" w:lineRule="exact"/>
        <w:rPr>
          <w:rStyle w:val="12pt"/>
          <w:sz w:val="28"/>
          <w:szCs w:val="28"/>
        </w:rPr>
      </w:pPr>
    </w:p>
    <w:p w:rsidR="00DD0CB1" w:rsidRDefault="00DD0CB1" w:rsidP="00DD0CB1">
      <w:pPr>
        <w:pStyle w:val="1"/>
        <w:shd w:val="clear" w:color="auto" w:fill="auto"/>
        <w:spacing w:before="0" w:after="0" w:line="240" w:lineRule="exact"/>
        <w:rPr>
          <w:rStyle w:val="12pt"/>
          <w:sz w:val="28"/>
          <w:szCs w:val="28"/>
        </w:rPr>
      </w:pPr>
    </w:p>
    <w:p w:rsidR="009866E3" w:rsidRDefault="00DD0CB1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  <w:r>
        <w:rPr>
          <w:rStyle w:val="12pt"/>
          <w:sz w:val="28"/>
          <w:szCs w:val="28"/>
        </w:rPr>
        <w:t xml:space="preserve">    </w:t>
      </w:r>
    </w:p>
    <w:p w:rsidR="009866E3" w:rsidRDefault="009866E3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5B48F1" w:rsidRDefault="00DD0CB1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  <w:r>
        <w:rPr>
          <w:rStyle w:val="12pt"/>
          <w:sz w:val="28"/>
          <w:szCs w:val="28"/>
        </w:rPr>
        <w:t xml:space="preserve">                                                   </w:t>
      </w:r>
    </w:p>
    <w:p w:rsidR="00DD0CB1" w:rsidRPr="008350AA" w:rsidRDefault="005B48F1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</w:rPr>
      </w:pPr>
      <w:r>
        <w:rPr>
          <w:rStyle w:val="12pt"/>
          <w:sz w:val="28"/>
          <w:szCs w:val="28"/>
        </w:rPr>
        <w:lastRenderedPageBreak/>
        <w:t xml:space="preserve">                             </w:t>
      </w:r>
      <w:r w:rsidR="009866E3">
        <w:rPr>
          <w:rStyle w:val="12pt"/>
          <w:sz w:val="28"/>
          <w:szCs w:val="28"/>
        </w:rPr>
        <w:t xml:space="preserve"> </w:t>
      </w:r>
      <w:r w:rsidR="008350AA">
        <w:rPr>
          <w:rStyle w:val="12pt"/>
          <w:sz w:val="28"/>
          <w:szCs w:val="28"/>
        </w:rPr>
        <w:t xml:space="preserve">            </w:t>
      </w:r>
      <w:r w:rsidR="00DD0CB1">
        <w:rPr>
          <w:rStyle w:val="12pt"/>
          <w:sz w:val="28"/>
          <w:szCs w:val="28"/>
        </w:rPr>
        <w:t xml:space="preserve"> </w:t>
      </w:r>
      <w:r w:rsidR="00DD0CB1" w:rsidRPr="008350AA">
        <w:rPr>
          <w:rStyle w:val="12pt"/>
        </w:rPr>
        <w:t>Утвержден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uto"/>
        <w:jc w:val="right"/>
        <w:rPr>
          <w:rStyle w:val="12pt"/>
        </w:rPr>
      </w:pPr>
      <w:r w:rsidRPr="008350AA">
        <w:rPr>
          <w:rStyle w:val="12pt"/>
        </w:rPr>
        <w:t xml:space="preserve">постановлением Администрации 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uto"/>
        <w:jc w:val="center"/>
        <w:rPr>
          <w:rStyle w:val="12pt"/>
        </w:rPr>
      </w:pPr>
      <w:r w:rsidRPr="008350AA">
        <w:rPr>
          <w:rStyle w:val="12pt"/>
        </w:rPr>
        <w:t xml:space="preserve">                                            </w:t>
      </w:r>
      <w:r w:rsidR="005B48F1" w:rsidRPr="008350AA">
        <w:rPr>
          <w:rStyle w:val="12pt"/>
        </w:rPr>
        <w:t xml:space="preserve">                    </w:t>
      </w:r>
      <w:r w:rsidR="008350AA">
        <w:rPr>
          <w:rStyle w:val="12pt"/>
        </w:rPr>
        <w:t xml:space="preserve">             </w:t>
      </w:r>
      <w:r w:rsidR="009866E3" w:rsidRPr="008350AA">
        <w:rPr>
          <w:rStyle w:val="12pt"/>
        </w:rPr>
        <w:t>Сосновского</w:t>
      </w:r>
      <w:r w:rsidRPr="008350AA">
        <w:rPr>
          <w:rStyle w:val="12pt"/>
        </w:rPr>
        <w:t xml:space="preserve"> сельсовета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uto"/>
        <w:jc w:val="center"/>
        <w:rPr>
          <w:rStyle w:val="12pt"/>
        </w:rPr>
      </w:pPr>
      <w:r w:rsidRPr="008350AA">
        <w:rPr>
          <w:rStyle w:val="12pt"/>
        </w:rPr>
        <w:t xml:space="preserve">                                        </w:t>
      </w:r>
      <w:r w:rsidR="005B48F1" w:rsidRPr="008350AA">
        <w:rPr>
          <w:rStyle w:val="12pt"/>
        </w:rPr>
        <w:t xml:space="preserve">                   </w:t>
      </w:r>
      <w:r w:rsidR="008350AA">
        <w:rPr>
          <w:rStyle w:val="12pt"/>
        </w:rPr>
        <w:t xml:space="preserve">                </w:t>
      </w:r>
      <w:proofErr w:type="spellStart"/>
      <w:r w:rsidR="005B48F1" w:rsidRPr="008350AA">
        <w:rPr>
          <w:rStyle w:val="12pt"/>
        </w:rPr>
        <w:t>Горшеченского</w:t>
      </w:r>
      <w:proofErr w:type="spellEnd"/>
      <w:r w:rsidRPr="008350AA">
        <w:rPr>
          <w:rStyle w:val="12pt"/>
        </w:rPr>
        <w:t xml:space="preserve"> района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uto"/>
        <w:jc w:val="center"/>
        <w:rPr>
          <w:rStyle w:val="12pt"/>
        </w:rPr>
      </w:pPr>
      <w:r w:rsidRPr="008350AA">
        <w:rPr>
          <w:rStyle w:val="12pt"/>
        </w:rPr>
        <w:t xml:space="preserve">                                                              Курской области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uto"/>
        <w:jc w:val="center"/>
        <w:rPr>
          <w:rStyle w:val="12pt"/>
        </w:rPr>
      </w:pPr>
      <w:r w:rsidRPr="008350AA">
        <w:rPr>
          <w:rStyle w:val="12pt"/>
        </w:rPr>
        <w:t xml:space="preserve">                                                        </w:t>
      </w:r>
      <w:r w:rsidR="008350AA">
        <w:rPr>
          <w:rStyle w:val="12pt"/>
        </w:rPr>
        <w:t xml:space="preserve">               </w:t>
      </w:r>
      <w:r w:rsidRPr="008350AA">
        <w:rPr>
          <w:rStyle w:val="12pt"/>
        </w:rPr>
        <w:t xml:space="preserve">от </w:t>
      </w:r>
      <w:r w:rsidR="005B48F1" w:rsidRPr="008350AA">
        <w:rPr>
          <w:rStyle w:val="12pt"/>
        </w:rPr>
        <w:t xml:space="preserve"> </w:t>
      </w:r>
      <w:r w:rsidRPr="008350AA">
        <w:rPr>
          <w:rStyle w:val="12pt"/>
        </w:rPr>
        <w:t xml:space="preserve"> </w:t>
      </w:r>
      <w:r w:rsidR="008350AA" w:rsidRPr="008350AA">
        <w:rPr>
          <w:rStyle w:val="12pt"/>
        </w:rPr>
        <w:t>10.12.</w:t>
      </w:r>
      <w:smartTag w:uri="urn:schemas-microsoft-com:office:smarttags" w:element="metricconverter">
        <w:smartTagPr>
          <w:attr w:name="ProductID" w:val="2020 г"/>
        </w:smartTagPr>
        <w:r w:rsidRPr="008350AA">
          <w:rPr>
            <w:rStyle w:val="12pt"/>
          </w:rPr>
          <w:t>2020 г</w:t>
        </w:r>
      </w:smartTag>
      <w:r w:rsidR="005B48F1" w:rsidRPr="008350AA">
        <w:rPr>
          <w:rStyle w:val="12pt"/>
        </w:rPr>
        <w:t>. №</w:t>
      </w:r>
      <w:r w:rsidR="008350AA" w:rsidRPr="008350AA">
        <w:rPr>
          <w:rStyle w:val="12pt"/>
        </w:rPr>
        <w:t xml:space="preserve"> 58</w:t>
      </w:r>
    </w:p>
    <w:p w:rsidR="00DD0CB1" w:rsidRDefault="00DD0CB1" w:rsidP="00DD0CB1">
      <w:pPr>
        <w:pStyle w:val="1"/>
        <w:shd w:val="clear" w:color="auto" w:fill="auto"/>
        <w:spacing w:before="0" w:after="0" w:line="240" w:lineRule="exact"/>
        <w:rPr>
          <w:rStyle w:val="12pt"/>
          <w:sz w:val="28"/>
          <w:szCs w:val="28"/>
        </w:rPr>
      </w:pPr>
    </w:p>
    <w:p w:rsidR="00DD0CB1" w:rsidRDefault="00DD0CB1" w:rsidP="00DD0CB1">
      <w:pPr>
        <w:pStyle w:val="1"/>
        <w:shd w:val="clear" w:color="auto" w:fill="auto"/>
        <w:spacing w:before="0" w:after="0" w:line="240" w:lineRule="exact"/>
        <w:rPr>
          <w:rStyle w:val="12pt"/>
          <w:sz w:val="28"/>
          <w:szCs w:val="28"/>
        </w:rPr>
      </w:pPr>
    </w:p>
    <w:p w:rsidR="00DD0CB1" w:rsidRDefault="00DD0CB1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DD0CB1" w:rsidRPr="00E55611" w:rsidRDefault="00DD0CB1" w:rsidP="00DD0CB1">
      <w:pPr>
        <w:pStyle w:val="1"/>
        <w:shd w:val="clear" w:color="auto" w:fill="auto"/>
        <w:spacing w:before="0" w:after="0" w:line="240" w:lineRule="exact"/>
        <w:jc w:val="center"/>
        <w:rPr>
          <w:b/>
          <w:sz w:val="28"/>
          <w:szCs w:val="28"/>
        </w:rPr>
      </w:pPr>
      <w:r w:rsidRPr="00E55611">
        <w:rPr>
          <w:rStyle w:val="12pt"/>
          <w:b/>
          <w:sz w:val="28"/>
          <w:szCs w:val="28"/>
        </w:rPr>
        <w:t>ПОРЯДОК</w:t>
      </w:r>
    </w:p>
    <w:p w:rsidR="00DD0CB1" w:rsidRPr="00E55611" w:rsidRDefault="00DD0CB1" w:rsidP="00DD0CB1">
      <w:pPr>
        <w:pStyle w:val="1"/>
        <w:shd w:val="clear" w:color="auto" w:fill="auto"/>
        <w:tabs>
          <w:tab w:val="left" w:pos="976"/>
        </w:tabs>
        <w:spacing w:before="0" w:after="0" w:line="302" w:lineRule="exact"/>
        <w:ind w:left="360"/>
        <w:jc w:val="center"/>
        <w:rPr>
          <w:b/>
          <w:sz w:val="28"/>
          <w:szCs w:val="28"/>
        </w:rPr>
      </w:pPr>
      <w:r w:rsidRPr="00E55611">
        <w:rPr>
          <w:rStyle w:val="12pt"/>
          <w:b/>
          <w:sz w:val="28"/>
          <w:szCs w:val="28"/>
        </w:rPr>
        <w:t>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DD0CB1" w:rsidRPr="008350AA" w:rsidRDefault="00DD0CB1" w:rsidP="00DD0CB1">
      <w:pPr>
        <w:pStyle w:val="1"/>
        <w:numPr>
          <w:ilvl w:val="1"/>
          <w:numId w:val="2"/>
        </w:numPr>
        <w:shd w:val="clear" w:color="auto" w:fill="auto"/>
        <w:tabs>
          <w:tab w:val="left" w:pos="979"/>
        </w:tabs>
        <w:spacing w:line="326" w:lineRule="exact"/>
        <w:ind w:firstLine="360"/>
        <w:jc w:val="center"/>
        <w:rPr>
          <w:b/>
          <w:sz w:val="24"/>
          <w:szCs w:val="24"/>
        </w:rPr>
      </w:pPr>
      <w:r w:rsidRPr="008350AA">
        <w:rPr>
          <w:rStyle w:val="12pt"/>
          <w:b/>
        </w:rPr>
        <w:t>Общие положения</w:t>
      </w:r>
    </w:p>
    <w:p w:rsidR="00EA3ECB" w:rsidRPr="008350AA" w:rsidRDefault="00DD0CB1" w:rsidP="00DD0CB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sz w:val="24"/>
          <w:szCs w:val="24"/>
          <w:shd w:val="clear" w:color="auto" w:fill="FFFFFF"/>
        </w:rPr>
      </w:pPr>
      <w:r w:rsidRPr="008350AA">
        <w:rPr>
          <w:rStyle w:val="12pt"/>
        </w:rPr>
        <w:t xml:space="preserve">       </w:t>
      </w:r>
      <w:proofErr w:type="gramStart"/>
      <w:r w:rsidRPr="008350AA">
        <w:rPr>
          <w:rStyle w:val="12pt"/>
        </w:rPr>
        <w:t>1.1.Настоящий Порядок разработан в соответствии Федеральным законом от 6 октября 2003 года N 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</w:t>
      </w:r>
      <w:proofErr w:type="gramEnd"/>
      <w:r w:rsidRPr="008350AA">
        <w:rPr>
          <w:rStyle w:val="12pt"/>
        </w:rPr>
        <w:t xml:space="preserve"> </w:t>
      </w:r>
      <w:proofErr w:type="gramStart"/>
      <w:r w:rsidRPr="008350AA">
        <w:rPr>
          <w:rStyle w:val="12pt"/>
        </w:rPr>
        <w:t xml:space="preserve">от 31 июля </w:t>
      </w:r>
      <w:smartTag w:uri="urn:schemas-microsoft-com:office:smarttags" w:element="metricconverter">
        <w:smartTagPr>
          <w:attr w:name="ProductID" w:val="2020 г"/>
        </w:smartTagPr>
        <w:r w:rsidRPr="008350AA">
          <w:rPr>
            <w:rStyle w:val="12pt"/>
          </w:rPr>
          <w:t>2020 г</w:t>
        </w:r>
      </w:smartTag>
      <w:r w:rsidRPr="008350AA">
        <w:rPr>
          <w:rStyle w:val="12pt"/>
        </w:rPr>
        <w:t xml:space="preserve">. № 247-ФЗ "Об обязательных требованиях в Российской Федерации" (далее именуются -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</w:t>
      </w:r>
      <w:smartTag w:uri="urn:schemas-microsoft-com:office:smarttags" w:element="metricconverter">
        <w:smartTagPr>
          <w:attr w:name="ProductID" w:val="2020 г"/>
        </w:smartTagPr>
        <w:r w:rsidRPr="008350AA">
          <w:rPr>
            <w:rStyle w:val="12pt"/>
          </w:rPr>
          <w:t>2018 г</w:t>
        </w:r>
      </w:smartTag>
      <w:r w:rsidRPr="008350AA">
        <w:rPr>
          <w:rStyle w:val="12pt"/>
        </w:rPr>
        <w:t>. (далее именуется - Стандарт), Методических рекомендаций по систематической оценке эффективности обязательных требований для обеспечения минимизации</w:t>
      </w:r>
      <w:proofErr w:type="gramEnd"/>
      <w:r w:rsidRPr="008350AA">
        <w:rPr>
          <w:rStyle w:val="12pt"/>
        </w:rPr>
        <w:t xml:space="preserve"> </w:t>
      </w:r>
      <w:proofErr w:type="gramStart"/>
      <w:r w:rsidRPr="008350AA">
        <w:rPr>
          <w:rStyle w:val="12pt"/>
        </w:rPr>
        <w:t xml:space="preserve">рисков 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марта </w:t>
      </w:r>
      <w:smartTag w:uri="urn:schemas-microsoft-com:office:smarttags" w:element="metricconverter">
        <w:smartTagPr>
          <w:attr w:name="ProductID" w:val="2020 г"/>
        </w:smartTagPr>
        <w:r w:rsidRPr="008350AA">
          <w:rPr>
            <w:rStyle w:val="12pt"/>
          </w:rPr>
          <w:t>2017 г</w:t>
        </w:r>
      </w:smartTag>
      <w:r w:rsidRPr="008350AA">
        <w:rPr>
          <w:rStyle w:val="12pt"/>
        </w:rPr>
        <w:t>. № 19(3) (далее именуются - Методические рекомендации), и в целях обеспечения единого подхода к установлению и оценке применения обязательных требований.</w:t>
      </w:r>
      <w:proofErr w:type="gramEnd"/>
    </w:p>
    <w:p w:rsidR="00EA3ECB" w:rsidRPr="008350AA" w:rsidRDefault="00DD0CB1" w:rsidP="00DD0CB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sz w:val="24"/>
          <w:szCs w:val="24"/>
        </w:rPr>
      </w:pPr>
      <w:r w:rsidRPr="008350AA">
        <w:rPr>
          <w:sz w:val="24"/>
          <w:szCs w:val="24"/>
        </w:rPr>
        <w:t xml:space="preserve">   1.2.</w:t>
      </w:r>
      <w:r w:rsidRPr="008350AA">
        <w:rPr>
          <w:rStyle w:val="12pt"/>
        </w:rPr>
        <w:t>Настоящий Порядок включает:</w:t>
      </w:r>
      <w:r w:rsidRPr="008350AA">
        <w:rPr>
          <w:sz w:val="24"/>
          <w:szCs w:val="24"/>
        </w:rPr>
        <w:t xml:space="preserve"> </w:t>
      </w:r>
    </w:p>
    <w:p w:rsidR="00EA3ECB" w:rsidRPr="008350AA" w:rsidRDefault="00EA3ECB" w:rsidP="00DD0CB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Style w:val="12pt"/>
        </w:rPr>
      </w:pPr>
      <w:r w:rsidRPr="008350AA">
        <w:rPr>
          <w:sz w:val="24"/>
          <w:szCs w:val="24"/>
        </w:rPr>
        <w:t xml:space="preserve">- </w:t>
      </w:r>
      <w:r w:rsidR="00DD0CB1" w:rsidRPr="008350AA">
        <w:rPr>
          <w:rStyle w:val="12pt"/>
        </w:rPr>
        <w:t xml:space="preserve">порядок установления обязательных требований; </w:t>
      </w:r>
    </w:p>
    <w:p w:rsidR="00EA3ECB" w:rsidRPr="008350AA" w:rsidRDefault="00EA3ECB" w:rsidP="00DD0CB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Style w:val="12pt"/>
        </w:rPr>
      </w:pPr>
      <w:r w:rsidRPr="008350AA">
        <w:rPr>
          <w:rStyle w:val="12pt"/>
        </w:rPr>
        <w:t xml:space="preserve">- </w:t>
      </w:r>
      <w:r w:rsidR="00DD0CB1" w:rsidRPr="008350AA">
        <w:rPr>
          <w:rStyle w:val="12pt"/>
        </w:rPr>
        <w:t>порядок оценки применения обязательных требований;</w:t>
      </w:r>
      <w:r w:rsidR="005B48F1" w:rsidRPr="008350AA">
        <w:rPr>
          <w:rStyle w:val="12pt"/>
        </w:rPr>
        <w:t xml:space="preserve"> </w:t>
      </w:r>
    </w:p>
    <w:p w:rsidR="00DD0CB1" w:rsidRPr="008350AA" w:rsidRDefault="00EA3ECB" w:rsidP="00DD0CB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 xml:space="preserve">- </w:t>
      </w:r>
      <w:r w:rsidR="00DD0CB1" w:rsidRPr="008350AA">
        <w:rPr>
          <w:rStyle w:val="12pt"/>
        </w:rPr>
        <w:t>порядок пересмотра обязательных требований.</w:t>
      </w:r>
    </w:p>
    <w:p w:rsidR="00DD0CB1" w:rsidRPr="008350AA" w:rsidRDefault="00DD0CB1" w:rsidP="00DD0CB1">
      <w:pPr>
        <w:pStyle w:val="1"/>
        <w:numPr>
          <w:ilvl w:val="1"/>
          <w:numId w:val="2"/>
        </w:numPr>
        <w:shd w:val="clear" w:color="auto" w:fill="auto"/>
        <w:tabs>
          <w:tab w:val="left" w:pos="998"/>
        </w:tabs>
        <w:spacing w:line="326" w:lineRule="exact"/>
        <w:ind w:firstLine="360"/>
        <w:jc w:val="center"/>
        <w:rPr>
          <w:b/>
          <w:sz w:val="24"/>
          <w:szCs w:val="24"/>
        </w:rPr>
      </w:pPr>
      <w:r w:rsidRPr="008350AA">
        <w:rPr>
          <w:rStyle w:val="12pt"/>
          <w:b/>
        </w:rPr>
        <w:t>Порядок установления обязательных требований</w:t>
      </w:r>
    </w:p>
    <w:p w:rsidR="00DD0CB1" w:rsidRPr="008350AA" w:rsidRDefault="009866E3" w:rsidP="00DD0CB1">
      <w:pPr>
        <w:pStyle w:val="1"/>
        <w:shd w:val="clear" w:color="auto" w:fill="auto"/>
        <w:spacing w:before="0" w:after="0" w:line="240" w:lineRule="auto"/>
        <w:ind w:firstLine="360"/>
        <w:rPr>
          <w:sz w:val="24"/>
          <w:szCs w:val="24"/>
        </w:rPr>
      </w:pPr>
      <w:r w:rsidRPr="008350AA">
        <w:rPr>
          <w:rStyle w:val="12pt"/>
        </w:rPr>
        <w:t xml:space="preserve">  </w:t>
      </w:r>
      <w:r w:rsidR="00DD0CB1" w:rsidRPr="008350AA">
        <w:rPr>
          <w:rStyle w:val="12pt"/>
        </w:rPr>
        <w:t xml:space="preserve">2.1. </w:t>
      </w:r>
      <w:proofErr w:type="gramStart"/>
      <w:r w:rsidR="00DD0CB1" w:rsidRPr="008350AA">
        <w:rPr>
          <w:rStyle w:val="12pt"/>
        </w:rPr>
        <w:t xml:space="preserve">Администрация </w:t>
      </w:r>
      <w:r w:rsidRPr="008350AA">
        <w:rPr>
          <w:rStyle w:val="12pt"/>
        </w:rPr>
        <w:t>Сосновского</w:t>
      </w:r>
      <w:r w:rsidR="00DD0CB1" w:rsidRPr="008350AA">
        <w:rPr>
          <w:rStyle w:val="12pt"/>
        </w:rPr>
        <w:t xml:space="preserve"> сельсовета, уполномоченная на осуществление соответствующего вида муниципального контроля (далее -</w:t>
      </w:r>
      <w:proofErr w:type="gramEnd"/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proofErr w:type="gramStart"/>
      <w:r w:rsidRPr="008350AA">
        <w:rPr>
          <w:rStyle w:val="12pt"/>
        </w:rPr>
        <w:t xml:space="preserve">Администрация) устанавливает обязательные требования с соблюдением принципов, установленных статьей 4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8350AA">
          <w:rPr>
            <w:rStyle w:val="12pt"/>
          </w:rPr>
          <w:t>2020 г</w:t>
        </w:r>
      </w:smartTag>
      <w:r w:rsidRPr="008350AA">
        <w:rPr>
          <w:rStyle w:val="12pt"/>
        </w:rPr>
        <w:t>. № 247-ФЗ "Об обязательных требованиях в Российской Федерации", а также руководствуясь</w:t>
      </w:r>
      <w:r w:rsidR="009866E3" w:rsidRPr="008350AA">
        <w:rPr>
          <w:rStyle w:val="12pt"/>
        </w:rPr>
        <w:t xml:space="preserve"> </w:t>
      </w:r>
      <w:r w:rsidRPr="008350AA">
        <w:rPr>
          <w:rStyle w:val="12pt"/>
        </w:rPr>
        <w:t xml:space="preserve"> Стандартом и настоящим Порядком.</w:t>
      </w:r>
      <w:proofErr w:type="gramEnd"/>
    </w:p>
    <w:p w:rsidR="00DD0CB1" w:rsidRPr="008350AA" w:rsidRDefault="00DD0CB1" w:rsidP="00DD0CB1">
      <w:pPr>
        <w:pStyle w:val="1"/>
        <w:numPr>
          <w:ilvl w:val="1"/>
          <w:numId w:val="2"/>
        </w:numPr>
        <w:shd w:val="clear" w:color="auto" w:fill="auto"/>
        <w:tabs>
          <w:tab w:val="left" w:pos="800"/>
        </w:tabs>
        <w:spacing w:line="326" w:lineRule="exact"/>
        <w:ind w:firstLine="360"/>
        <w:jc w:val="center"/>
        <w:rPr>
          <w:b/>
          <w:sz w:val="24"/>
          <w:szCs w:val="24"/>
        </w:rPr>
      </w:pPr>
      <w:r w:rsidRPr="008350AA">
        <w:rPr>
          <w:rStyle w:val="12pt"/>
          <w:b/>
        </w:rPr>
        <w:lastRenderedPageBreak/>
        <w:t>Порядок оценки применения обязательных требований</w:t>
      </w:r>
    </w:p>
    <w:p w:rsidR="00DD0CB1" w:rsidRPr="008350AA" w:rsidRDefault="00DD0CB1" w:rsidP="00DD0CB1">
      <w:pPr>
        <w:pStyle w:val="1"/>
        <w:shd w:val="clear" w:color="auto" w:fill="auto"/>
        <w:tabs>
          <w:tab w:val="left" w:pos="992"/>
        </w:tabs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 xml:space="preserve">     3.1.Оценка применения обязательных требований включает:</w:t>
      </w:r>
    </w:p>
    <w:p w:rsidR="00DD0CB1" w:rsidRPr="008350AA" w:rsidRDefault="00DD0CB1" w:rsidP="009866E3">
      <w:pPr>
        <w:pStyle w:val="1"/>
        <w:shd w:val="clear" w:color="auto" w:fill="auto"/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>оценку достижения целей введения обязательных требований;</w:t>
      </w:r>
    </w:p>
    <w:p w:rsidR="00DD0CB1" w:rsidRPr="008350AA" w:rsidRDefault="00DD0CB1" w:rsidP="009866E3">
      <w:pPr>
        <w:pStyle w:val="1"/>
        <w:shd w:val="clear" w:color="auto" w:fill="auto"/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>оценку фактического воздействия муниципальных нормативных правовых актов, устанавливающих обязательные требования.</w:t>
      </w:r>
    </w:p>
    <w:p w:rsidR="00DD0CB1" w:rsidRPr="008350AA" w:rsidRDefault="00DD0CB1" w:rsidP="00DD0CB1">
      <w:pPr>
        <w:pStyle w:val="1"/>
        <w:shd w:val="clear" w:color="auto" w:fill="auto"/>
        <w:tabs>
          <w:tab w:val="left" w:pos="1018"/>
        </w:tabs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 xml:space="preserve">     3.2. В целях </w:t>
      </w:r>
      <w:proofErr w:type="gramStart"/>
      <w:r w:rsidRPr="008350AA">
        <w:rPr>
          <w:rStyle w:val="12pt"/>
        </w:rPr>
        <w:t>оценки достижения целей введения обязательных требований</w:t>
      </w:r>
      <w:proofErr w:type="gramEnd"/>
      <w:r w:rsidRPr="008350AA">
        <w:rPr>
          <w:rStyle w:val="12pt"/>
        </w:rPr>
        <w:t xml:space="preserve">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tLeast"/>
        <w:ind w:firstLine="357"/>
        <w:rPr>
          <w:sz w:val="24"/>
          <w:szCs w:val="24"/>
        </w:rPr>
      </w:pPr>
      <w:r w:rsidRPr="008350AA">
        <w:rPr>
          <w:rStyle w:val="12pt"/>
        </w:rPr>
        <w:t>Форма анкеты разрабатывается Администрацией в соответствии с Методическими рекомендациями.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tLeast"/>
        <w:ind w:firstLine="357"/>
        <w:rPr>
          <w:sz w:val="24"/>
          <w:szCs w:val="24"/>
        </w:rPr>
      </w:pPr>
      <w:r w:rsidRPr="008350AA">
        <w:rPr>
          <w:rStyle w:val="12pt"/>
        </w:rPr>
        <w:t>Администрация на своем официальном сайте в сети «Интернет» обеспечивается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DD0CB1" w:rsidRPr="008350AA" w:rsidRDefault="00DD0CB1" w:rsidP="00DD0CB1">
      <w:pPr>
        <w:pStyle w:val="1"/>
        <w:shd w:val="clear" w:color="auto" w:fill="auto"/>
        <w:tabs>
          <w:tab w:val="left" w:pos="1201"/>
        </w:tabs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 xml:space="preserve">    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 w:rsidR="00DD0CB1" w:rsidRPr="008350AA" w:rsidRDefault="00DD0CB1" w:rsidP="00DD0CB1">
      <w:pPr>
        <w:pStyle w:val="1"/>
        <w:numPr>
          <w:ilvl w:val="1"/>
          <w:numId w:val="2"/>
        </w:numPr>
        <w:shd w:val="clear" w:color="auto" w:fill="auto"/>
        <w:tabs>
          <w:tab w:val="left" w:pos="790"/>
        </w:tabs>
        <w:spacing w:line="326" w:lineRule="exact"/>
        <w:ind w:firstLine="360"/>
        <w:jc w:val="center"/>
        <w:rPr>
          <w:b/>
          <w:sz w:val="24"/>
          <w:szCs w:val="24"/>
        </w:rPr>
      </w:pPr>
      <w:r w:rsidRPr="008350AA">
        <w:rPr>
          <w:rStyle w:val="12pt"/>
          <w:b/>
        </w:rPr>
        <w:t>Порядок пересмотра обязательных требований</w:t>
      </w:r>
    </w:p>
    <w:p w:rsidR="00DD0CB1" w:rsidRPr="008350AA" w:rsidRDefault="00DD0CB1" w:rsidP="00DD0CB1">
      <w:pPr>
        <w:pStyle w:val="1"/>
        <w:shd w:val="clear" w:color="auto" w:fill="auto"/>
        <w:tabs>
          <w:tab w:val="left" w:pos="990"/>
        </w:tabs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 xml:space="preserve">   4.1.Пересмотр обязательных требований осуществляется Администрацией по результатам оценки применения обязательных требований.</w:t>
      </w:r>
    </w:p>
    <w:p w:rsidR="00DD0CB1" w:rsidRPr="008350AA" w:rsidRDefault="00DD0CB1" w:rsidP="00DD0CB1">
      <w:pPr>
        <w:pStyle w:val="1"/>
        <w:shd w:val="clear" w:color="auto" w:fill="auto"/>
        <w:tabs>
          <w:tab w:val="left" w:pos="997"/>
        </w:tabs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 xml:space="preserve">  4.2.Пересмотр обязательных требований проводится один раз в год.</w:t>
      </w:r>
    </w:p>
    <w:p w:rsidR="00DD0CB1" w:rsidRPr="008350AA" w:rsidRDefault="00DD0CB1" w:rsidP="00DD0CB1">
      <w:pPr>
        <w:pStyle w:val="1"/>
        <w:shd w:val="clear" w:color="auto" w:fill="auto"/>
        <w:tabs>
          <w:tab w:val="left" w:pos="1158"/>
        </w:tabs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 xml:space="preserve">  4.3.При выборе обязательных требований, подлежащих пересмотру, необходимо исходить из следующего: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sz w:val="24"/>
          <w:szCs w:val="24"/>
        </w:rPr>
      </w:pPr>
      <w:r w:rsidRPr="008350AA">
        <w:rPr>
          <w:rStyle w:val="12pt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sz w:val="24"/>
          <w:szCs w:val="24"/>
        </w:rPr>
      </w:pPr>
      <w:r w:rsidRPr="008350AA">
        <w:rPr>
          <w:rStyle w:val="12pt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</w:rPr>
      </w:pPr>
      <w:r w:rsidRPr="008350AA">
        <w:rPr>
          <w:rStyle w:val="12pt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DD0CB1" w:rsidRPr="008350AA" w:rsidRDefault="00DD0CB1" w:rsidP="00DD0CB1">
      <w:pPr>
        <w:pStyle w:val="1"/>
        <w:shd w:val="clear" w:color="auto" w:fill="auto"/>
        <w:tabs>
          <w:tab w:val="left" w:pos="967"/>
        </w:tabs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 xml:space="preserve">    4.4. Принятие решения о пересмотре обязательного требования основывается: 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sz w:val="24"/>
          <w:szCs w:val="24"/>
        </w:rPr>
      </w:pPr>
      <w:r w:rsidRPr="008350AA">
        <w:rPr>
          <w:rStyle w:val="12pt"/>
        </w:rPr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sz w:val="24"/>
          <w:szCs w:val="24"/>
        </w:rPr>
      </w:pPr>
      <w:r w:rsidRPr="008350AA">
        <w:rPr>
          <w:rStyle w:val="12pt"/>
        </w:rPr>
        <w:lastRenderedPageBreak/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sz w:val="24"/>
          <w:szCs w:val="24"/>
        </w:rPr>
      </w:pPr>
      <w:r w:rsidRPr="008350AA">
        <w:rPr>
          <w:rStyle w:val="12pt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DD0CB1" w:rsidRPr="008350AA" w:rsidRDefault="00DD0CB1" w:rsidP="00DD0CB1">
      <w:pPr>
        <w:pStyle w:val="1"/>
        <w:shd w:val="clear" w:color="auto" w:fill="auto"/>
        <w:tabs>
          <w:tab w:val="left" w:pos="1134"/>
        </w:tabs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 xml:space="preserve">    4.5. При поступлении 5 и более обращений представителей научно- 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DD0CB1" w:rsidRPr="008350AA" w:rsidRDefault="00DD0CB1" w:rsidP="00DD0CB1">
      <w:pPr>
        <w:pStyle w:val="1"/>
        <w:shd w:val="clear" w:color="auto" w:fill="auto"/>
        <w:tabs>
          <w:tab w:val="left" w:pos="1004"/>
        </w:tabs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 xml:space="preserve">    4.6.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</w:rPr>
      </w:pPr>
      <w:r w:rsidRPr="008350AA">
        <w:rPr>
          <w:rStyle w:val="12pt"/>
        </w:rPr>
        <w:t>оставить действие обязательного требования без изменений; пересмотреть обязательное требование (в том числе объединить с иным обязательным требованием); отменить обязательное требование,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sz w:val="24"/>
          <w:szCs w:val="24"/>
        </w:rPr>
      </w:pPr>
      <w:r w:rsidRPr="008350AA">
        <w:rPr>
          <w:rStyle w:val="12pt"/>
        </w:rPr>
        <w:t>принять иные меры, направленные на совершенствование контрольн</w:t>
      </w:r>
      <w:proofErr w:type="gramStart"/>
      <w:r w:rsidRPr="008350AA">
        <w:rPr>
          <w:rStyle w:val="12pt"/>
        </w:rPr>
        <w:t>о-</w:t>
      </w:r>
      <w:proofErr w:type="gramEnd"/>
      <w:r w:rsidRPr="008350AA">
        <w:rPr>
          <w:rStyle w:val="12pt"/>
        </w:rPr>
        <w:t xml:space="preserve"> надзорной деятельности в соответствующей сфере правоотношений.</w:t>
      </w:r>
    </w:p>
    <w:p w:rsidR="00DD0CB1" w:rsidRPr="008350AA" w:rsidRDefault="00DD0CB1" w:rsidP="00DD0CB1">
      <w:pPr>
        <w:pStyle w:val="1"/>
        <w:shd w:val="clear" w:color="auto" w:fill="auto"/>
        <w:tabs>
          <w:tab w:val="left" w:pos="985"/>
          <w:tab w:val="left" w:pos="3140"/>
          <w:tab w:val="left" w:pos="5468"/>
          <w:tab w:val="left" w:pos="7585"/>
        </w:tabs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 xml:space="preserve">   4.7. Ежегодно информация о результатах систематической оценки применения и пересмотра  обязательных</w:t>
      </w:r>
      <w:r w:rsidRPr="008350AA">
        <w:rPr>
          <w:rStyle w:val="12pt"/>
        </w:rPr>
        <w:tab/>
        <w:t>требований размещается на официальном сайте Администрации.</w:t>
      </w:r>
    </w:p>
    <w:p w:rsidR="00DD0CB1" w:rsidRPr="000D3135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  <w:sz w:val="28"/>
          <w:szCs w:val="28"/>
        </w:rPr>
      </w:pPr>
    </w:p>
    <w:p w:rsidR="00DD0CB1" w:rsidRPr="004F4C58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sz w:val="28"/>
          <w:szCs w:val="28"/>
        </w:rPr>
      </w:pPr>
    </w:p>
    <w:p w:rsidR="008035C9" w:rsidRDefault="008035C9"/>
    <w:sectPr w:rsidR="008035C9" w:rsidSect="00DD0CB1">
      <w:pgSz w:w="11909" w:h="16834" w:code="9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D454086"/>
    <w:multiLevelType w:val="multilevel"/>
    <w:tmpl w:val="C1A69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CB1"/>
    <w:rsid w:val="00396F5E"/>
    <w:rsid w:val="003F4674"/>
    <w:rsid w:val="005A426B"/>
    <w:rsid w:val="005B48F1"/>
    <w:rsid w:val="008035C9"/>
    <w:rsid w:val="008350AA"/>
    <w:rsid w:val="009866E3"/>
    <w:rsid w:val="009C62E5"/>
    <w:rsid w:val="00DA3964"/>
    <w:rsid w:val="00DD0CB1"/>
    <w:rsid w:val="00E21295"/>
    <w:rsid w:val="00E37815"/>
    <w:rsid w:val="00EA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3"/>
    <w:uiPriority w:val="99"/>
    <w:rsid w:val="00DD0CB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0CB1"/>
    <w:pPr>
      <w:shd w:val="clear" w:color="auto" w:fill="FFFFFF"/>
      <w:spacing w:line="307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uiPriority w:val="99"/>
    <w:rsid w:val="00DD0CB1"/>
    <w:pPr>
      <w:shd w:val="clear" w:color="auto" w:fill="FFFFFF"/>
      <w:spacing w:before="240" w:after="240" w:line="307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formattext">
    <w:name w:val="format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ertext">
    <w:name w:val="header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Старороговский сельс</dc:creator>
  <cp:keywords/>
  <dc:description/>
  <cp:lastModifiedBy>ДНС</cp:lastModifiedBy>
  <cp:revision>12</cp:revision>
  <dcterms:created xsi:type="dcterms:W3CDTF">2020-12-02T08:29:00Z</dcterms:created>
  <dcterms:modified xsi:type="dcterms:W3CDTF">2020-12-14T06:00:00Z</dcterms:modified>
</cp:coreProperties>
</file>