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9" w:rsidRDefault="001E5F64">
      <w:pPr>
        <w:pStyle w:val="10"/>
        <w:framePr w:w="10104" w:h="427" w:hRule="exact" w:wrap="none" w:vAnchor="page" w:hAnchor="page" w:x="1165" w:y="417"/>
        <w:shd w:val="clear" w:color="auto" w:fill="auto"/>
        <w:spacing w:after="0" w:line="360" w:lineRule="exact"/>
        <w:ind w:left="40"/>
      </w:pPr>
      <w:bookmarkStart w:id="0" w:name="bookmark0"/>
      <w:r>
        <w:t>Уважаемый налогоплательщик!</w:t>
      </w:r>
      <w:bookmarkEnd w:id="0"/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r>
        <w:t xml:space="preserve">На официальном сайте ФНС России </w:t>
      </w:r>
      <w:hyperlink r:id="rId6" w:history="1">
        <w:r>
          <w:rPr>
            <w:rStyle w:val="a3"/>
          </w:rPr>
          <w:t>www.nalog.ru</w:t>
        </w:r>
      </w:hyperlink>
      <w:r w:rsidRPr="006C3189">
        <w:rPr>
          <w:lang w:eastAsia="en-US" w:bidi="en-US"/>
        </w:rPr>
        <w:t xml:space="preserve"> </w:t>
      </w:r>
      <w:r>
        <w:t>в разделе «Электронные услуги» функционирует интерактивный сервис «Личный кабинет налогоплательщика для физического лица»</w:t>
      </w:r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proofErr w:type="gramStart"/>
      <w:r>
        <w:t xml:space="preserve">С помощью сервиса «Личный </w:t>
      </w:r>
      <w:r>
        <w:t>кабинет налогоплательщика для физического лица» Вы сможете получать актуальную информацию о суммах начисленных и уплаченных налоговых платежей, о наличии переплат и задолженностей по налогам, об объектах движимого и недвижимого имущества; контролировать со</w:t>
      </w:r>
      <w:r>
        <w:t>стояние расчетов с бюджетом; получать и распечатывать налоговые уведомления и квитанции на уплату налоговых платежей (до наступления срока уплаты);</w:t>
      </w:r>
      <w:proofErr w:type="gramEnd"/>
      <w:r>
        <w:t xml:space="preserve"> оплачивать налоговую задолженность и налоговые платежи, а также обращаться в налоговые органы без личного ви</w:t>
      </w:r>
      <w:r>
        <w:t>зита.</w:t>
      </w:r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r>
        <w:t>На основании п. 2 ст. 88 Налогового кодекса Российской Федерации налоговая декларация по налогу на доходы физических лиц (форма З-НДФ/1) подлежит камеральной налоговой проверке, срок проведения которой не может превышать трех месяцев со дня ее предст</w:t>
      </w:r>
      <w:r>
        <w:t>авления.</w:t>
      </w:r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r>
        <w:t>В сервисе «Личный кабинет налогоплательщика для физического лица» реализована возможность отслеживать статус представленной Вами налоговой декларации по форме 3-НДФЛ.</w:t>
      </w:r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r>
        <w:t>Поскольку сервис «Личный кабинет налогоплательщика для физического лица» содержи</w:t>
      </w:r>
      <w:r>
        <w:t>т данные, составляющие налоговую тайну, в целях Вашей безопасности для подключения к сервису необходимо получить реквизиты доступа (пароль и логин).</w:t>
      </w:r>
    </w:p>
    <w:p w:rsidR="00C91C79" w:rsidRDefault="001E5F64">
      <w:pPr>
        <w:pStyle w:val="20"/>
        <w:framePr w:w="10104" w:h="6768" w:hRule="exact" w:wrap="none" w:vAnchor="page" w:hAnchor="page" w:x="1165" w:y="1111"/>
        <w:shd w:val="clear" w:color="auto" w:fill="auto"/>
        <w:spacing w:before="0"/>
      </w:pPr>
      <w:r>
        <w:t>Для их получения необходимо обратиться к сотруднику налоговой инспекции с документом, удостоверяющим личнос</w:t>
      </w:r>
      <w:r>
        <w:t>ть, и заполненным заявлением, форма которого приведена ниже.</w:t>
      </w:r>
    </w:p>
    <w:p w:rsidR="00C91C79" w:rsidRDefault="001E5F64">
      <w:pPr>
        <w:pStyle w:val="30"/>
        <w:framePr w:w="10104" w:h="1027" w:hRule="exact" w:wrap="none" w:vAnchor="page" w:hAnchor="page" w:x="1165" w:y="8020"/>
        <w:shd w:val="clear" w:color="auto" w:fill="auto"/>
        <w:tabs>
          <w:tab w:val="left" w:leader="hyphen" w:pos="4378"/>
          <w:tab w:val="left" w:leader="hyphen" w:pos="7856"/>
          <w:tab w:val="left" w:leader="hyphen" w:pos="9250"/>
        </w:tabs>
        <w:spacing w:before="0" w:line="110" w:lineRule="exact"/>
        <w:ind w:left="1080"/>
      </w:pPr>
      <w:r>
        <w:t>-X</w:t>
      </w:r>
      <w:r>
        <w:tab/>
      </w:r>
      <w:proofErr w:type="spellStart"/>
      <w:r>
        <w:t>х</w:t>
      </w:r>
      <w:proofErr w:type="spellEnd"/>
      <w:r>
        <w:tab/>
        <w:t>X</w:t>
      </w:r>
      <w:r>
        <w:tab/>
      </w:r>
    </w:p>
    <w:p w:rsidR="00C91C79" w:rsidRDefault="001E5F64">
      <w:pPr>
        <w:pStyle w:val="40"/>
        <w:framePr w:w="10104" w:h="1027" w:hRule="exact" w:wrap="none" w:vAnchor="page" w:hAnchor="page" w:x="1165" w:y="8020"/>
        <w:shd w:val="clear" w:color="auto" w:fill="auto"/>
        <w:spacing w:after="0" w:line="280" w:lineRule="exact"/>
        <w:ind w:left="4240"/>
      </w:pPr>
      <w:r>
        <w:rPr>
          <w:rStyle w:val="41"/>
        </w:rPr>
        <w:t xml:space="preserve">В </w:t>
      </w:r>
      <w:proofErr w:type="gramStart"/>
      <w:r>
        <w:rPr>
          <w:rStyle w:val="42"/>
          <w:i/>
          <w:iCs/>
        </w:rPr>
        <w:t>Межрайонную</w:t>
      </w:r>
      <w:proofErr w:type="gramEnd"/>
      <w:r>
        <w:rPr>
          <w:rStyle w:val="42"/>
          <w:i/>
          <w:iCs/>
        </w:rPr>
        <w:t xml:space="preserve"> ИФНС </w:t>
      </w:r>
      <w:r w:rsidR="006C3189">
        <w:rPr>
          <w:rStyle w:val="42"/>
          <w:i/>
          <w:iCs/>
        </w:rPr>
        <w:t xml:space="preserve">России </w:t>
      </w:r>
      <w:r>
        <w:rPr>
          <w:rStyle w:val="42"/>
          <w:i/>
          <w:iCs/>
        </w:rPr>
        <w:t>№3 по</w:t>
      </w:r>
    </w:p>
    <w:p w:rsidR="00C91C79" w:rsidRDefault="001E5F64">
      <w:pPr>
        <w:pStyle w:val="40"/>
        <w:framePr w:w="10104" w:h="1027" w:hRule="exact" w:wrap="none" w:vAnchor="page" w:hAnchor="page" w:x="1165" w:y="8020"/>
        <w:shd w:val="clear" w:color="auto" w:fill="auto"/>
        <w:spacing w:after="0" w:line="280" w:lineRule="exact"/>
        <w:ind w:left="4240"/>
      </w:pPr>
      <w:r>
        <w:rPr>
          <w:rStyle w:val="42"/>
          <w:i/>
          <w:iCs/>
        </w:rPr>
        <w:t>Курской области</w:t>
      </w:r>
    </w:p>
    <w:p w:rsidR="00C91C79" w:rsidRDefault="001E5F64">
      <w:pPr>
        <w:pStyle w:val="50"/>
        <w:framePr w:w="10104" w:h="1027" w:hRule="exact" w:wrap="none" w:vAnchor="page" w:hAnchor="page" w:x="1165" w:y="8020"/>
        <w:shd w:val="clear" w:color="auto" w:fill="auto"/>
        <w:spacing w:before="0" w:after="0" w:line="200" w:lineRule="exact"/>
        <w:ind w:left="5800"/>
      </w:pPr>
      <w:r>
        <w:t>(наименование налогового органа)</w:t>
      </w:r>
    </w:p>
    <w:p w:rsidR="00C91C79" w:rsidRDefault="001E5F64">
      <w:pPr>
        <w:pStyle w:val="50"/>
        <w:framePr w:w="10104" w:h="482" w:hRule="exact" w:wrap="none" w:vAnchor="page" w:hAnchor="page" w:x="1165" w:y="9113"/>
        <w:shd w:val="clear" w:color="auto" w:fill="auto"/>
        <w:tabs>
          <w:tab w:val="left" w:leader="underscore" w:pos="4762"/>
          <w:tab w:val="left" w:leader="underscore" w:pos="6302"/>
          <w:tab w:val="left" w:leader="underscore" w:pos="7856"/>
        </w:tabs>
        <w:spacing w:before="0" w:after="0" w:line="200" w:lineRule="exact"/>
        <w:ind w:left="4240"/>
        <w:jc w:val="both"/>
      </w:pPr>
      <w:r>
        <w:t xml:space="preserve">ОТ </w:t>
      </w:r>
      <w:r>
        <w:tab/>
      </w:r>
      <w:r>
        <w:tab/>
      </w:r>
      <w:r>
        <w:tab/>
      </w:r>
    </w:p>
    <w:p w:rsidR="00C91C79" w:rsidRDefault="001E5F64">
      <w:pPr>
        <w:pStyle w:val="50"/>
        <w:framePr w:w="10104" w:h="482" w:hRule="exact" w:wrap="none" w:vAnchor="page" w:hAnchor="page" w:x="1165" w:y="9113"/>
        <w:shd w:val="clear" w:color="auto" w:fill="auto"/>
        <w:spacing w:before="0" w:after="0" w:line="200" w:lineRule="exact"/>
        <w:ind w:left="6300"/>
      </w:pPr>
      <w:r>
        <w:t>(Ф.И.О. заявителя)</w:t>
      </w:r>
    </w:p>
    <w:p w:rsidR="00C91C79" w:rsidRDefault="001E5F64">
      <w:pPr>
        <w:pStyle w:val="60"/>
        <w:framePr w:w="10104" w:h="661" w:hRule="exact" w:wrap="none" w:vAnchor="page" w:hAnchor="page" w:x="1165" w:y="9582"/>
        <w:shd w:val="clear" w:color="auto" w:fill="auto"/>
        <w:tabs>
          <w:tab w:val="left" w:leader="underscore" w:pos="8339"/>
        </w:tabs>
        <w:spacing w:before="0" w:after="0" w:line="280" w:lineRule="exact"/>
        <w:ind w:left="4240" w:right="1771"/>
      </w:pPr>
      <w:r>
        <w:t>ИНН</w:t>
      </w:r>
      <w:r>
        <w:tab/>
      </w:r>
    </w:p>
    <w:p w:rsidR="00C91C79" w:rsidRDefault="001E5F64">
      <w:pPr>
        <w:pStyle w:val="60"/>
        <w:framePr w:w="10104" w:h="661" w:hRule="exact" w:wrap="none" w:vAnchor="page" w:hAnchor="page" w:x="1165" w:y="9582"/>
        <w:shd w:val="clear" w:color="auto" w:fill="auto"/>
        <w:spacing w:before="0" w:after="0" w:line="280" w:lineRule="exact"/>
        <w:ind w:left="4240" w:right="1771"/>
      </w:pPr>
      <w:proofErr w:type="gramStart"/>
      <w:r>
        <w:t>проживающего</w:t>
      </w:r>
      <w:proofErr w:type="gramEnd"/>
      <w:r>
        <w:t xml:space="preserve"> (-ей) по адресу:</w:t>
      </w:r>
    </w:p>
    <w:p w:rsidR="00C91C79" w:rsidRDefault="001E5F64">
      <w:pPr>
        <w:pStyle w:val="80"/>
        <w:framePr w:wrap="none" w:vAnchor="page" w:hAnchor="page" w:x="10722" w:y="9747"/>
        <w:shd w:val="clear" w:color="auto" w:fill="auto"/>
        <w:spacing w:line="110" w:lineRule="exact"/>
      </w:pPr>
      <w:r>
        <w:t>.5</w:t>
      </w:r>
    </w:p>
    <w:p w:rsidR="00C91C79" w:rsidRDefault="001E5F64">
      <w:pPr>
        <w:pStyle w:val="60"/>
        <w:framePr w:w="10104" w:h="1361" w:hRule="exact" w:wrap="none" w:vAnchor="page" w:hAnchor="page" w:x="1165" w:y="10816"/>
        <w:shd w:val="clear" w:color="auto" w:fill="auto"/>
        <w:spacing w:before="0" w:after="0" w:line="322" w:lineRule="exact"/>
        <w:ind w:left="4240"/>
      </w:pPr>
      <w:r>
        <w:t>Документ, удостоверяющий личность:</w:t>
      </w:r>
    </w:p>
    <w:p w:rsidR="00C91C79" w:rsidRDefault="001E5F64">
      <w:pPr>
        <w:pStyle w:val="60"/>
        <w:framePr w:w="10104" w:h="1361" w:hRule="exact" w:wrap="none" w:vAnchor="page" w:hAnchor="page" w:x="1165" w:y="10816"/>
        <w:shd w:val="clear" w:color="auto" w:fill="auto"/>
        <w:tabs>
          <w:tab w:val="left" w:leader="underscore" w:pos="5795"/>
          <w:tab w:val="left" w:leader="underscore" w:pos="7328"/>
          <w:tab w:val="left" w:leader="underscore" w:pos="9776"/>
        </w:tabs>
        <w:spacing w:before="0" w:after="0" w:line="322" w:lineRule="exact"/>
        <w:ind w:left="4240"/>
      </w:pPr>
      <w:r>
        <w:tab/>
        <w:t xml:space="preserve">, </w:t>
      </w:r>
      <w:r>
        <w:t>серия</w:t>
      </w:r>
      <w:r>
        <w:tab/>
        <w:t>№</w:t>
      </w:r>
      <w:r>
        <w:tab/>
      </w:r>
    </w:p>
    <w:p w:rsidR="00C91C79" w:rsidRDefault="001E5F64">
      <w:pPr>
        <w:pStyle w:val="60"/>
        <w:framePr w:w="10104" w:h="1361" w:hRule="exact" w:wrap="none" w:vAnchor="page" w:hAnchor="page" w:x="1165" w:y="10816"/>
        <w:shd w:val="clear" w:color="auto" w:fill="auto"/>
        <w:tabs>
          <w:tab w:val="left" w:leader="underscore" w:pos="9776"/>
        </w:tabs>
        <w:spacing w:before="0" w:after="0" w:line="322" w:lineRule="exact"/>
        <w:ind w:left="4240"/>
      </w:pPr>
      <w:r>
        <w:t xml:space="preserve">контактный телефон </w:t>
      </w:r>
      <w:r>
        <w:rPr>
          <w:rStyle w:val="612pt"/>
        </w:rPr>
        <w:t>(при наличии)</w:t>
      </w:r>
      <w:r>
        <w:rPr>
          <w:rStyle w:val="612pt"/>
        </w:rPr>
        <w:tab/>
      </w:r>
    </w:p>
    <w:p w:rsidR="00C91C79" w:rsidRDefault="001E5F64">
      <w:pPr>
        <w:pStyle w:val="60"/>
        <w:framePr w:w="10104" w:h="1361" w:hRule="exact" w:wrap="none" w:vAnchor="page" w:hAnchor="page" w:x="1165" w:y="10816"/>
        <w:shd w:val="clear" w:color="auto" w:fill="auto"/>
        <w:tabs>
          <w:tab w:val="left" w:leader="underscore" w:pos="9776"/>
        </w:tabs>
        <w:spacing w:before="0" w:after="0" w:line="322" w:lineRule="exact"/>
        <w:ind w:left="4240"/>
      </w:pPr>
      <w:r>
        <w:t xml:space="preserve">адрес </w:t>
      </w:r>
      <w:proofErr w:type="spellStart"/>
      <w:r>
        <w:t>эл</w:t>
      </w:r>
      <w:proofErr w:type="spellEnd"/>
      <w:r>
        <w:t xml:space="preserve">. почты </w:t>
      </w:r>
      <w:r>
        <w:rPr>
          <w:rStyle w:val="612pt"/>
        </w:rPr>
        <w:t>(при наличии)</w:t>
      </w:r>
      <w:r>
        <w:rPr>
          <w:rStyle w:val="612pt"/>
        </w:rPr>
        <w:tab/>
      </w:r>
    </w:p>
    <w:p w:rsidR="00C91C79" w:rsidRDefault="001E5F64" w:rsidP="006C3189">
      <w:pPr>
        <w:pStyle w:val="60"/>
        <w:framePr w:w="10104" w:h="3367" w:hRule="exact" w:wrap="none" w:vAnchor="page" w:hAnchor="page" w:x="1165" w:y="12634"/>
        <w:shd w:val="clear" w:color="auto" w:fill="auto"/>
        <w:spacing w:before="0" w:after="78" w:line="280" w:lineRule="exact"/>
        <w:ind w:left="72"/>
        <w:jc w:val="center"/>
      </w:pPr>
      <w:r>
        <w:t>Заявление</w:t>
      </w:r>
    </w:p>
    <w:p w:rsidR="00C91C79" w:rsidRDefault="001E5F64" w:rsidP="006C3189">
      <w:pPr>
        <w:pStyle w:val="60"/>
        <w:framePr w:w="10104" w:h="3367" w:hRule="exact" w:wrap="none" w:vAnchor="page" w:hAnchor="page" w:x="1165" w:y="12634"/>
        <w:shd w:val="clear" w:color="auto" w:fill="auto"/>
        <w:spacing w:before="0" w:after="465" w:line="336" w:lineRule="exact"/>
        <w:ind w:left="72" w:firstLine="760"/>
      </w:pPr>
      <w:r>
        <w:t>Прошу выдать мне Регистрационную карту на подключение к интерне</w:t>
      </w:r>
      <w:proofErr w:type="gramStart"/>
      <w:r>
        <w:t>т-</w:t>
      </w:r>
      <w:proofErr w:type="gramEnd"/>
      <w:r>
        <w:br/>
        <w:t>сервису «Личный кабинет налогоплательщика для физического лица».</w:t>
      </w:r>
    </w:p>
    <w:p w:rsidR="00C91C79" w:rsidRDefault="001E5F64" w:rsidP="006C3189">
      <w:pPr>
        <w:pStyle w:val="60"/>
        <w:framePr w:w="10104" w:h="3367" w:hRule="exact" w:wrap="none" w:vAnchor="page" w:hAnchor="page" w:x="1165" w:y="12634"/>
        <w:shd w:val="clear" w:color="auto" w:fill="auto"/>
        <w:tabs>
          <w:tab w:val="left" w:leader="underscore" w:pos="2246"/>
          <w:tab w:val="left" w:leader="underscore" w:pos="7400"/>
          <w:tab w:val="left" w:leader="underscore" w:pos="9848"/>
        </w:tabs>
        <w:spacing w:before="0" w:after="0" w:line="280" w:lineRule="exact"/>
        <w:ind w:left="72"/>
      </w:pPr>
      <w:r>
        <w:t>Дата</w:t>
      </w:r>
      <w:r>
        <w:tab/>
        <w:t xml:space="preserve"> Подпись</w:t>
      </w:r>
      <w:r>
        <w:tab/>
        <w:t xml:space="preserve"> /</w:t>
      </w:r>
      <w:r>
        <w:tab/>
      </w:r>
    </w:p>
    <w:p w:rsidR="00C91C79" w:rsidRDefault="001E5F64" w:rsidP="006C3189">
      <w:pPr>
        <w:pStyle w:val="50"/>
        <w:framePr w:w="10104" w:h="3367" w:hRule="exact" w:wrap="none" w:vAnchor="page" w:hAnchor="page" w:x="1165" w:y="12634"/>
        <w:shd w:val="clear" w:color="auto" w:fill="auto"/>
        <w:tabs>
          <w:tab w:val="left" w:pos="6302"/>
        </w:tabs>
        <w:spacing w:before="0" w:after="0" w:line="710" w:lineRule="exact"/>
        <w:ind w:left="4020"/>
        <w:jc w:val="both"/>
      </w:pPr>
      <w:r>
        <w:t>(подпись заявителя)</w:t>
      </w:r>
      <w:r>
        <w:tab/>
      </w:r>
      <w:r>
        <w:t>(расшифровка подписи)</w:t>
      </w:r>
    </w:p>
    <w:p w:rsidR="00C91C79" w:rsidRDefault="001E5F64" w:rsidP="006C3189">
      <w:pPr>
        <w:pStyle w:val="70"/>
        <w:framePr w:w="10104" w:h="3367" w:hRule="exact" w:wrap="none" w:vAnchor="page" w:hAnchor="page" w:x="1165" w:y="12634"/>
        <w:shd w:val="clear" w:color="auto" w:fill="auto"/>
        <w:ind w:left="1421"/>
      </w:pPr>
      <w:proofErr w:type="gramStart"/>
      <w:r>
        <w:t>Межрайонная</w:t>
      </w:r>
      <w:proofErr w:type="gramEnd"/>
      <w:r>
        <w:t xml:space="preserve"> ИФНС России №3 по Курской области</w:t>
      </w:r>
    </w:p>
    <w:p w:rsidR="00C91C79" w:rsidRDefault="00C91C79">
      <w:pPr>
        <w:rPr>
          <w:sz w:val="2"/>
          <w:szCs w:val="2"/>
        </w:rPr>
      </w:pPr>
      <w:r w:rsidRPr="00C91C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4.65pt;margin-top:741.75pt;width:53.75pt;height:55.2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C91C79" w:rsidSect="00C91C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64" w:rsidRDefault="001E5F64" w:rsidP="00C91C79">
      <w:r>
        <w:separator/>
      </w:r>
    </w:p>
  </w:endnote>
  <w:endnote w:type="continuationSeparator" w:id="0">
    <w:p w:rsidR="001E5F64" w:rsidRDefault="001E5F64" w:rsidP="00C9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64" w:rsidRDefault="001E5F64"/>
  </w:footnote>
  <w:footnote w:type="continuationSeparator" w:id="0">
    <w:p w:rsidR="001E5F64" w:rsidRDefault="001E5F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1C79"/>
    <w:rsid w:val="001E5F64"/>
    <w:rsid w:val="006C3189"/>
    <w:rsid w:val="00C9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C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C7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1C7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C91C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91C79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91C7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8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C91C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C9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C91C7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91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91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C9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12pt">
    <w:name w:val="Основной текст (6) + 12 pt"/>
    <w:basedOn w:val="6"/>
    <w:rsid w:val="00C91C7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9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C91C79"/>
    <w:pPr>
      <w:shd w:val="clear" w:color="auto" w:fill="FFFFFF"/>
      <w:spacing w:after="42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C91C79"/>
    <w:pPr>
      <w:shd w:val="clear" w:color="auto" w:fill="FFFFFF"/>
      <w:spacing w:before="420" w:line="278" w:lineRule="exact"/>
      <w:ind w:firstLine="760"/>
      <w:jc w:val="both"/>
    </w:pPr>
    <w:rPr>
      <w:rFonts w:ascii="Trebuchet MS" w:eastAsia="Trebuchet MS" w:hAnsi="Trebuchet MS" w:cs="Trebuchet MS"/>
    </w:rPr>
  </w:style>
  <w:style w:type="paragraph" w:customStyle="1" w:styleId="30">
    <w:name w:val="Основной текст (3)"/>
    <w:basedOn w:val="a"/>
    <w:link w:val="3"/>
    <w:rsid w:val="00C91C79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80"/>
      <w:sz w:val="11"/>
      <w:szCs w:val="11"/>
    </w:rPr>
  </w:style>
  <w:style w:type="paragraph" w:customStyle="1" w:styleId="40">
    <w:name w:val="Основной текст (4)"/>
    <w:basedOn w:val="a"/>
    <w:link w:val="4"/>
    <w:rsid w:val="00C91C7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C91C7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C7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C91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C91C79"/>
    <w:pPr>
      <w:shd w:val="clear" w:color="auto" w:fill="FFFFFF"/>
      <w:spacing w:line="71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</cp:lastModifiedBy>
  <cp:revision>1</cp:revision>
  <dcterms:created xsi:type="dcterms:W3CDTF">2016-03-21T12:35:00Z</dcterms:created>
  <dcterms:modified xsi:type="dcterms:W3CDTF">2016-03-21T12:37:00Z</dcterms:modified>
</cp:coreProperties>
</file>