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0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20.03.2007 </w:t>
            </w:r>
            <w:hyperlink w:history="0" r:id="rId7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16.07.2009 </w:t>
            </w:r>
            <w:hyperlink w:history="0" r:id="rId8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 от 25.08.2021 </w:t>
            </w:r>
            <w:hyperlink w:history="0" r:id="rId9" w:tooltip="Указ Президента РФ от 25.08.2021 N 493 (ред. от 13.01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0"/>
                  <w:color w:val="0000ff"/>
                </w:rPr>
                <w:t xml:space="preserve">N 493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0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16.07.2009 N 814)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6" w:tooltip="ОБЩИЕ ПРИНЦИПЫ">
        <w:r>
          <w:rPr>
            <w:sz w:val="20"/>
            <w:color w:val="0000ff"/>
          </w:rPr>
          <w:t xml:space="preserve">общие принципы</w:t>
        </w:r>
      </w:hyperlink>
      <w:r>
        <w:rPr>
          <w:sz w:val="20"/>
        </w:rPr>
        <w:t xml:space="preserve"> служебного поведения государственных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0"/>
            <w:color w:val="0000ff"/>
          </w:rPr>
          <w:t xml:space="preserve">принципов,</w:t>
        </w:r>
      </w:hyperlink>
      <w:r>
        <w:rPr>
          <w:sz w:val="20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12 августа 2002 года</w:t>
      </w:r>
    </w:p>
    <w:p>
      <w:pPr>
        <w:pStyle w:val="0"/>
        <w:spacing w:before="200" w:line-rule="auto"/>
      </w:pPr>
      <w:r>
        <w:rPr>
          <w:sz w:val="20"/>
        </w:rPr>
        <w:t xml:space="preserve">N 885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2002 г. N 885</w:t>
      </w:r>
    </w:p>
    <w:p>
      <w:pPr>
        <w:pStyle w:val="0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ОБЩИЕ ПРИНЦИПЫ</w:t>
      </w:r>
    </w:p>
    <w:p>
      <w:pPr>
        <w:pStyle w:val="2"/>
        <w:jc w:val="center"/>
      </w:pPr>
      <w:r>
        <w:rPr>
          <w:sz w:val="20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16.07.2009 </w:t>
            </w:r>
      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0"/>
                  <w:color w:val="0000ff"/>
                </w:rPr>
                <w:t xml:space="preserve">N 814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12" w:tooltip="Указ Президента РФ от 25.08.2021 N 493 (ред. от 13.01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0"/>
                  <w:color w:val="0000ff"/>
                </w:rPr>
                <w:t xml:space="preserve">N 493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принимать предусмотренные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принимать меры по предупреждению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3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26</w:t>
        </w:r>
      </w:hyperlink>
      <w:r>
        <w:rPr>
          <w:sz w:val="20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4" w:tooltip="Указ Президента РФ от 25.08.2021 N 493 (ред. от 13.01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25.08.2021 N 493)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FD8A8330282DC2CAE002ADC2927E5DB84A25A332822F4CBC950AF0A3091F66C688ED096799C555DFD9D8E1716DCED0E2CF2E84C99EADCDACCG" TargetMode = "External"/>
	<Relationship Id="rId8" Type="http://schemas.openxmlformats.org/officeDocument/2006/relationships/hyperlink" Target="consultantplus://offline/ref=5FD8A8330282DC2CAE002ADC2927E5DB8AAC5E362B22F4CBC950AF0A3091F66C688ED096799C555DFD9D8E1716DCED0E2CF2E84C99EADCDACCG" TargetMode = "External"/>
	<Relationship Id="rId9" Type="http://schemas.openxmlformats.org/officeDocument/2006/relationships/hyperlink" Target="consultantplus://offline/ref=5FD8A8330282DC2CAE002ADC2927E5DB86A65D372B2EA9C1C109A308379EA97B6FC7DC97799C555AF3C28B020784E00C30ECEB5185E8DEADDFCBG" TargetMode = "External"/>
	<Relationship Id="rId10" Type="http://schemas.openxmlformats.org/officeDocument/2006/relationships/hyperlink" Target="consultantplus://offline/ref=5FD8A8330282DC2CAE002ADC2927E5DB8AAC5E362B22F4CBC950AF0A3091F66C688ED096799C555CFD9D8E1716DCED0E2CF2E84C99EADCDACCG" TargetMode = "External"/>
	<Relationship Id="rId11" Type="http://schemas.openxmlformats.org/officeDocument/2006/relationships/hyperlink" Target="consultantplus://offline/ref=5FD8A8330282DC2CAE002ADC2927E5DB8AAC5E362B22F4CBC950AF0A3091F66C688ED096799C5552FD9D8E1716DCED0E2CF2E84C99EADCDACCG" TargetMode = "External"/>
	<Relationship Id="rId12" Type="http://schemas.openxmlformats.org/officeDocument/2006/relationships/hyperlink" Target="consultantplus://offline/ref=5FD8A8330282DC2CAE002ADC2927E5DB86A65D372B2EA9C1C109A308379EA97B6FC7DC97799C555AF3C28B020784E00C30ECEB5185E8DEADDFCBG" TargetMode = "External"/>
	<Relationship Id="rId13" Type="http://schemas.openxmlformats.org/officeDocument/2006/relationships/hyperlink" Target="consultantplus://offline/ref=5FD8A8330282DC2CAE002ADC2927E5DB86A65C372F2CA9C1C109A308379EA97B6FC7DC97799C5753F3C28B020784E00C30ECEB5185E8DEADDFCBG" TargetMode = "External"/>
	<Relationship Id="rId14" Type="http://schemas.openxmlformats.org/officeDocument/2006/relationships/hyperlink" Target="consultantplus://offline/ref=5FD8A8330282DC2CAE002ADC2927E5DB86A65D372B2EA9C1C109A308379EA97B6FC7DC97799C555AF3C28B020784E00C30ECEB5185E8DEADDFCB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2023-03-02T06:02:03Z</dcterms:created>
</cp:coreProperties>
</file>